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EE0B" w14:textId="77777777" w:rsidR="00CE17CA" w:rsidRDefault="00D61C8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08FE426" wp14:editId="1B306292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F768" w14:textId="77777777" w:rsidR="00CE17CA" w:rsidRPr="00AF09AE" w:rsidRDefault="00D61C85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AF09AE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A3F41B2" w14:textId="77777777" w:rsidR="00CE17CA" w:rsidRPr="00AF09AE" w:rsidRDefault="00D61C85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F09AE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728"/>
      </w:tblGrid>
      <w:tr w:rsidR="00CE17CA" w:rsidRPr="00AF09AE" w14:paraId="69734015" w14:textId="77777777">
        <w:tc>
          <w:tcPr>
            <w:tcW w:w="3699" w:type="dxa"/>
          </w:tcPr>
          <w:p w14:paraId="67C83F99" w14:textId="380D7553" w:rsidR="00CE17CA" w:rsidRPr="00AF09AE" w:rsidRDefault="00223549" w:rsidP="0022354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06 </w:t>
            </w:r>
            <w:r w:rsidR="00CA5D78">
              <w:rPr>
                <w:rFonts w:ascii="Arial" w:hAnsi="Arial" w:cs="Arial"/>
                <w:bCs/>
                <w:sz w:val="24"/>
                <w:szCs w:val="24"/>
              </w:rPr>
              <w:t>мая</w:t>
            </w:r>
            <w:r w:rsidR="00D61C85" w:rsidRPr="00AF09AE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D3E18" w:rsidRPr="00AF09A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D61C85" w:rsidRPr="00AF09AE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</w:tcPr>
          <w:p w14:paraId="083CCD31" w14:textId="77777777" w:rsidR="00CE17CA" w:rsidRPr="00AF09AE" w:rsidRDefault="00D61C8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F09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AF09AE">
              <w:rPr>
                <w:rFonts w:ascii="Arial" w:hAnsi="Arial" w:cs="Arial"/>
              </w:rPr>
              <w:t>Белый Яр</w:t>
            </w:r>
          </w:p>
          <w:p w14:paraId="1F9886E7" w14:textId="77777777" w:rsidR="00CE17CA" w:rsidRPr="00AF09AE" w:rsidRDefault="00D61C85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F09AE">
              <w:rPr>
                <w:rFonts w:ascii="Arial" w:hAnsi="Arial" w:cs="Arial"/>
              </w:rPr>
              <w:t>Верхнекетского района</w:t>
            </w:r>
          </w:p>
          <w:p w14:paraId="397C04F0" w14:textId="77777777" w:rsidR="00CE17CA" w:rsidRPr="00AF09AE" w:rsidRDefault="00D61C85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09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F09A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728" w:type="dxa"/>
          </w:tcPr>
          <w:p w14:paraId="65D64DCB" w14:textId="2E7F1756" w:rsidR="00CE17CA" w:rsidRPr="00AF09AE" w:rsidRDefault="00223549" w:rsidP="007D069D">
            <w:pPr>
              <w:autoSpaceDE/>
              <w:adjustRightInd/>
              <w:ind w:right="-27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№ 376</w:t>
            </w:r>
          </w:p>
        </w:tc>
      </w:tr>
    </w:tbl>
    <w:p w14:paraId="056E4F95" w14:textId="77777777" w:rsidR="00CE17CA" w:rsidRPr="00AF09AE" w:rsidRDefault="00CE17C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4DEAE896" w14:textId="0524ABB1" w:rsidR="00CE17CA" w:rsidRPr="005F39BA" w:rsidRDefault="00952CBE" w:rsidP="00952CBE">
      <w:pPr>
        <w:tabs>
          <w:tab w:val="left" w:pos="-2552"/>
        </w:tabs>
        <w:autoSpaceDE/>
        <w:adjustRightInd/>
        <w:ind w:left="1701" w:right="1841"/>
        <w:jc w:val="center"/>
        <w:rPr>
          <w:rFonts w:ascii="Arial" w:hAnsi="Arial" w:cs="Arial"/>
          <w:b/>
          <w:sz w:val="24"/>
          <w:szCs w:val="24"/>
        </w:rPr>
      </w:pPr>
      <w:r w:rsidRPr="005F39BA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B0B5E" w:rsidRPr="005F39BA">
        <w:rPr>
          <w:rFonts w:ascii="Arial" w:hAnsi="Arial" w:cs="Arial"/>
          <w:b/>
          <w:sz w:val="24"/>
          <w:szCs w:val="24"/>
        </w:rPr>
        <w:t>регламента</w:t>
      </w:r>
      <w:r w:rsidR="009F2F36" w:rsidRPr="005F39BA">
        <w:rPr>
          <w:rFonts w:ascii="Arial" w:hAnsi="Arial" w:cs="Arial"/>
          <w:b/>
          <w:sz w:val="24"/>
          <w:szCs w:val="24"/>
        </w:rPr>
        <w:t xml:space="preserve"> </w:t>
      </w:r>
      <w:r w:rsidR="00FB0B5E" w:rsidRPr="005F39BA">
        <w:rPr>
          <w:rFonts w:ascii="Arial" w:hAnsi="Arial" w:cs="Arial"/>
          <w:b/>
          <w:sz w:val="24"/>
          <w:szCs w:val="24"/>
        </w:rPr>
        <w:t xml:space="preserve">сопровождения </w:t>
      </w:r>
      <w:r w:rsidRPr="005F39BA">
        <w:rPr>
          <w:rFonts w:ascii="Arial" w:hAnsi="Arial" w:cs="Arial"/>
          <w:b/>
          <w:sz w:val="24"/>
          <w:szCs w:val="24"/>
        </w:rPr>
        <w:t>инвестиционн</w:t>
      </w:r>
      <w:r w:rsidR="009F2F36" w:rsidRPr="005F39BA">
        <w:rPr>
          <w:rFonts w:ascii="Arial" w:hAnsi="Arial" w:cs="Arial"/>
          <w:b/>
          <w:sz w:val="24"/>
          <w:szCs w:val="24"/>
        </w:rPr>
        <w:t>ых проектов</w:t>
      </w:r>
      <w:r w:rsidR="00B61949" w:rsidRPr="005F39BA">
        <w:rPr>
          <w:rFonts w:ascii="Arial" w:hAnsi="Arial" w:cs="Arial"/>
          <w:b/>
          <w:sz w:val="24"/>
          <w:szCs w:val="24"/>
        </w:rPr>
        <w:t xml:space="preserve"> по принципу «одного окна»</w:t>
      </w:r>
      <w:r w:rsidRPr="005F39BA">
        <w:rPr>
          <w:rFonts w:ascii="Arial" w:hAnsi="Arial" w:cs="Arial"/>
          <w:b/>
          <w:sz w:val="24"/>
          <w:szCs w:val="24"/>
        </w:rPr>
        <w:t xml:space="preserve"> </w:t>
      </w:r>
      <w:r w:rsidR="00FB0B5E" w:rsidRPr="005F39BA">
        <w:rPr>
          <w:rFonts w:ascii="Arial" w:hAnsi="Arial" w:cs="Arial"/>
          <w:b/>
          <w:sz w:val="24"/>
          <w:szCs w:val="24"/>
        </w:rPr>
        <w:t>на территории</w:t>
      </w:r>
      <w:r w:rsidR="00D61C85" w:rsidRPr="005F39BA">
        <w:rPr>
          <w:rFonts w:ascii="Arial" w:hAnsi="Arial" w:cs="Arial"/>
          <w:b/>
          <w:sz w:val="24"/>
          <w:szCs w:val="24"/>
        </w:rPr>
        <w:t xml:space="preserve"> Верхнекетск</w:t>
      </w:r>
      <w:r w:rsidR="00FB0B5E" w:rsidRPr="005F39BA">
        <w:rPr>
          <w:rFonts w:ascii="Arial" w:hAnsi="Arial" w:cs="Arial"/>
          <w:b/>
          <w:sz w:val="24"/>
          <w:szCs w:val="24"/>
        </w:rPr>
        <w:t>ого</w:t>
      </w:r>
      <w:r w:rsidR="00D61C85" w:rsidRPr="005F39BA">
        <w:rPr>
          <w:rFonts w:ascii="Arial" w:hAnsi="Arial" w:cs="Arial"/>
          <w:b/>
          <w:sz w:val="24"/>
          <w:szCs w:val="24"/>
        </w:rPr>
        <w:t xml:space="preserve"> район</w:t>
      </w:r>
      <w:r w:rsidR="00FB0B5E" w:rsidRPr="005F39BA">
        <w:rPr>
          <w:rFonts w:ascii="Arial" w:hAnsi="Arial" w:cs="Arial"/>
          <w:b/>
          <w:sz w:val="24"/>
          <w:szCs w:val="24"/>
        </w:rPr>
        <w:t>а</w:t>
      </w:r>
      <w:r w:rsidRPr="005F39BA">
        <w:rPr>
          <w:rFonts w:ascii="Arial" w:hAnsi="Arial" w:cs="Arial"/>
          <w:b/>
          <w:sz w:val="24"/>
          <w:szCs w:val="24"/>
        </w:rPr>
        <w:t xml:space="preserve"> </w:t>
      </w:r>
    </w:p>
    <w:p w14:paraId="47E9948A" w14:textId="77777777" w:rsidR="00CE17CA" w:rsidRPr="005F39BA" w:rsidRDefault="00CE17C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66F44800" w14:textId="3E93D11A" w:rsidR="00CE17CA" w:rsidRPr="00FA18D9" w:rsidRDefault="001456B8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В соответствии с </w:t>
      </w:r>
      <w:bookmarkStart w:id="0" w:name="_Hlk162861972"/>
      <w:r w:rsidRPr="00FA18D9">
        <w:rPr>
          <w:rFonts w:ascii="Arial" w:hAnsi="Arial"/>
          <w:sz w:val="24"/>
          <w:szCs w:val="24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bookmarkEnd w:id="0"/>
      <w:r w:rsidRPr="00FA18D9">
        <w:rPr>
          <w:rFonts w:ascii="Arial" w:hAnsi="Arial"/>
          <w:sz w:val="24"/>
          <w:szCs w:val="24"/>
        </w:rPr>
        <w:t>руководствуясь</w:t>
      </w:r>
      <w:r w:rsidR="009A5660" w:rsidRPr="00FA18D9">
        <w:rPr>
          <w:rFonts w:ascii="Arial" w:hAnsi="Arial" w:cs="Arial"/>
          <w:sz w:val="24"/>
          <w:szCs w:val="24"/>
        </w:rPr>
        <w:t xml:space="preserve"> пунктом 12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утв</w:t>
      </w:r>
      <w:r w:rsidR="00F92B1A">
        <w:rPr>
          <w:rFonts w:ascii="Arial" w:hAnsi="Arial" w:cs="Arial"/>
          <w:sz w:val="24"/>
          <w:szCs w:val="24"/>
        </w:rPr>
        <w:t>ержденных приказом Министерства</w:t>
      </w:r>
      <w:r w:rsidR="009A5660" w:rsidRPr="00FA18D9">
        <w:rPr>
          <w:rFonts w:ascii="Arial" w:hAnsi="Arial" w:cs="Arial"/>
          <w:sz w:val="24"/>
          <w:szCs w:val="24"/>
        </w:rPr>
        <w:t xml:space="preserve"> экономического развития   Российской Федерации от 26</w:t>
      </w:r>
      <w:r w:rsidR="005314CF" w:rsidRPr="00FA18D9">
        <w:rPr>
          <w:rFonts w:ascii="Arial" w:hAnsi="Arial" w:cs="Arial"/>
          <w:sz w:val="24"/>
          <w:szCs w:val="24"/>
        </w:rPr>
        <w:t>.09.</w:t>
      </w:r>
      <w:r w:rsidR="009A5660" w:rsidRPr="00FA18D9">
        <w:rPr>
          <w:rFonts w:ascii="Arial" w:hAnsi="Arial" w:cs="Arial"/>
          <w:sz w:val="24"/>
          <w:szCs w:val="24"/>
        </w:rPr>
        <w:t>2023</w:t>
      </w:r>
      <w:r w:rsidR="005314CF" w:rsidRPr="00FA18D9">
        <w:rPr>
          <w:rFonts w:ascii="Arial" w:hAnsi="Arial" w:cs="Arial"/>
          <w:sz w:val="24"/>
          <w:szCs w:val="24"/>
        </w:rPr>
        <w:t xml:space="preserve"> </w:t>
      </w:r>
      <w:r w:rsidR="009A5660" w:rsidRPr="00FA18D9">
        <w:rPr>
          <w:rFonts w:ascii="Arial" w:hAnsi="Arial" w:cs="Arial"/>
          <w:sz w:val="24"/>
          <w:szCs w:val="24"/>
        </w:rPr>
        <w:t>№672</w:t>
      </w:r>
      <w:r w:rsidR="005314CF" w:rsidRPr="00FA18D9">
        <w:rPr>
          <w:rFonts w:ascii="Arial" w:hAnsi="Arial" w:cs="Arial"/>
          <w:sz w:val="24"/>
          <w:szCs w:val="24"/>
        </w:rPr>
        <w:t>,</w:t>
      </w:r>
      <w:r w:rsidR="009A5660" w:rsidRPr="00FA18D9">
        <w:rPr>
          <w:rFonts w:ascii="Arial" w:hAnsi="Arial" w:cs="Arial"/>
          <w:sz w:val="24"/>
          <w:szCs w:val="24"/>
        </w:rPr>
        <w:t xml:space="preserve"> </w:t>
      </w:r>
      <w:r w:rsidR="00D61C85" w:rsidRPr="00FA18D9">
        <w:rPr>
          <w:rFonts w:ascii="Arial" w:hAnsi="Arial"/>
          <w:sz w:val="24"/>
          <w:szCs w:val="24"/>
        </w:rPr>
        <w:t>постановляю:</w:t>
      </w:r>
    </w:p>
    <w:p w14:paraId="447B07FC" w14:textId="77777777" w:rsidR="00CE17CA" w:rsidRPr="00FA18D9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EEE1C2C" w14:textId="49F9A05D" w:rsidR="00CE17CA" w:rsidRPr="00FA18D9" w:rsidRDefault="00940F4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AF09AE">
        <w:rPr>
          <w:rFonts w:ascii="Arial" w:hAnsi="Arial"/>
          <w:sz w:val="24"/>
          <w:szCs w:val="24"/>
        </w:rPr>
        <w:t xml:space="preserve">1. </w:t>
      </w:r>
      <w:r w:rsidR="00C10288" w:rsidRPr="00AF09AE">
        <w:rPr>
          <w:rFonts w:ascii="Arial" w:hAnsi="Arial"/>
          <w:sz w:val="24"/>
          <w:szCs w:val="24"/>
        </w:rPr>
        <w:t>Утвердить</w:t>
      </w:r>
      <w:r w:rsidR="00CC2A97">
        <w:rPr>
          <w:rFonts w:ascii="Arial" w:hAnsi="Arial"/>
          <w:sz w:val="24"/>
          <w:szCs w:val="24"/>
        </w:rPr>
        <w:t xml:space="preserve"> </w:t>
      </w:r>
      <w:r w:rsidR="00CC2A97" w:rsidRPr="00FA18D9">
        <w:rPr>
          <w:rFonts w:ascii="Arial" w:hAnsi="Arial"/>
          <w:sz w:val="24"/>
          <w:szCs w:val="24"/>
        </w:rPr>
        <w:t>прилагаемый</w:t>
      </w:r>
      <w:r w:rsidR="00C10288" w:rsidRPr="00FA18D9">
        <w:rPr>
          <w:rFonts w:ascii="Arial" w:hAnsi="Arial"/>
          <w:sz w:val="24"/>
          <w:szCs w:val="24"/>
        </w:rPr>
        <w:t xml:space="preserve"> </w:t>
      </w:r>
      <w:r w:rsidR="009A5660" w:rsidRPr="00FA18D9">
        <w:rPr>
          <w:rFonts w:ascii="Arial" w:hAnsi="Arial"/>
          <w:sz w:val="24"/>
          <w:szCs w:val="24"/>
        </w:rPr>
        <w:t>регламент</w:t>
      </w:r>
      <w:r w:rsidR="00BE314B" w:rsidRPr="00FA18D9">
        <w:rPr>
          <w:rFonts w:ascii="Arial" w:hAnsi="Arial"/>
          <w:sz w:val="24"/>
          <w:szCs w:val="24"/>
        </w:rPr>
        <w:t xml:space="preserve"> сопровождения инвестиционных проектов</w:t>
      </w:r>
      <w:r w:rsidR="00B61949" w:rsidRPr="00FA18D9">
        <w:rPr>
          <w:rFonts w:ascii="Arial" w:hAnsi="Arial"/>
          <w:sz w:val="24"/>
          <w:szCs w:val="24"/>
        </w:rPr>
        <w:t xml:space="preserve"> по принципу «одного окна»</w:t>
      </w:r>
      <w:r w:rsidR="00C10288" w:rsidRPr="00FA18D9">
        <w:rPr>
          <w:rFonts w:ascii="Arial" w:hAnsi="Arial"/>
          <w:sz w:val="24"/>
          <w:szCs w:val="24"/>
        </w:rPr>
        <w:t xml:space="preserve"> </w:t>
      </w:r>
      <w:r w:rsidR="009A5660" w:rsidRPr="00FA18D9">
        <w:rPr>
          <w:rFonts w:ascii="Arial" w:hAnsi="Arial"/>
          <w:sz w:val="24"/>
          <w:szCs w:val="24"/>
        </w:rPr>
        <w:t>на территории Верхнекетского</w:t>
      </w:r>
      <w:r w:rsidR="007C3C27" w:rsidRPr="00FA18D9">
        <w:rPr>
          <w:rFonts w:ascii="Arial" w:hAnsi="Arial"/>
          <w:sz w:val="24"/>
          <w:szCs w:val="24"/>
        </w:rPr>
        <w:t xml:space="preserve"> район</w:t>
      </w:r>
      <w:r w:rsidR="009A5660" w:rsidRPr="00FA18D9">
        <w:rPr>
          <w:rFonts w:ascii="Arial" w:hAnsi="Arial"/>
          <w:sz w:val="24"/>
          <w:szCs w:val="24"/>
        </w:rPr>
        <w:t>а</w:t>
      </w:r>
      <w:r w:rsidR="00B13454" w:rsidRPr="00FA18D9">
        <w:rPr>
          <w:rFonts w:ascii="Arial" w:hAnsi="Arial"/>
          <w:sz w:val="24"/>
          <w:szCs w:val="24"/>
        </w:rPr>
        <w:t>.</w:t>
      </w:r>
    </w:p>
    <w:p w14:paraId="1917725A" w14:textId="77777777" w:rsidR="00CC2A97" w:rsidRPr="00FA18D9" w:rsidRDefault="00940F42" w:rsidP="00CC2A97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FA18D9">
        <w:rPr>
          <w:rFonts w:ascii="Arial" w:hAnsi="Arial"/>
          <w:sz w:val="24"/>
          <w:szCs w:val="24"/>
        </w:rPr>
        <w:t xml:space="preserve">2. </w:t>
      </w:r>
      <w:r w:rsidR="00CC2A97" w:rsidRPr="00FA18D9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68D3D0C7" w14:textId="77777777" w:rsidR="00CC2A97" w:rsidRPr="00FA18D9" w:rsidRDefault="004A486C" w:rsidP="00CC2A97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FA18D9">
        <w:rPr>
          <w:rFonts w:ascii="Arial" w:hAnsi="Arial"/>
          <w:sz w:val="24"/>
          <w:szCs w:val="24"/>
        </w:rPr>
        <w:t>3</w:t>
      </w:r>
      <w:r w:rsidR="002A703B" w:rsidRPr="00FA18D9">
        <w:rPr>
          <w:rFonts w:ascii="Arial" w:hAnsi="Arial"/>
          <w:sz w:val="24"/>
          <w:szCs w:val="24"/>
        </w:rPr>
        <w:t xml:space="preserve">. </w:t>
      </w:r>
      <w:r w:rsidR="00CC2A97" w:rsidRPr="00FA18D9">
        <w:rPr>
          <w:rFonts w:ascii="Arial" w:hAnsi="Arial"/>
          <w:sz w:val="24"/>
          <w:szCs w:val="24"/>
        </w:rPr>
        <w:t>Контроль  за  исполнением  настоящего постановления возложить на заместителя Главы Верхнекетского района по экономике и инвестиционной политике.</w:t>
      </w:r>
    </w:p>
    <w:p w14:paraId="169D28BB" w14:textId="20FD4487" w:rsidR="00AF09AE" w:rsidRPr="00FA18D9" w:rsidRDefault="00AF09A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</w:p>
    <w:p w14:paraId="74634C7B" w14:textId="77777777" w:rsidR="00CE17CA" w:rsidRPr="00AF09AE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color w:val="C00000"/>
          <w:sz w:val="24"/>
          <w:szCs w:val="24"/>
        </w:rPr>
      </w:pPr>
    </w:p>
    <w:p w14:paraId="182EB47A" w14:textId="77777777" w:rsidR="00AF09AE" w:rsidRPr="00AF09AE" w:rsidRDefault="00AF09AE">
      <w:pPr>
        <w:tabs>
          <w:tab w:val="left" w:pos="-2552"/>
        </w:tabs>
        <w:autoSpaceDE/>
        <w:adjustRightInd/>
        <w:jc w:val="both"/>
        <w:rPr>
          <w:rFonts w:ascii="Arial" w:hAnsi="Arial"/>
          <w:color w:val="C00000"/>
          <w:sz w:val="24"/>
          <w:szCs w:val="24"/>
        </w:rPr>
      </w:pPr>
    </w:p>
    <w:p w14:paraId="2079FB74" w14:textId="77777777" w:rsidR="00CE17CA" w:rsidRPr="00AF09AE" w:rsidRDefault="00CE17CA">
      <w:pPr>
        <w:tabs>
          <w:tab w:val="left" w:pos="-2552"/>
          <w:tab w:val="left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B052DB" w14:textId="03E0D320" w:rsidR="00CE17CA" w:rsidRPr="00AF09AE" w:rsidRDefault="00D61C8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AF09AE">
        <w:rPr>
          <w:rFonts w:ascii="Arial" w:hAnsi="Arial"/>
          <w:sz w:val="24"/>
          <w:szCs w:val="24"/>
        </w:rPr>
        <w:t xml:space="preserve">Глава Верхнекетского района                                                               </w:t>
      </w:r>
      <w:r w:rsidR="00824B1B" w:rsidRPr="00AF09AE">
        <w:rPr>
          <w:rFonts w:ascii="Arial" w:hAnsi="Arial"/>
          <w:sz w:val="24"/>
          <w:szCs w:val="24"/>
        </w:rPr>
        <w:t xml:space="preserve">  </w:t>
      </w:r>
      <w:r w:rsidRPr="00AF09AE">
        <w:rPr>
          <w:rFonts w:ascii="Arial" w:hAnsi="Arial"/>
          <w:sz w:val="24"/>
          <w:szCs w:val="24"/>
        </w:rPr>
        <w:t xml:space="preserve">    С. А. Альсевич</w:t>
      </w:r>
    </w:p>
    <w:p w14:paraId="41675A80" w14:textId="77777777" w:rsidR="00CE17CA" w:rsidRPr="00AF09AE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507AA28" w14:textId="77777777" w:rsidR="00CE17CA" w:rsidRPr="00AF09AE" w:rsidRDefault="00CE17C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479F672" w14:textId="77777777" w:rsidR="00CD3E18" w:rsidRPr="00AF09AE" w:rsidRDefault="00CD3E1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217A038" w14:textId="207773E1" w:rsidR="00CE17CA" w:rsidRPr="00AF09AE" w:rsidRDefault="00CD3E18">
      <w:pPr>
        <w:jc w:val="both"/>
        <w:rPr>
          <w:rFonts w:ascii="Arial" w:hAnsi="Arial" w:cs="Arial"/>
          <w:sz w:val="18"/>
          <w:szCs w:val="18"/>
        </w:rPr>
      </w:pPr>
      <w:r w:rsidRPr="00AF09AE">
        <w:rPr>
          <w:rFonts w:ascii="Arial" w:hAnsi="Arial" w:cs="Arial"/>
          <w:sz w:val="18"/>
          <w:szCs w:val="18"/>
        </w:rPr>
        <w:t>Голубева К.</w:t>
      </w:r>
      <w:r w:rsidR="00D61C85" w:rsidRPr="00AF09AE">
        <w:rPr>
          <w:rFonts w:ascii="Arial" w:hAnsi="Arial" w:cs="Arial"/>
          <w:sz w:val="18"/>
          <w:szCs w:val="18"/>
        </w:rPr>
        <w:t xml:space="preserve"> Ю</w:t>
      </w:r>
      <w:r w:rsidRPr="00AF09AE">
        <w:rPr>
          <w:rFonts w:ascii="Arial" w:hAnsi="Arial" w:cs="Arial"/>
          <w:sz w:val="18"/>
          <w:szCs w:val="18"/>
        </w:rPr>
        <w:t>.</w:t>
      </w:r>
    </w:p>
    <w:p w14:paraId="4089A656" w14:textId="77777777" w:rsidR="00CE17CA" w:rsidRPr="00AF09AE" w:rsidRDefault="00CE17CA">
      <w:pPr>
        <w:autoSpaceDE/>
        <w:adjustRightInd/>
        <w:rPr>
          <w:rFonts w:ascii="Arial" w:hAnsi="Arial"/>
          <w:szCs w:val="24"/>
        </w:rPr>
      </w:pPr>
    </w:p>
    <w:p w14:paraId="7BBF0217" w14:textId="5B5F0F02" w:rsidR="00CE17CA" w:rsidRPr="00AF09AE" w:rsidRDefault="00D61C85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 w:val="18"/>
          <w:szCs w:val="18"/>
        </w:rPr>
      </w:pPr>
      <w:r w:rsidRPr="00AF09AE">
        <w:rPr>
          <w:rFonts w:ascii="Arial" w:hAnsi="Arial" w:cs="Arial"/>
          <w:sz w:val="18"/>
          <w:szCs w:val="18"/>
        </w:rPr>
        <w:t>Дело - 2, ОСЭР – 1,</w:t>
      </w:r>
      <w:r w:rsidR="007F059B" w:rsidRPr="00AF09AE">
        <w:rPr>
          <w:rFonts w:ascii="Arial" w:hAnsi="Arial" w:cs="Arial"/>
          <w:sz w:val="18"/>
          <w:szCs w:val="18"/>
        </w:rPr>
        <w:t xml:space="preserve"> Мискичекова Н.А</w:t>
      </w:r>
      <w:r w:rsidR="00FB3BD2" w:rsidRPr="00AF09AE">
        <w:rPr>
          <w:rFonts w:ascii="Arial" w:hAnsi="Arial" w:cs="Arial"/>
          <w:sz w:val="18"/>
          <w:szCs w:val="18"/>
        </w:rPr>
        <w:t xml:space="preserve"> - 1</w:t>
      </w:r>
      <w:r w:rsidRPr="00AF09AE">
        <w:rPr>
          <w:rFonts w:ascii="Arial" w:hAnsi="Arial" w:cs="Arial"/>
          <w:sz w:val="18"/>
          <w:szCs w:val="18"/>
        </w:rPr>
        <w:t xml:space="preserve"> </w:t>
      </w:r>
    </w:p>
    <w:p w14:paraId="69C01CD2" w14:textId="0A69F7A3" w:rsidR="00CE17CA" w:rsidRPr="00FA18D9" w:rsidRDefault="00D61C85">
      <w:pPr>
        <w:ind w:left="5387"/>
        <w:jc w:val="both"/>
        <w:rPr>
          <w:rFonts w:ascii="Arial" w:hAnsi="Arial" w:cs="Arial"/>
          <w:sz w:val="24"/>
          <w:szCs w:val="24"/>
        </w:rPr>
      </w:pPr>
      <w:r w:rsidRPr="00AF09AE">
        <w:rPr>
          <w:rFonts w:ascii="Arial" w:hAnsi="Arial" w:cs="Arial"/>
          <w:sz w:val="24"/>
          <w:szCs w:val="24"/>
        </w:rPr>
        <w:br w:type="page"/>
      </w:r>
      <w:r w:rsidR="00002E83" w:rsidRPr="00FA18D9">
        <w:rPr>
          <w:rFonts w:ascii="Arial" w:hAnsi="Arial" w:cs="Arial"/>
          <w:sz w:val="24"/>
          <w:szCs w:val="24"/>
        </w:rPr>
        <w:lastRenderedPageBreak/>
        <w:t>Утверждён</w:t>
      </w:r>
    </w:p>
    <w:p w14:paraId="0A1E96DC" w14:textId="3E0EB4D4" w:rsidR="00CE17CA" w:rsidRPr="004C71B4" w:rsidRDefault="00D61C85">
      <w:pPr>
        <w:ind w:left="5387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постановлени</w:t>
      </w:r>
      <w:r w:rsidR="00002E83" w:rsidRPr="00FA18D9">
        <w:rPr>
          <w:rFonts w:ascii="Arial" w:hAnsi="Arial" w:cs="Arial"/>
          <w:sz w:val="24"/>
          <w:szCs w:val="24"/>
        </w:rPr>
        <w:t>ем</w:t>
      </w:r>
      <w:r w:rsidRPr="00FA18D9">
        <w:rPr>
          <w:rFonts w:ascii="Arial" w:hAnsi="Arial" w:cs="Arial"/>
          <w:sz w:val="24"/>
          <w:szCs w:val="24"/>
        </w:rPr>
        <w:t xml:space="preserve"> </w:t>
      </w:r>
      <w:r w:rsidRPr="004C71B4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14:paraId="528E1EFB" w14:textId="38DD4C87" w:rsidR="00CE17CA" w:rsidRPr="004C71B4" w:rsidRDefault="00223549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</w:t>
      </w:r>
      <w:r w:rsidR="00D61C85" w:rsidRPr="004C71B4">
        <w:rPr>
          <w:rFonts w:ascii="Arial" w:hAnsi="Arial" w:cs="Arial"/>
          <w:sz w:val="24"/>
          <w:szCs w:val="24"/>
        </w:rPr>
        <w:t xml:space="preserve"> </w:t>
      </w:r>
      <w:r w:rsidR="00CA5D78">
        <w:rPr>
          <w:rFonts w:ascii="Arial" w:hAnsi="Arial" w:cs="Arial"/>
          <w:sz w:val="24"/>
          <w:szCs w:val="24"/>
        </w:rPr>
        <w:t>мая</w:t>
      </w:r>
      <w:r w:rsidR="004B6FD9" w:rsidRPr="004C71B4">
        <w:rPr>
          <w:rFonts w:ascii="Arial" w:hAnsi="Arial" w:cs="Arial"/>
          <w:sz w:val="24"/>
          <w:szCs w:val="24"/>
        </w:rPr>
        <w:t xml:space="preserve"> 202</w:t>
      </w:r>
      <w:r w:rsidR="00FA1FD9" w:rsidRPr="004C71B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№ 376</w:t>
      </w:r>
      <w:bookmarkStart w:id="1" w:name="_GoBack"/>
      <w:bookmarkEnd w:id="1"/>
    </w:p>
    <w:p w14:paraId="314771B4" w14:textId="77777777" w:rsidR="00CE17CA" w:rsidRPr="004C71B4" w:rsidRDefault="00CE17CA">
      <w:pPr>
        <w:ind w:left="5387"/>
        <w:jc w:val="both"/>
        <w:rPr>
          <w:rFonts w:ascii="Arial" w:hAnsi="Arial" w:cs="Arial"/>
          <w:sz w:val="24"/>
          <w:szCs w:val="24"/>
        </w:rPr>
      </w:pPr>
    </w:p>
    <w:p w14:paraId="1FEE2E69" w14:textId="004CFB9F" w:rsidR="00CE17CA" w:rsidRPr="003651D4" w:rsidRDefault="00CE17CA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F7734AF" w14:textId="77777777" w:rsidR="00CE17CA" w:rsidRPr="003651D4" w:rsidRDefault="00CE17CA">
      <w:pPr>
        <w:jc w:val="right"/>
        <w:rPr>
          <w:rFonts w:ascii="Arial" w:hAnsi="Arial" w:cs="Arial"/>
          <w:sz w:val="2"/>
          <w:szCs w:val="2"/>
          <w:highlight w:val="yellow"/>
        </w:rPr>
      </w:pPr>
    </w:p>
    <w:p w14:paraId="33119DBD" w14:textId="6164FE45" w:rsidR="00CE17CA" w:rsidRPr="004C71B4" w:rsidRDefault="003651D4">
      <w:pPr>
        <w:jc w:val="center"/>
        <w:rPr>
          <w:rFonts w:ascii="Arial" w:hAnsi="Arial" w:cs="Arial"/>
          <w:b/>
          <w:sz w:val="24"/>
          <w:szCs w:val="24"/>
        </w:rPr>
      </w:pPr>
      <w:r w:rsidRPr="004C71B4">
        <w:rPr>
          <w:rFonts w:ascii="Arial" w:hAnsi="Arial" w:cs="Arial"/>
          <w:b/>
          <w:sz w:val="24"/>
          <w:szCs w:val="24"/>
        </w:rPr>
        <w:t>Регламент</w:t>
      </w:r>
    </w:p>
    <w:p w14:paraId="13BA02A8" w14:textId="3B2ECB04" w:rsidR="00701C4C" w:rsidRPr="00AF09AE" w:rsidRDefault="00B4243F">
      <w:pPr>
        <w:jc w:val="center"/>
        <w:rPr>
          <w:rFonts w:ascii="Arial" w:hAnsi="Arial" w:cs="Arial"/>
          <w:b/>
          <w:sz w:val="24"/>
          <w:szCs w:val="24"/>
        </w:rPr>
      </w:pPr>
      <w:r w:rsidRPr="004C71B4">
        <w:rPr>
          <w:rFonts w:ascii="Arial" w:hAnsi="Arial" w:cs="Arial"/>
          <w:b/>
          <w:sz w:val="24"/>
          <w:szCs w:val="24"/>
        </w:rPr>
        <w:t>сопровождени</w:t>
      </w:r>
      <w:r w:rsidR="00DB05BF" w:rsidRPr="004C71B4">
        <w:rPr>
          <w:rFonts w:ascii="Arial" w:hAnsi="Arial" w:cs="Arial"/>
          <w:b/>
          <w:sz w:val="24"/>
          <w:szCs w:val="24"/>
        </w:rPr>
        <w:t>я</w:t>
      </w:r>
      <w:r w:rsidRPr="004C71B4">
        <w:rPr>
          <w:rFonts w:ascii="Arial" w:hAnsi="Arial" w:cs="Arial"/>
          <w:b/>
          <w:sz w:val="24"/>
          <w:szCs w:val="24"/>
        </w:rPr>
        <w:t xml:space="preserve"> инвестиционных проектов</w:t>
      </w:r>
      <w:r w:rsidR="00DB1238" w:rsidRPr="004C71B4">
        <w:rPr>
          <w:rFonts w:ascii="Arial" w:hAnsi="Arial" w:cs="Arial"/>
          <w:b/>
          <w:sz w:val="24"/>
          <w:szCs w:val="24"/>
        </w:rPr>
        <w:t xml:space="preserve"> по принципу «одного окна»</w:t>
      </w:r>
      <w:r w:rsidRPr="004C71B4">
        <w:rPr>
          <w:rFonts w:ascii="Arial" w:hAnsi="Arial" w:cs="Arial"/>
          <w:b/>
          <w:sz w:val="24"/>
          <w:szCs w:val="24"/>
        </w:rPr>
        <w:t xml:space="preserve"> </w:t>
      </w:r>
      <w:r w:rsidR="003651D4" w:rsidRPr="004C71B4">
        <w:rPr>
          <w:rFonts w:ascii="Arial" w:hAnsi="Arial" w:cs="Arial"/>
          <w:b/>
          <w:sz w:val="24"/>
          <w:szCs w:val="24"/>
        </w:rPr>
        <w:t>на территории Верхнекетского</w:t>
      </w:r>
      <w:r w:rsidRPr="004C71B4">
        <w:rPr>
          <w:rFonts w:ascii="Arial" w:hAnsi="Arial" w:cs="Arial"/>
          <w:b/>
          <w:sz w:val="24"/>
          <w:szCs w:val="24"/>
        </w:rPr>
        <w:t xml:space="preserve"> район</w:t>
      </w:r>
      <w:r w:rsidR="003651D4" w:rsidRPr="004C71B4">
        <w:rPr>
          <w:rFonts w:ascii="Arial" w:hAnsi="Arial" w:cs="Arial"/>
          <w:b/>
          <w:sz w:val="24"/>
          <w:szCs w:val="24"/>
        </w:rPr>
        <w:t>а</w:t>
      </w:r>
    </w:p>
    <w:p w14:paraId="45D55759" w14:textId="77777777" w:rsidR="00B4243F" w:rsidRPr="00AF09AE" w:rsidRDefault="00B4243F">
      <w:pPr>
        <w:jc w:val="center"/>
        <w:rPr>
          <w:rFonts w:ascii="Arial" w:hAnsi="Arial" w:cs="Arial"/>
          <w:b/>
          <w:sz w:val="24"/>
          <w:szCs w:val="24"/>
        </w:rPr>
      </w:pPr>
    </w:p>
    <w:p w14:paraId="3434ED19" w14:textId="77777777" w:rsidR="00C04F34" w:rsidRPr="00AF09AE" w:rsidRDefault="00C04F34" w:rsidP="00C04F34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AF09AE">
        <w:rPr>
          <w:rFonts w:ascii="Arial" w:hAnsi="Arial" w:cs="Arial"/>
          <w:sz w:val="24"/>
          <w:szCs w:val="24"/>
        </w:rPr>
        <w:t>1. Общие положения</w:t>
      </w:r>
    </w:p>
    <w:p w14:paraId="6D78A029" w14:textId="77777777" w:rsidR="00C04F34" w:rsidRPr="00AF09AE" w:rsidRDefault="00C04F34" w:rsidP="00C04F34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14:paraId="47A53B0E" w14:textId="6DAC1293" w:rsidR="00C04F34" w:rsidRPr="00324C53" w:rsidRDefault="00465B19" w:rsidP="00465B19">
      <w:pPr>
        <w:tabs>
          <w:tab w:val="left" w:pos="851"/>
          <w:tab w:val="left" w:pos="993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1.</w:t>
      </w:r>
      <w:r w:rsidR="00C04F34" w:rsidRPr="00324C53">
        <w:rPr>
          <w:rFonts w:ascii="Arial" w:hAnsi="Arial" w:cs="Arial"/>
          <w:sz w:val="24"/>
          <w:szCs w:val="24"/>
        </w:rPr>
        <w:tab/>
      </w:r>
      <w:r w:rsidR="004C71B4" w:rsidRPr="00324C53">
        <w:rPr>
          <w:rFonts w:ascii="Arial" w:hAnsi="Arial" w:cs="Arial"/>
          <w:sz w:val="24"/>
          <w:szCs w:val="24"/>
        </w:rPr>
        <w:t>Регламент</w:t>
      </w:r>
      <w:r w:rsidR="009B1BBC" w:rsidRPr="00324C53">
        <w:rPr>
          <w:rFonts w:ascii="Arial" w:hAnsi="Arial" w:cs="Arial"/>
          <w:sz w:val="24"/>
          <w:szCs w:val="24"/>
        </w:rPr>
        <w:t xml:space="preserve"> сопровождения инвестиционных проектов</w:t>
      </w:r>
      <w:r w:rsidRPr="00324C53">
        <w:rPr>
          <w:rFonts w:ascii="Arial" w:hAnsi="Arial" w:cs="Arial"/>
          <w:sz w:val="24"/>
          <w:szCs w:val="24"/>
        </w:rPr>
        <w:t xml:space="preserve"> по принципу «одного окна»</w:t>
      </w:r>
      <w:r w:rsidR="009B1BBC" w:rsidRPr="00324C53">
        <w:rPr>
          <w:rFonts w:ascii="Arial" w:hAnsi="Arial" w:cs="Arial"/>
          <w:sz w:val="24"/>
          <w:szCs w:val="24"/>
        </w:rPr>
        <w:t xml:space="preserve"> </w:t>
      </w:r>
      <w:r w:rsidR="004C71B4" w:rsidRPr="00324C53">
        <w:rPr>
          <w:rFonts w:ascii="Arial" w:hAnsi="Arial" w:cs="Arial"/>
          <w:sz w:val="24"/>
          <w:szCs w:val="24"/>
        </w:rPr>
        <w:t>на территории Верхнекетского</w:t>
      </w:r>
      <w:r w:rsidR="009B1BBC" w:rsidRPr="00324C53">
        <w:rPr>
          <w:rFonts w:ascii="Arial" w:hAnsi="Arial" w:cs="Arial"/>
          <w:sz w:val="24"/>
          <w:szCs w:val="24"/>
        </w:rPr>
        <w:t xml:space="preserve"> район</w:t>
      </w:r>
      <w:r w:rsidR="004C71B4" w:rsidRPr="00324C53">
        <w:rPr>
          <w:rFonts w:ascii="Arial" w:hAnsi="Arial" w:cs="Arial"/>
          <w:sz w:val="24"/>
          <w:szCs w:val="24"/>
        </w:rPr>
        <w:t>а</w:t>
      </w:r>
      <w:r w:rsidR="00C04F34" w:rsidRPr="00324C53">
        <w:rPr>
          <w:rFonts w:ascii="Arial" w:hAnsi="Arial" w:cs="Arial"/>
          <w:sz w:val="24"/>
          <w:szCs w:val="24"/>
        </w:rPr>
        <w:t xml:space="preserve"> (далее </w:t>
      </w:r>
      <w:r w:rsidR="00C04F34" w:rsidRPr="00FA18D9">
        <w:rPr>
          <w:rFonts w:ascii="Arial" w:hAnsi="Arial" w:cs="Arial"/>
          <w:sz w:val="24"/>
          <w:szCs w:val="24"/>
        </w:rPr>
        <w:t xml:space="preserve">– </w:t>
      </w:r>
      <w:r w:rsidR="004C71B4" w:rsidRPr="00FA18D9">
        <w:rPr>
          <w:rFonts w:ascii="Arial" w:hAnsi="Arial" w:cs="Arial"/>
          <w:sz w:val="24"/>
          <w:szCs w:val="24"/>
        </w:rPr>
        <w:t>Регламент</w:t>
      </w:r>
      <w:r w:rsidR="00C04F34" w:rsidRPr="00FA18D9">
        <w:rPr>
          <w:rFonts w:ascii="Arial" w:hAnsi="Arial" w:cs="Arial"/>
          <w:sz w:val="24"/>
          <w:szCs w:val="24"/>
        </w:rPr>
        <w:t xml:space="preserve">) </w:t>
      </w:r>
      <w:r w:rsidR="003651D4" w:rsidRPr="00FA18D9">
        <w:rPr>
          <w:rFonts w:ascii="Arial" w:hAnsi="Arial" w:cs="Arial"/>
          <w:sz w:val="24"/>
          <w:szCs w:val="24"/>
        </w:rPr>
        <w:t>устанавливает порядок действий Администрации Верхнекетского района</w:t>
      </w:r>
      <w:r w:rsidR="0031188B" w:rsidRPr="00FA18D9">
        <w:rPr>
          <w:rFonts w:ascii="Arial" w:hAnsi="Arial" w:cs="Arial"/>
          <w:sz w:val="24"/>
          <w:szCs w:val="24"/>
        </w:rPr>
        <w:t>,</w:t>
      </w:r>
      <w:r w:rsidR="003651D4" w:rsidRPr="00FA18D9">
        <w:rPr>
          <w:rFonts w:ascii="Arial" w:hAnsi="Arial" w:cs="Arial"/>
          <w:sz w:val="24"/>
          <w:szCs w:val="24"/>
        </w:rPr>
        <w:t xml:space="preserve"> ее органов</w:t>
      </w:r>
      <w:r w:rsidR="0031188B" w:rsidRPr="00FA18D9">
        <w:rPr>
          <w:rFonts w:ascii="Arial" w:hAnsi="Arial" w:cs="Arial"/>
          <w:sz w:val="24"/>
          <w:szCs w:val="24"/>
        </w:rPr>
        <w:t xml:space="preserve"> и структурных подразделений</w:t>
      </w:r>
      <w:r w:rsidR="003651D4" w:rsidRPr="00FA18D9">
        <w:rPr>
          <w:rFonts w:ascii="Arial" w:hAnsi="Arial" w:cs="Arial"/>
          <w:sz w:val="24"/>
          <w:szCs w:val="24"/>
        </w:rPr>
        <w:t xml:space="preserve"> по оказанию информационно-консультационного и организационного содействия инвестору, инициатору инвестиционного проекта при реализации инвестиционных</w:t>
      </w:r>
      <w:r w:rsidR="00AE00AA" w:rsidRPr="00FA18D9">
        <w:rPr>
          <w:rFonts w:ascii="Arial" w:hAnsi="Arial" w:cs="Arial"/>
          <w:sz w:val="24"/>
          <w:szCs w:val="24"/>
        </w:rPr>
        <w:t xml:space="preserve"> проектов на территории Верхнекетского</w:t>
      </w:r>
      <w:r w:rsidR="003651D4" w:rsidRPr="00FA18D9">
        <w:rPr>
          <w:rFonts w:ascii="Arial" w:hAnsi="Arial" w:cs="Arial"/>
          <w:sz w:val="24"/>
          <w:szCs w:val="24"/>
        </w:rPr>
        <w:t xml:space="preserve"> района</w:t>
      </w:r>
      <w:r w:rsidR="00C04F34" w:rsidRPr="00324C53">
        <w:rPr>
          <w:rFonts w:ascii="Arial" w:hAnsi="Arial" w:cs="Arial"/>
          <w:sz w:val="24"/>
          <w:szCs w:val="24"/>
        </w:rPr>
        <w:t xml:space="preserve">. </w:t>
      </w:r>
    </w:p>
    <w:p w14:paraId="28D77329" w14:textId="0BDCE2AB" w:rsidR="00C04F34" w:rsidRPr="00324C53" w:rsidRDefault="00232A26" w:rsidP="00C04F3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2</w:t>
      </w:r>
      <w:r w:rsidR="00FF5C86" w:rsidRPr="00324C53">
        <w:rPr>
          <w:rFonts w:ascii="Arial" w:hAnsi="Arial" w:cs="Arial"/>
          <w:sz w:val="24"/>
          <w:szCs w:val="24"/>
        </w:rPr>
        <w:t xml:space="preserve">. </w:t>
      </w:r>
      <w:r w:rsidR="00C04F34" w:rsidRPr="00324C53">
        <w:rPr>
          <w:rFonts w:ascii="Arial" w:hAnsi="Arial" w:cs="Arial"/>
          <w:sz w:val="24"/>
          <w:szCs w:val="24"/>
        </w:rPr>
        <w:t xml:space="preserve">Для целей настоящего </w:t>
      </w:r>
      <w:r w:rsidR="004C71B4" w:rsidRPr="00324C53">
        <w:rPr>
          <w:rFonts w:ascii="Arial" w:hAnsi="Arial" w:cs="Arial"/>
          <w:sz w:val="24"/>
          <w:szCs w:val="24"/>
        </w:rPr>
        <w:t>Регламента</w:t>
      </w:r>
      <w:r w:rsidR="00C04F34" w:rsidRPr="00324C53">
        <w:rPr>
          <w:rFonts w:ascii="Arial" w:hAnsi="Arial" w:cs="Arial"/>
          <w:sz w:val="24"/>
          <w:szCs w:val="24"/>
        </w:rPr>
        <w:t xml:space="preserve"> применяются </w:t>
      </w:r>
      <w:r w:rsidR="00F124E9" w:rsidRPr="00324C53">
        <w:rPr>
          <w:rFonts w:ascii="Arial" w:hAnsi="Arial" w:cs="Arial"/>
          <w:sz w:val="24"/>
          <w:szCs w:val="24"/>
        </w:rPr>
        <w:t>понятия</w:t>
      </w:r>
      <w:r w:rsidR="00A57E8B" w:rsidRPr="00324C53">
        <w:rPr>
          <w:rFonts w:ascii="Arial" w:hAnsi="Arial" w:cs="Arial"/>
          <w:sz w:val="24"/>
          <w:szCs w:val="24"/>
        </w:rPr>
        <w:t xml:space="preserve">, </w:t>
      </w:r>
      <w:r w:rsidR="00694C10" w:rsidRPr="00324C53">
        <w:rPr>
          <w:rFonts w:ascii="Arial" w:hAnsi="Arial" w:cs="Arial"/>
          <w:sz w:val="24"/>
          <w:szCs w:val="24"/>
        </w:rPr>
        <w:t>определенные</w:t>
      </w:r>
      <w:r w:rsidR="00F124E9" w:rsidRPr="00324C53">
        <w:rPr>
          <w:rFonts w:ascii="Arial" w:hAnsi="Arial" w:cs="Arial"/>
          <w:sz w:val="24"/>
          <w:szCs w:val="24"/>
        </w:rPr>
        <w:t xml:space="preserve"> в Федеральном законе</w:t>
      </w:r>
      <w:r w:rsidR="00A57E8B" w:rsidRPr="00324C53">
        <w:rPr>
          <w:rFonts w:ascii="Arial" w:hAnsi="Arial" w:cs="Arial"/>
          <w:sz w:val="24"/>
          <w:szCs w:val="24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14:paraId="653F1EF9" w14:textId="77777777" w:rsidR="005F73CF" w:rsidRPr="00324C53" w:rsidRDefault="005F73CF" w:rsidP="00E77E9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59143AAF" w14:textId="26E91FCC" w:rsidR="00795D3A" w:rsidRPr="00324C53" w:rsidRDefault="00795D3A" w:rsidP="00795D3A">
      <w:pPr>
        <w:tabs>
          <w:tab w:val="left" w:pos="709"/>
        </w:tabs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2. Формы сопровождения инвестиционных проектов</w:t>
      </w:r>
    </w:p>
    <w:p w14:paraId="781C348C" w14:textId="77777777" w:rsidR="00795D3A" w:rsidRPr="00324C53" w:rsidRDefault="00795D3A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6D18CB0E" w14:textId="7E90DB88" w:rsidR="00795D3A" w:rsidRPr="00324C53" w:rsidRDefault="00232A2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3</w:t>
      </w:r>
      <w:r w:rsidR="00054274" w:rsidRPr="00324C53">
        <w:rPr>
          <w:rFonts w:ascii="Arial" w:hAnsi="Arial" w:cs="Arial"/>
          <w:sz w:val="24"/>
          <w:szCs w:val="24"/>
        </w:rPr>
        <w:t>.</w:t>
      </w:r>
      <w:r w:rsidR="00795D3A" w:rsidRPr="00324C53">
        <w:rPr>
          <w:rFonts w:ascii="Arial" w:hAnsi="Arial" w:cs="Arial"/>
          <w:sz w:val="24"/>
          <w:szCs w:val="24"/>
        </w:rPr>
        <w:t xml:space="preserve"> </w:t>
      </w:r>
      <w:r w:rsidR="00AE00AA" w:rsidRPr="00324C53">
        <w:rPr>
          <w:rFonts w:ascii="Arial" w:hAnsi="Arial" w:cs="Arial"/>
          <w:sz w:val="24"/>
          <w:szCs w:val="24"/>
        </w:rPr>
        <w:t>На территории Верхнекетского района для инвестора, инициатора инвестиционного проекта предусмотрены следующие формы сопровождения инвестиционных проектов</w:t>
      </w:r>
      <w:r w:rsidR="00795D3A" w:rsidRPr="00324C53">
        <w:rPr>
          <w:rFonts w:ascii="Arial" w:hAnsi="Arial" w:cs="Arial"/>
          <w:sz w:val="24"/>
          <w:szCs w:val="24"/>
        </w:rPr>
        <w:t>:</w:t>
      </w:r>
    </w:p>
    <w:p w14:paraId="148A0FB5" w14:textId="174B7716" w:rsidR="00795D3A" w:rsidRPr="00324C53" w:rsidRDefault="006D46FE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</w:t>
      </w:r>
      <w:r w:rsidR="00795D3A" w:rsidRPr="00324C53">
        <w:rPr>
          <w:rFonts w:ascii="Arial" w:hAnsi="Arial" w:cs="Arial"/>
          <w:sz w:val="24"/>
          <w:szCs w:val="24"/>
        </w:rPr>
        <w:t>) информационно-консультационное сопровождение инвестиционного проекта;</w:t>
      </w:r>
    </w:p>
    <w:p w14:paraId="0F8950B9" w14:textId="1642DAE2" w:rsidR="00795D3A" w:rsidRPr="00324C53" w:rsidRDefault="006D46FE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2</w:t>
      </w:r>
      <w:r w:rsidR="00795D3A" w:rsidRPr="00324C53">
        <w:rPr>
          <w:rFonts w:ascii="Arial" w:hAnsi="Arial" w:cs="Arial"/>
          <w:sz w:val="24"/>
          <w:szCs w:val="24"/>
        </w:rPr>
        <w:t xml:space="preserve">) </w:t>
      </w:r>
      <w:r w:rsidR="00AE00AA" w:rsidRPr="00324C53">
        <w:rPr>
          <w:rFonts w:ascii="Arial" w:hAnsi="Arial" w:cs="Arial"/>
          <w:sz w:val="24"/>
          <w:szCs w:val="24"/>
        </w:rPr>
        <w:t xml:space="preserve">   </w:t>
      </w:r>
      <w:r w:rsidR="00795D3A" w:rsidRPr="00324C53">
        <w:rPr>
          <w:rFonts w:ascii="Arial" w:hAnsi="Arial" w:cs="Arial"/>
          <w:sz w:val="24"/>
          <w:szCs w:val="24"/>
        </w:rPr>
        <w:t>организационное сопровождение инвестиционного проекта.</w:t>
      </w:r>
    </w:p>
    <w:p w14:paraId="21EA8501" w14:textId="4CD07530" w:rsidR="00795D3A" w:rsidRPr="00324C53" w:rsidRDefault="00232A2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4</w:t>
      </w:r>
      <w:r w:rsidR="00795D3A" w:rsidRPr="00324C53">
        <w:rPr>
          <w:rFonts w:ascii="Arial" w:hAnsi="Arial" w:cs="Arial"/>
          <w:sz w:val="24"/>
          <w:szCs w:val="24"/>
        </w:rPr>
        <w:t>. 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14:paraId="3CFD28E4" w14:textId="3CB0382E" w:rsidR="00795D3A" w:rsidRPr="00324C53" w:rsidRDefault="000572A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1)</w:t>
      </w:r>
      <w:r w:rsidR="00795D3A" w:rsidRPr="00324C53">
        <w:rPr>
          <w:rFonts w:ascii="Arial" w:hAnsi="Arial" w:cs="Arial"/>
          <w:sz w:val="24"/>
          <w:szCs w:val="24"/>
        </w:rPr>
        <w:t xml:space="preserve"> по механизмам и возможным инструментам поддержки, на которые может претендовать инвестор, инициатор инвестици</w:t>
      </w:r>
      <w:r w:rsidR="00130F98" w:rsidRPr="00324C53">
        <w:rPr>
          <w:rFonts w:ascii="Arial" w:hAnsi="Arial" w:cs="Arial"/>
          <w:sz w:val="24"/>
          <w:szCs w:val="24"/>
        </w:rPr>
        <w:t>онного проекта</w:t>
      </w:r>
      <w:r w:rsidR="00795D3A" w:rsidRPr="00324C53">
        <w:rPr>
          <w:rFonts w:ascii="Arial" w:hAnsi="Arial" w:cs="Arial"/>
          <w:sz w:val="24"/>
          <w:szCs w:val="24"/>
        </w:rPr>
        <w:t>;</w:t>
      </w:r>
    </w:p>
    <w:p w14:paraId="57168F24" w14:textId="03E64FF4" w:rsidR="00795D3A" w:rsidRPr="00324C53" w:rsidRDefault="000572A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2)</w:t>
      </w:r>
      <w:r w:rsidR="00795D3A" w:rsidRPr="00324C53">
        <w:rPr>
          <w:rFonts w:ascii="Arial" w:hAnsi="Arial" w:cs="Arial"/>
          <w:sz w:val="24"/>
          <w:szCs w:val="24"/>
        </w:rPr>
        <w:t xml:space="preserve"> по имеющимся на территории </w:t>
      </w:r>
      <w:r w:rsidR="00E04997" w:rsidRPr="00324C53">
        <w:rPr>
          <w:rFonts w:ascii="Arial" w:hAnsi="Arial" w:cs="Arial"/>
          <w:sz w:val="24"/>
          <w:szCs w:val="24"/>
        </w:rPr>
        <w:t>Верхнекетского</w:t>
      </w:r>
      <w:r w:rsidR="00795D3A" w:rsidRPr="00324C53">
        <w:rPr>
          <w:rFonts w:ascii="Arial" w:hAnsi="Arial" w:cs="Arial"/>
          <w:sz w:val="24"/>
          <w:szCs w:val="24"/>
        </w:rPr>
        <w:t xml:space="preserve"> района инвестиционным площадкам для реализации инвестиционного проекта;</w:t>
      </w:r>
    </w:p>
    <w:p w14:paraId="177E2987" w14:textId="554FEA68" w:rsidR="00795D3A" w:rsidRPr="00324C53" w:rsidRDefault="000572A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3)</w:t>
      </w:r>
      <w:r w:rsidR="00795D3A" w:rsidRPr="00324C53">
        <w:rPr>
          <w:rFonts w:ascii="Arial" w:hAnsi="Arial" w:cs="Arial"/>
          <w:sz w:val="24"/>
          <w:szCs w:val="24"/>
        </w:rPr>
        <w:t xml:space="preserve"> по реестру инвестиционных проектов </w:t>
      </w:r>
      <w:r w:rsidR="00E04997" w:rsidRPr="00324C53">
        <w:rPr>
          <w:rFonts w:ascii="Arial" w:hAnsi="Arial" w:cs="Arial"/>
          <w:sz w:val="24"/>
          <w:szCs w:val="24"/>
        </w:rPr>
        <w:t>Верхнекетского</w:t>
      </w:r>
      <w:r w:rsidR="00795D3A" w:rsidRPr="00324C53">
        <w:rPr>
          <w:rFonts w:ascii="Arial" w:hAnsi="Arial" w:cs="Arial"/>
          <w:sz w:val="24"/>
          <w:szCs w:val="24"/>
        </w:rPr>
        <w:t xml:space="preserve"> района;</w:t>
      </w:r>
    </w:p>
    <w:p w14:paraId="5E0BE487" w14:textId="3E935103" w:rsidR="00795D3A" w:rsidRPr="00324C53" w:rsidRDefault="000572A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4)</w:t>
      </w:r>
      <w:r w:rsidR="00795D3A" w:rsidRPr="00324C53">
        <w:rPr>
          <w:rFonts w:ascii="Arial" w:hAnsi="Arial" w:cs="Arial"/>
          <w:sz w:val="24"/>
          <w:szCs w:val="24"/>
        </w:rPr>
        <w:t xml:space="preserve"> о социально-экономическом положении </w:t>
      </w:r>
      <w:r w:rsidR="00E04997" w:rsidRPr="00324C53">
        <w:rPr>
          <w:rFonts w:ascii="Arial" w:hAnsi="Arial" w:cs="Arial"/>
          <w:sz w:val="24"/>
          <w:szCs w:val="24"/>
        </w:rPr>
        <w:t>Верхнекетского р</w:t>
      </w:r>
      <w:r w:rsidR="00795D3A" w:rsidRPr="00324C53">
        <w:rPr>
          <w:rFonts w:ascii="Arial" w:hAnsi="Arial" w:cs="Arial"/>
          <w:sz w:val="24"/>
          <w:szCs w:val="24"/>
        </w:rPr>
        <w:t>айона;</w:t>
      </w:r>
    </w:p>
    <w:p w14:paraId="0E5E5D58" w14:textId="3AAAFDCF" w:rsidR="000572A6" w:rsidRPr="00324C53" w:rsidRDefault="000572A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5)</w:t>
      </w:r>
      <w:r w:rsidR="00795D3A" w:rsidRPr="00324C53">
        <w:rPr>
          <w:rFonts w:ascii="Arial" w:hAnsi="Arial" w:cs="Arial"/>
          <w:sz w:val="24"/>
          <w:szCs w:val="24"/>
        </w:rPr>
        <w:t xml:space="preserve"> об инвестиционных возможностях и инвестиционном потенциале </w:t>
      </w:r>
      <w:r w:rsidR="00706261" w:rsidRPr="00324C53">
        <w:rPr>
          <w:rFonts w:ascii="Arial" w:hAnsi="Arial" w:cs="Arial"/>
          <w:sz w:val="24"/>
          <w:szCs w:val="24"/>
        </w:rPr>
        <w:t>Верхнекетского</w:t>
      </w:r>
      <w:r w:rsidRPr="00324C53">
        <w:rPr>
          <w:rFonts w:ascii="Arial" w:hAnsi="Arial" w:cs="Arial"/>
          <w:sz w:val="24"/>
          <w:szCs w:val="24"/>
        </w:rPr>
        <w:t xml:space="preserve"> района;</w:t>
      </w:r>
    </w:p>
    <w:p w14:paraId="094AE9A3" w14:textId="0A591962" w:rsidR="00795D3A" w:rsidRPr="00324C53" w:rsidRDefault="000572A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6) по иным вопросам, касающимся инвестиционной деятельности</w:t>
      </w:r>
      <w:r w:rsidR="00795D3A" w:rsidRPr="00324C53">
        <w:rPr>
          <w:rFonts w:ascii="Arial" w:hAnsi="Arial" w:cs="Arial"/>
          <w:sz w:val="24"/>
          <w:szCs w:val="24"/>
        </w:rPr>
        <w:t xml:space="preserve"> </w:t>
      </w:r>
      <w:r w:rsidRPr="00324C53">
        <w:rPr>
          <w:rFonts w:ascii="Arial" w:hAnsi="Arial" w:cs="Arial"/>
          <w:sz w:val="24"/>
          <w:szCs w:val="24"/>
        </w:rPr>
        <w:t>Верхнекетского района.</w:t>
      </w:r>
    </w:p>
    <w:p w14:paraId="40629D77" w14:textId="57943C17" w:rsidR="00105E62" w:rsidRPr="008E5C15" w:rsidRDefault="00105E62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 xml:space="preserve">Для оперативного решения возникающих в процессе инвестиционной </w:t>
      </w:r>
      <w:r w:rsidRPr="00FA18D9">
        <w:rPr>
          <w:rFonts w:ascii="Arial" w:hAnsi="Arial" w:cs="Arial"/>
          <w:sz w:val="24"/>
          <w:szCs w:val="24"/>
        </w:rPr>
        <w:t>деятельности вопросов инвестор может обратиться по каналу прямой связи, определенному постановлением Администрации Верхнекетского района</w:t>
      </w:r>
      <w:r w:rsidR="008E5C15" w:rsidRPr="00FA18D9">
        <w:rPr>
          <w:rFonts w:ascii="Arial" w:hAnsi="Arial" w:cs="Arial"/>
          <w:sz w:val="24"/>
          <w:szCs w:val="24"/>
        </w:rPr>
        <w:t xml:space="preserve"> (далее-Администрация)</w:t>
      </w:r>
      <w:r w:rsidRPr="00FA18D9">
        <w:rPr>
          <w:rFonts w:ascii="Arial" w:hAnsi="Arial" w:cs="Arial"/>
          <w:sz w:val="24"/>
          <w:szCs w:val="24"/>
        </w:rPr>
        <w:t>.</w:t>
      </w:r>
    </w:p>
    <w:p w14:paraId="19F1B67C" w14:textId="6D1105D3" w:rsidR="00795D3A" w:rsidRPr="00324C53" w:rsidRDefault="00232A26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5</w:t>
      </w:r>
      <w:r w:rsidR="00C72852" w:rsidRPr="00324C53">
        <w:rPr>
          <w:rFonts w:ascii="Arial" w:hAnsi="Arial" w:cs="Arial"/>
          <w:sz w:val="24"/>
          <w:szCs w:val="24"/>
        </w:rPr>
        <w:t xml:space="preserve">. </w:t>
      </w:r>
      <w:r w:rsidR="00795D3A" w:rsidRPr="00324C53">
        <w:rPr>
          <w:rFonts w:ascii="Arial" w:hAnsi="Arial" w:cs="Arial"/>
          <w:sz w:val="24"/>
          <w:szCs w:val="24"/>
        </w:rPr>
        <w:t>Организационное сопровождение инвестиционных проектов осуществляется в целях:</w:t>
      </w:r>
    </w:p>
    <w:p w14:paraId="68F26339" w14:textId="66FE2773" w:rsidR="00795D3A" w:rsidRPr="00324C53" w:rsidRDefault="00DD08CF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1)</w:t>
      </w:r>
      <w:r w:rsidR="00795D3A" w:rsidRPr="00324C53">
        <w:rPr>
          <w:rFonts w:ascii="Arial" w:hAnsi="Arial" w:cs="Arial"/>
          <w:sz w:val="24"/>
          <w:szCs w:val="24"/>
        </w:rPr>
        <w:t xml:space="preserve"> сокращения сроков рассмотрения вопросов, возникающих в ходе реализации инвестиционного проекта;</w:t>
      </w:r>
    </w:p>
    <w:p w14:paraId="35D57A0B" w14:textId="05AFFD43" w:rsidR="00795D3A" w:rsidRPr="00324C53" w:rsidRDefault="00DD08CF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2)</w:t>
      </w:r>
      <w:r w:rsidR="00795D3A" w:rsidRPr="00324C53">
        <w:rPr>
          <w:rFonts w:ascii="Arial" w:hAnsi="Arial" w:cs="Arial"/>
          <w:sz w:val="24"/>
          <w:szCs w:val="24"/>
        </w:rPr>
        <w:t xml:space="preserve"> оперативной организации переговоров, встреч, совещаний, консультаций, </w:t>
      </w:r>
      <w:r w:rsidR="00795D3A" w:rsidRPr="00324C53">
        <w:rPr>
          <w:rFonts w:ascii="Arial" w:hAnsi="Arial" w:cs="Arial"/>
          <w:sz w:val="24"/>
          <w:szCs w:val="24"/>
        </w:rPr>
        <w:lastRenderedPageBreak/>
        <w:t>направленных на решение вопросов, возникающих в процессе реализации инвестиционного проекта;</w:t>
      </w:r>
    </w:p>
    <w:p w14:paraId="59B7C6E5" w14:textId="7D3C5185" w:rsidR="00795D3A" w:rsidRPr="00FA18D9" w:rsidRDefault="00DD08CF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3)</w:t>
      </w:r>
      <w:r w:rsidR="00795D3A" w:rsidRPr="00324C53">
        <w:rPr>
          <w:rFonts w:ascii="Arial" w:hAnsi="Arial" w:cs="Arial"/>
          <w:sz w:val="24"/>
          <w:szCs w:val="24"/>
        </w:rPr>
        <w:t xml:space="preserve"> подготовки соглашений о сотрудничестве между Администрацией и инвесторами, реализующими инвестиционные проекты на территории </w:t>
      </w:r>
      <w:r w:rsidR="00706261" w:rsidRPr="00FA18D9">
        <w:rPr>
          <w:rFonts w:ascii="Arial" w:hAnsi="Arial" w:cs="Arial"/>
          <w:sz w:val="24"/>
          <w:szCs w:val="24"/>
        </w:rPr>
        <w:t>Верхнекетского</w:t>
      </w:r>
      <w:r w:rsidR="00795D3A" w:rsidRPr="00FA18D9">
        <w:rPr>
          <w:rFonts w:ascii="Arial" w:hAnsi="Arial" w:cs="Arial"/>
          <w:sz w:val="24"/>
          <w:szCs w:val="24"/>
        </w:rPr>
        <w:t xml:space="preserve"> района;</w:t>
      </w:r>
    </w:p>
    <w:p w14:paraId="7A56234B" w14:textId="012F79E6" w:rsidR="00795D3A" w:rsidRPr="00FA18D9" w:rsidRDefault="00DD08CF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4)</w:t>
      </w:r>
      <w:r w:rsidR="00795D3A" w:rsidRPr="00FA18D9">
        <w:rPr>
          <w:rFonts w:ascii="Arial" w:hAnsi="Arial" w:cs="Arial"/>
          <w:sz w:val="24"/>
          <w:szCs w:val="24"/>
        </w:rPr>
        <w:t xml:space="preserve"> осуществления мер содействия в прохождении инвестором</w:t>
      </w:r>
      <w:r w:rsidR="00A41976" w:rsidRPr="00FA18D9">
        <w:rPr>
          <w:rFonts w:ascii="Arial" w:hAnsi="Arial" w:cs="Arial"/>
          <w:sz w:val="24"/>
          <w:szCs w:val="24"/>
        </w:rPr>
        <w:t>, инициатором инвестиционного проекта</w:t>
      </w:r>
      <w:r w:rsidR="00795D3A" w:rsidRPr="00FA18D9">
        <w:rPr>
          <w:rFonts w:ascii="Arial" w:hAnsi="Arial" w:cs="Arial"/>
          <w:sz w:val="24"/>
          <w:szCs w:val="24"/>
        </w:rPr>
        <w:t xml:space="preserve"> установленных законодательством Российской Федерации, Томской области, </w:t>
      </w:r>
      <w:r w:rsidR="00A41976" w:rsidRPr="00FA18D9">
        <w:rPr>
          <w:rFonts w:ascii="Arial" w:hAnsi="Arial" w:cs="Arial"/>
          <w:sz w:val="24"/>
          <w:szCs w:val="24"/>
        </w:rPr>
        <w:t>муниципальными правовыми актами</w:t>
      </w:r>
      <w:r w:rsidR="000924B4" w:rsidRPr="00FA18D9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795D3A" w:rsidRPr="00FA18D9">
        <w:rPr>
          <w:rFonts w:ascii="Arial" w:hAnsi="Arial" w:cs="Arial"/>
          <w:sz w:val="24"/>
          <w:szCs w:val="24"/>
        </w:rPr>
        <w:t xml:space="preserve"> процедур и согласований, разрешений, необходимых для реализации инвестиционного проекта;</w:t>
      </w:r>
    </w:p>
    <w:p w14:paraId="7A0B773D" w14:textId="4A9E0F73" w:rsidR="00B804B6" w:rsidRPr="00FA18D9" w:rsidRDefault="00DD08CF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5)</w:t>
      </w:r>
      <w:r w:rsidR="00795D3A" w:rsidRPr="00FA18D9">
        <w:rPr>
          <w:rFonts w:ascii="Arial" w:hAnsi="Arial" w:cs="Arial"/>
          <w:sz w:val="24"/>
          <w:szCs w:val="24"/>
        </w:rPr>
        <w:t xml:space="preserve"> оказание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продукции).</w:t>
      </w:r>
    </w:p>
    <w:p w14:paraId="0C51854B" w14:textId="40E38CE0" w:rsidR="00972CE4" w:rsidRPr="00FA18D9" w:rsidRDefault="00972CE4" w:rsidP="00972CE4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Заявка может быть направлена инвестором, инициатором (заявителем) инвестиционного проекта:</w:t>
      </w:r>
    </w:p>
    <w:p w14:paraId="16C9F4F7" w14:textId="31559948" w:rsidR="00972CE4" w:rsidRPr="00FA18D9" w:rsidRDefault="00972CE4" w:rsidP="001F7DEE">
      <w:pPr>
        <w:tabs>
          <w:tab w:val="left" w:pos="709"/>
          <w:tab w:val="left" w:pos="993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1)</w:t>
      </w:r>
      <w:r w:rsidRPr="00FA18D9">
        <w:rPr>
          <w:rFonts w:ascii="Arial" w:hAnsi="Arial" w:cs="Arial"/>
          <w:sz w:val="24"/>
          <w:szCs w:val="24"/>
        </w:rPr>
        <w:tab/>
      </w:r>
      <w:r w:rsidR="008E5C15" w:rsidRPr="00FA18D9">
        <w:rPr>
          <w:rFonts w:ascii="Arial" w:hAnsi="Arial" w:cs="Arial"/>
          <w:sz w:val="24"/>
          <w:szCs w:val="24"/>
        </w:rPr>
        <w:t>на</w:t>
      </w:r>
      <w:r w:rsidRPr="00FA18D9">
        <w:rPr>
          <w:rFonts w:ascii="Arial" w:hAnsi="Arial" w:cs="Arial"/>
          <w:sz w:val="24"/>
          <w:szCs w:val="24"/>
        </w:rPr>
        <w:t xml:space="preserve"> бумажном </w:t>
      </w:r>
      <w:r w:rsidR="008E5C15" w:rsidRPr="00FA18D9">
        <w:rPr>
          <w:rFonts w:ascii="Arial" w:hAnsi="Arial" w:cs="Arial"/>
          <w:sz w:val="24"/>
          <w:szCs w:val="24"/>
        </w:rPr>
        <w:t>носителе</w:t>
      </w:r>
      <w:r w:rsidR="006367F0" w:rsidRPr="00FA18D9">
        <w:rPr>
          <w:rFonts w:ascii="Arial" w:hAnsi="Arial" w:cs="Arial"/>
          <w:sz w:val="24"/>
          <w:szCs w:val="24"/>
        </w:rPr>
        <w:t xml:space="preserve"> -</w:t>
      </w:r>
      <w:r w:rsidR="00C822DD" w:rsidRPr="00FA18D9">
        <w:rPr>
          <w:rFonts w:ascii="Arial" w:hAnsi="Arial" w:cs="Arial"/>
          <w:sz w:val="24"/>
          <w:szCs w:val="24"/>
        </w:rPr>
        <w:t xml:space="preserve"> по адресу местонахождения </w:t>
      </w:r>
      <w:r w:rsidR="000924B4" w:rsidRPr="00FA18D9">
        <w:rPr>
          <w:rFonts w:ascii="Arial" w:hAnsi="Arial" w:cs="Arial"/>
          <w:sz w:val="24"/>
          <w:szCs w:val="24"/>
        </w:rPr>
        <w:t>Администрации</w:t>
      </w:r>
      <w:r w:rsidRPr="00FA18D9">
        <w:rPr>
          <w:rFonts w:ascii="Arial" w:hAnsi="Arial" w:cs="Arial"/>
          <w:sz w:val="24"/>
          <w:szCs w:val="24"/>
        </w:rPr>
        <w:t>:</w:t>
      </w:r>
      <w:r w:rsidR="001F7DEE" w:rsidRPr="00FA18D9">
        <w:rPr>
          <w:rFonts w:ascii="Arial" w:hAnsi="Arial" w:cs="Arial"/>
          <w:sz w:val="24"/>
          <w:szCs w:val="24"/>
        </w:rPr>
        <w:t xml:space="preserve"> 636500, Томская область, Верхнекетский район, р.п. </w:t>
      </w:r>
      <w:r w:rsidR="00C85F34" w:rsidRPr="00FA18D9">
        <w:rPr>
          <w:rFonts w:ascii="Arial" w:hAnsi="Arial" w:cs="Arial"/>
          <w:sz w:val="24"/>
          <w:szCs w:val="24"/>
        </w:rPr>
        <w:t>Белый Яр, ул. Гагарина, д.</w:t>
      </w:r>
      <w:r w:rsidR="00771641" w:rsidRPr="00FA18D9">
        <w:rPr>
          <w:rFonts w:ascii="Arial" w:hAnsi="Arial" w:cs="Arial"/>
          <w:sz w:val="24"/>
          <w:szCs w:val="24"/>
        </w:rPr>
        <w:t>15 стр.</w:t>
      </w:r>
      <w:r w:rsidR="00C85F34" w:rsidRPr="00FA18D9">
        <w:rPr>
          <w:rFonts w:ascii="Arial" w:hAnsi="Arial" w:cs="Arial"/>
          <w:sz w:val="24"/>
          <w:szCs w:val="24"/>
        </w:rPr>
        <w:t xml:space="preserve"> 1</w:t>
      </w:r>
      <w:r w:rsidRPr="00FA18D9">
        <w:rPr>
          <w:rFonts w:ascii="Arial" w:hAnsi="Arial" w:cs="Arial"/>
          <w:sz w:val="24"/>
          <w:szCs w:val="24"/>
        </w:rPr>
        <w:t>;</w:t>
      </w:r>
    </w:p>
    <w:p w14:paraId="3DA072E3" w14:textId="46D48E2E" w:rsidR="00972CE4" w:rsidRPr="00FA18D9" w:rsidRDefault="00972CE4" w:rsidP="001F7DEE">
      <w:pPr>
        <w:tabs>
          <w:tab w:val="left" w:pos="709"/>
          <w:tab w:val="left" w:pos="851"/>
          <w:tab w:val="left" w:pos="1134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2)</w:t>
      </w:r>
      <w:r w:rsidRPr="00FA18D9">
        <w:rPr>
          <w:rFonts w:ascii="Arial" w:hAnsi="Arial" w:cs="Arial"/>
          <w:sz w:val="24"/>
          <w:szCs w:val="24"/>
        </w:rPr>
        <w:tab/>
        <w:t xml:space="preserve">в электронном виде </w:t>
      </w:r>
      <w:r w:rsidR="006367F0" w:rsidRPr="00FA18D9">
        <w:rPr>
          <w:rFonts w:ascii="Arial" w:hAnsi="Arial" w:cs="Arial"/>
          <w:sz w:val="24"/>
          <w:szCs w:val="24"/>
        </w:rPr>
        <w:t xml:space="preserve">- </w:t>
      </w:r>
      <w:r w:rsidR="000924B4" w:rsidRPr="00FA18D9">
        <w:rPr>
          <w:rFonts w:ascii="Arial" w:hAnsi="Arial" w:cs="Arial"/>
          <w:sz w:val="24"/>
          <w:szCs w:val="24"/>
        </w:rPr>
        <w:t>на</w:t>
      </w:r>
      <w:r w:rsidRPr="00FA18D9">
        <w:rPr>
          <w:rFonts w:ascii="Arial" w:hAnsi="Arial" w:cs="Arial"/>
          <w:sz w:val="24"/>
          <w:szCs w:val="24"/>
        </w:rPr>
        <w:t xml:space="preserve"> адрес </w:t>
      </w:r>
      <w:r w:rsidR="006367F0" w:rsidRPr="00FA18D9">
        <w:rPr>
          <w:rFonts w:ascii="Arial" w:hAnsi="Arial" w:cs="Arial"/>
          <w:sz w:val="24"/>
          <w:szCs w:val="24"/>
        </w:rPr>
        <w:t>Администрации</w:t>
      </w:r>
      <w:r w:rsidRPr="00FA18D9">
        <w:rPr>
          <w:rFonts w:ascii="Arial" w:hAnsi="Arial" w:cs="Arial"/>
          <w:sz w:val="24"/>
          <w:szCs w:val="24"/>
        </w:rPr>
        <w:t xml:space="preserve">: </w:t>
      </w:r>
      <w:r w:rsidR="001F7DEE" w:rsidRPr="00FA18D9">
        <w:rPr>
          <w:rFonts w:ascii="Arial" w:hAnsi="Arial" w:cs="Arial"/>
          <w:sz w:val="24"/>
          <w:szCs w:val="24"/>
        </w:rPr>
        <w:t>vkt.oser@mail.ru</w:t>
      </w:r>
      <w:r w:rsidRPr="00FA18D9">
        <w:rPr>
          <w:rFonts w:ascii="Arial" w:hAnsi="Arial" w:cs="Arial"/>
          <w:sz w:val="24"/>
          <w:szCs w:val="24"/>
        </w:rPr>
        <w:t>.</w:t>
      </w:r>
    </w:p>
    <w:p w14:paraId="4C8FC740" w14:textId="77777777" w:rsidR="00795D3A" w:rsidRPr="00FA18D9" w:rsidRDefault="00795D3A" w:rsidP="00795D3A">
      <w:pPr>
        <w:tabs>
          <w:tab w:val="left" w:pos="709"/>
        </w:tabs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003F1E9E" w14:textId="264C553F" w:rsidR="00B804B6" w:rsidRPr="00324C53" w:rsidRDefault="00B804B6" w:rsidP="00B804B6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 xml:space="preserve">3. </w:t>
      </w:r>
      <w:r w:rsidR="00147D4E" w:rsidRPr="00324C53">
        <w:rPr>
          <w:rFonts w:ascii="Arial" w:hAnsi="Arial" w:cs="Arial"/>
          <w:sz w:val="24"/>
          <w:szCs w:val="24"/>
        </w:rPr>
        <w:t xml:space="preserve">Осуществление взаимодействия Администрации с субъектами инвестиционной деятельности в целях реализации и сопровождения инвестиционных проектов на территории </w:t>
      </w:r>
      <w:r w:rsidR="00371A10" w:rsidRPr="00324C53">
        <w:rPr>
          <w:rFonts w:ascii="Arial" w:hAnsi="Arial" w:cs="Arial"/>
          <w:sz w:val="24"/>
          <w:szCs w:val="24"/>
        </w:rPr>
        <w:t xml:space="preserve">Верхнекетского </w:t>
      </w:r>
      <w:r w:rsidR="00147D4E" w:rsidRPr="00324C53">
        <w:rPr>
          <w:rFonts w:ascii="Arial" w:hAnsi="Arial" w:cs="Arial"/>
          <w:sz w:val="24"/>
          <w:szCs w:val="24"/>
        </w:rPr>
        <w:t>район</w:t>
      </w:r>
      <w:r w:rsidR="00371A10" w:rsidRPr="00324C53">
        <w:rPr>
          <w:rFonts w:ascii="Arial" w:hAnsi="Arial" w:cs="Arial"/>
          <w:sz w:val="24"/>
          <w:szCs w:val="24"/>
        </w:rPr>
        <w:t>а</w:t>
      </w:r>
    </w:p>
    <w:p w14:paraId="10865052" w14:textId="77777777" w:rsidR="00B804B6" w:rsidRPr="00324C53" w:rsidRDefault="00B804B6" w:rsidP="00B804B6">
      <w:pPr>
        <w:adjustRightInd/>
        <w:ind w:firstLine="709"/>
        <w:rPr>
          <w:rFonts w:ascii="Arial" w:hAnsi="Arial" w:cs="Arial"/>
          <w:sz w:val="24"/>
          <w:szCs w:val="24"/>
        </w:rPr>
      </w:pPr>
    </w:p>
    <w:p w14:paraId="263940DD" w14:textId="73A14948" w:rsidR="00707496" w:rsidRPr="00324C53" w:rsidRDefault="00232A26" w:rsidP="0070749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6</w:t>
      </w:r>
      <w:r w:rsidR="00707496" w:rsidRPr="00324C53">
        <w:rPr>
          <w:rFonts w:ascii="Arial" w:hAnsi="Arial" w:cs="Arial"/>
          <w:sz w:val="24"/>
          <w:szCs w:val="24"/>
        </w:rPr>
        <w:t xml:space="preserve">. Сопровождение инвестиционных проектов, реализуемых и (или) планируемых к реализации на территории </w:t>
      </w:r>
      <w:r w:rsidR="00950199" w:rsidRPr="00324C53">
        <w:rPr>
          <w:rFonts w:ascii="Arial" w:hAnsi="Arial" w:cs="Arial"/>
          <w:sz w:val="24"/>
          <w:szCs w:val="24"/>
        </w:rPr>
        <w:t>Верхнекетского</w:t>
      </w:r>
      <w:r w:rsidRPr="00324C53">
        <w:rPr>
          <w:rFonts w:ascii="Arial" w:hAnsi="Arial" w:cs="Arial"/>
          <w:sz w:val="24"/>
          <w:szCs w:val="24"/>
        </w:rPr>
        <w:t xml:space="preserve"> района</w:t>
      </w:r>
      <w:r w:rsidR="00707496" w:rsidRPr="00324C53">
        <w:rPr>
          <w:rFonts w:ascii="Arial" w:hAnsi="Arial" w:cs="Arial"/>
          <w:sz w:val="24"/>
          <w:szCs w:val="24"/>
        </w:rPr>
        <w:t xml:space="preserve"> по принципу «одного окна» не заменяет процедур и порядков, связанных с подготовкой и реализацией инвестиционных проектов для получения государственных и муниципальных услуг, мер государственной или муниципальной поддержки, иных государственных или муниципальных преференций.</w:t>
      </w:r>
    </w:p>
    <w:p w14:paraId="7D7A387F" w14:textId="0CF9923E" w:rsidR="00707496" w:rsidRPr="00324C53" w:rsidRDefault="00232A26" w:rsidP="0070749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7</w:t>
      </w:r>
      <w:r w:rsidR="00707496" w:rsidRPr="00324C53">
        <w:rPr>
          <w:rFonts w:ascii="Arial" w:hAnsi="Arial" w:cs="Arial"/>
          <w:sz w:val="24"/>
          <w:szCs w:val="24"/>
        </w:rPr>
        <w:t>.</w:t>
      </w:r>
      <w:r w:rsidR="000B1293" w:rsidRPr="00324C53">
        <w:rPr>
          <w:rFonts w:ascii="Arial" w:hAnsi="Arial" w:cs="Arial"/>
          <w:sz w:val="24"/>
          <w:szCs w:val="24"/>
        </w:rPr>
        <w:t xml:space="preserve"> </w:t>
      </w:r>
      <w:r w:rsidR="00707496" w:rsidRPr="00324C53">
        <w:rPr>
          <w:rFonts w:ascii="Arial" w:hAnsi="Arial" w:cs="Arial"/>
          <w:sz w:val="24"/>
          <w:szCs w:val="24"/>
        </w:rPr>
        <w:t xml:space="preserve">Координацию деятельности по сопровождению инвестиционных проектов, реализуемых и (или) планируемых к реализации на территории </w:t>
      </w:r>
      <w:r w:rsidR="000B1293" w:rsidRPr="00324C53">
        <w:rPr>
          <w:rFonts w:ascii="Arial" w:hAnsi="Arial" w:cs="Arial"/>
          <w:sz w:val="24"/>
          <w:szCs w:val="24"/>
        </w:rPr>
        <w:t>Верхнекетского</w:t>
      </w:r>
      <w:r w:rsidR="00707496" w:rsidRPr="00324C53">
        <w:rPr>
          <w:rFonts w:ascii="Arial" w:hAnsi="Arial" w:cs="Arial"/>
          <w:sz w:val="24"/>
          <w:szCs w:val="24"/>
        </w:rPr>
        <w:t xml:space="preserve"> </w:t>
      </w:r>
      <w:r w:rsidRPr="00324C53">
        <w:rPr>
          <w:rFonts w:ascii="Arial" w:hAnsi="Arial" w:cs="Arial"/>
          <w:sz w:val="24"/>
          <w:szCs w:val="24"/>
        </w:rPr>
        <w:t>района</w:t>
      </w:r>
      <w:r w:rsidR="00707496" w:rsidRPr="00324C53">
        <w:rPr>
          <w:rFonts w:ascii="Arial" w:hAnsi="Arial" w:cs="Arial"/>
          <w:sz w:val="24"/>
          <w:szCs w:val="24"/>
        </w:rPr>
        <w:t xml:space="preserve"> по принципу «одного окна» осуществляет </w:t>
      </w:r>
      <w:r w:rsidR="00F51AB3" w:rsidRPr="00324C53">
        <w:rPr>
          <w:rFonts w:ascii="Arial" w:hAnsi="Arial" w:cs="Arial"/>
          <w:sz w:val="24"/>
          <w:szCs w:val="24"/>
        </w:rPr>
        <w:t xml:space="preserve">заместитель </w:t>
      </w:r>
      <w:r w:rsidR="008E7E3B" w:rsidRPr="00324C53">
        <w:rPr>
          <w:rFonts w:ascii="Arial" w:hAnsi="Arial" w:cs="Arial"/>
          <w:sz w:val="24"/>
          <w:szCs w:val="24"/>
        </w:rPr>
        <w:t>Главы Верхнекетского района по экономике и инвестиционной политике</w:t>
      </w:r>
      <w:r w:rsidR="00707496" w:rsidRPr="00324C53">
        <w:rPr>
          <w:rFonts w:ascii="Arial" w:hAnsi="Arial" w:cs="Arial"/>
          <w:sz w:val="24"/>
          <w:szCs w:val="24"/>
        </w:rPr>
        <w:t xml:space="preserve"> – инвестиционный уполномоченный </w:t>
      </w:r>
      <w:r w:rsidR="008E7E3B" w:rsidRPr="00324C53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707496" w:rsidRPr="00324C53">
        <w:rPr>
          <w:rFonts w:ascii="Arial" w:hAnsi="Arial" w:cs="Arial"/>
          <w:sz w:val="24"/>
          <w:szCs w:val="24"/>
        </w:rPr>
        <w:t>.</w:t>
      </w:r>
    </w:p>
    <w:p w14:paraId="1321C783" w14:textId="2D07BA03" w:rsidR="0000407F" w:rsidRPr="00324C53" w:rsidRDefault="00232A26" w:rsidP="0070749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8</w:t>
      </w:r>
      <w:r w:rsidR="00707496" w:rsidRPr="00324C53">
        <w:rPr>
          <w:rFonts w:ascii="Arial" w:hAnsi="Arial" w:cs="Arial"/>
          <w:sz w:val="24"/>
          <w:szCs w:val="24"/>
        </w:rPr>
        <w:t>.</w:t>
      </w:r>
      <w:r w:rsidR="00105F9B" w:rsidRPr="00324C53">
        <w:rPr>
          <w:rFonts w:ascii="Arial" w:hAnsi="Arial" w:cs="Arial"/>
          <w:sz w:val="24"/>
          <w:szCs w:val="24"/>
        </w:rPr>
        <w:t xml:space="preserve"> </w:t>
      </w:r>
      <w:r w:rsidR="00707496" w:rsidRPr="00324C53">
        <w:rPr>
          <w:rFonts w:ascii="Arial" w:hAnsi="Arial" w:cs="Arial"/>
          <w:sz w:val="24"/>
          <w:szCs w:val="24"/>
        </w:rPr>
        <w:t xml:space="preserve">Сопровождение инвестиционных проектов, реализуемых и (или) планируемых к реализации на территории </w:t>
      </w:r>
      <w:r w:rsidRPr="00324C53">
        <w:rPr>
          <w:rFonts w:ascii="Arial" w:hAnsi="Arial" w:cs="Arial"/>
          <w:sz w:val="24"/>
          <w:szCs w:val="24"/>
        </w:rPr>
        <w:t>Верхнекетского района</w:t>
      </w:r>
      <w:r w:rsidR="00707496" w:rsidRPr="00324C53">
        <w:rPr>
          <w:rFonts w:ascii="Arial" w:hAnsi="Arial" w:cs="Arial"/>
          <w:sz w:val="24"/>
          <w:szCs w:val="24"/>
        </w:rPr>
        <w:t xml:space="preserve"> по принципу «одного окна» осуществляет отдел </w:t>
      </w:r>
      <w:r w:rsidR="008E7E3B" w:rsidRPr="00324C53">
        <w:rPr>
          <w:rFonts w:ascii="Arial" w:hAnsi="Arial" w:cs="Arial"/>
          <w:sz w:val="24"/>
          <w:szCs w:val="24"/>
        </w:rPr>
        <w:t xml:space="preserve">социально-экономического развития Администрации Верхнекетского района </w:t>
      </w:r>
      <w:r w:rsidR="00707496" w:rsidRPr="00324C53">
        <w:rPr>
          <w:rFonts w:ascii="Arial" w:hAnsi="Arial" w:cs="Arial"/>
          <w:sz w:val="24"/>
          <w:szCs w:val="24"/>
        </w:rPr>
        <w:t>(далее – уполномоченный орган).</w:t>
      </w:r>
    </w:p>
    <w:p w14:paraId="3DDF20F9" w14:textId="348861CB" w:rsidR="000B1293" w:rsidRPr="00324C53" w:rsidRDefault="00D51ACD" w:rsidP="00707496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9</w:t>
      </w:r>
      <w:r w:rsidR="000B1293" w:rsidRPr="00324C53">
        <w:rPr>
          <w:rFonts w:ascii="Arial" w:hAnsi="Arial" w:cs="Arial"/>
          <w:sz w:val="24"/>
          <w:szCs w:val="24"/>
        </w:rPr>
        <w:t xml:space="preserve">. Основанием для начала взаимодействия с инициатором инвестиционного проекта (инвестором) является направление в уполномоченный орган инициатором инвестиционного проекта (инвестором) заявки на сопровождение инвестиционного проекта по принципу «одного окна» по форме согласно приложению № 1 </w:t>
      </w:r>
      <w:r w:rsidR="004724B6" w:rsidRPr="00324C53">
        <w:rPr>
          <w:rFonts w:ascii="Arial" w:hAnsi="Arial" w:cs="Arial"/>
          <w:sz w:val="24"/>
          <w:szCs w:val="24"/>
        </w:rPr>
        <w:t>к настоящему Регламенту</w:t>
      </w:r>
      <w:r w:rsidR="000B1293" w:rsidRPr="00324C53">
        <w:rPr>
          <w:rFonts w:ascii="Arial" w:hAnsi="Arial" w:cs="Arial"/>
          <w:sz w:val="24"/>
          <w:szCs w:val="24"/>
        </w:rPr>
        <w:t>.</w:t>
      </w:r>
    </w:p>
    <w:p w14:paraId="5112A88B" w14:textId="7B988190" w:rsidR="00CB1800" w:rsidRPr="00324C53" w:rsidRDefault="00D51ACD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10</w:t>
      </w:r>
      <w:r w:rsidR="00CB1800" w:rsidRPr="00324C53">
        <w:rPr>
          <w:rFonts w:ascii="Arial" w:hAnsi="Arial" w:cs="Arial"/>
          <w:sz w:val="24"/>
          <w:szCs w:val="24"/>
        </w:rPr>
        <w:t>.</w:t>
      </w:r>
      <w:r w:rsidR="000B1293" w:rsidRPr="00324C53">
        <w:rPr>
          <w:rFonts w:ascii="Arial" w:hAnsi="Arial" w:cs="Arial"/>
          <w:sz w:val="24"/>
          <w:szCs w:val="24"/>
        </w:rPr>
        <w:t xml:space="preserve"> </w:t>
      </w:r>
      <w:r w:rsidR="00CB1800" w:rsidRPr="00324C53">
        <w:rPr>
          <w:rFonts w:ascii="Arial" w:hAnsi="Arial" w:cs="Arial"/>
          <w:sz w:val="24"/>
          <w:szCs w:val="24"/>
        </w:rPr>
        <w:t>Состав документов к Заявке</w:t>
      </w:r>
      <w:r w:rsidR="004724B6" w:rsidRPr="00324C53">
        <w:rPr>
          <w:rFonts w:ascii="Arial" w:hAnsi="Arial" w:cs="Arial"/>
          <w:sz w:val="24"/>
          <w:szCs w:val="24"/>
        </w:rPr>
        <w:t xml:space="preserve">: </w:t>
      </w:r>
    </w:p>
    <w:p w14:paraId="3D47C25C" w14:textId="6475E7DE" w:rsidR="00CB1800" w:rsidRPr="00324C53" w:rsidRDefault="002F1379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1)</w:t>
      </w:r>
      <w:r w:rsidR="004724B6" w:rsidRPr="00324C53">
        <w:rPr>
          <w:rFonts w:ascii="Arial" w:hAnsi="Arial" w:cs="Arial"/>
          <w:sz w:val="24"/>
          <w:szCs w:val="24"/>
        </w:rPr>
        <w:t xml:space="preserve"> паспорт инвестиционного проекта по форме согласно </w:t>
      </w:r>
      <w:r w:rsidR="00CB1800" w:rsidRPr="00324C53">
        <w:rPr>
          <w:rFonts w:ascii="Arial" w:hAnsi="Arial" w:cs="Arial"/>
          <w:sz w:val="24"/>
          <w:szCs w:val="24"/>
        </w:rPr>
        <w:t>приложени</w:t>
      </w:r>
      <w:r w:rsidR="004724B6" w:rsidRPr="00324C53">
        <w:rPr>
          <w:rFonts w:ascii="Arial" w:hAnsi="Arial" w:cs="Arial"/>
          <w:sz w:val="24"/>
          <w:szCs w:val="24"/>
        </w:rPr>
        <w:t>ю</w:t>
      </w:r>
      <w:r w:rsidR="00CB1800" w:rsidRPr="00324C53">
        <w:rPr>
          <w:rFonts w:ascii="Arial" w:hAnsi="Arial" w:cs="Arial"/>
          <w:sz w:val="24"/>
          <w:szCs w:val="24"/>
        </w:rPr>
        <w:t xml:space="preserve"> №</w:t>
      </w:r>
      <w:r w:rsidR="00740357" w:rsidRPr="00324C53">
        <w:rPr>
          <w:rFonts w:ascii="Arial" w:hAnsi="Arial" w:cs="Arial"/>
          <w:sz w:val="24"/>
          <w:szCs w:val="24"/>
        </w:rPr>
        <w:t xml:space="preserve"> </w:t>
      </w:r>
      <w:r w:rsidR="00CB1800" w:rsidRPr="00324C53">
        <w:rPr>
          <w:rFonts w:ascii="Arial" w:hAnsi="Arial" w:cs="Arial"/>
          <w:sz w:val="24"/>
          <w:szCs w:val="24"/>
        </w:rPr>
        <w:t>2</w:t>
      </w:r>
      <w:r w:rsidR="004724B6" w:rsidRPr="00324C53">
        <w:rPr>
          <w:rFonts w:ascii="Arial" w:hAnsi="Arial" w:cs="Arial"/>
          <w:sz w:val="24"/>
          <w:szCs w:val="24"/>
        </w:rPr>
        <w:t xml:space="preserve"> к настоящему</w:t>
      </w:r>
      <w:r w:rsidR="004724B6" w:rsidRPr="00324C53">
        <w:t xml:space="preserve"> </w:t>
      </w:r>
      <w:r w:rsidR="004724B6" w:rsidRPr="00324C53">
        <w:rPr>
          <w:rFonts w:ascii="Arial" w:hAnsi="Arial" w:cs="Arial"/>
          <w:sz w:val="24"/>
          <w:szCs w:val="24"/>
        </w:rPr>
        <w:t>Регламенту</w:t>
      </w:r>
      <w:r w:rsidR="00CB1800" w:rsidRPr="00324C53">
        <w:rPr>
          <w:rFonts w:ascii="Arial" w:hAnsi="Arial" w:cs="Arial"/>
          <w:sz w:val="24"/>
          <w:szCs w:val="24"/>
        </w:rPr>
        <w:t>;</w:t>
      </w:r>
    </w:p>
    <w:p w14:paraId="04F82668" w14:textId="5C319FB7" w:rsidR="00CB1800" w:rsidRPr="00324C53" w:rsidRDefault="002F1379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2)</w:t>
      </w:r>
      <w:r w:rsidR="00CB1800" w:rsidRPr="00324C53">
        <w:rPr>
          <w:rFonts w:ascii="Arial" w:hAnsi="Arial" w:cs="Arial"/>
          <w:sz w:val="24"/>
          <w:szCs w:val="24"/>
        </w:rPr>
        <w:t xml:space="preserve"> бизнес-план инвестиционного проекта; </w:t>
      </w:r>
    </w:p>
    <w:p w14:paraId="3EE6153C" w14:textId="2C132402" w:rsidR="00CB1800" w:rsidRPr="00324C53" w:rsidRDefault="002F1379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3)</w:t>
      </w:r>
      <w:r w:rsidR="00CB1800" w:rsidRPr="00324C53">
        <w:rPr>
          <w:rFonts w:ascii="Arial" w:hAnsi="Arial" w:cs="Arial"/>
          <w:sz w:val="24"/>
          <w:szCs w:val="24"/>
        </w:rPr>
        <w:t xml:space="preserve"> презентацию инвести</w:t>
      </w:r>
      <w:r w:rsidRPr="00324C53">
        <w:rPr>
          <w:rFonts w:ascii="Arial" w:hAnsi="Arial" w:cs="Arial"/>
          <w:sz w:val="24"/>
          <w:szCs w:val="24"/>
        </w:rPr>
        <w:t>ционного проекта (при наличии</w:t>
      </w:r>
      <w:r w:rsidR="00CB1800" w:rsidRPr="00324C53">
        <w:rPr>
          <w:rFonts w:ascii="Arial" w:hAnsi="Arial" w:cs="Arial"/>
          <w:sz w:val="24"/>
          <w:szCs w:val="24"/>
        </w:rPr>
        <w:t xml:space="preserve">); </w:t>
      </w:r>
    </w:p>
    <w:p w14:paraId="7323053D" w14:textId="1913CD9E" w:rsidR="000A649C" w:rsidRPr="00324C53" w:rsidRDefault="000A649C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4) исходно-разрешительная документация, проектно-сметная документация (при наличии).</w:t>
      </w:r>
    </w:p>
    <w:p w14:paraId="1BC97425" w14:textId="350C77AE" w:rsidR="00CB1800" w:rsidRPr="00324C53" w:rsidRDefault="000A649C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lastRenderedPageBreak/>
        <w:t>5</w:t>
      </w:r>
      <w:r w:rsidR="009418C6" w:rsidRPr="00324C53">
        <w:rPr>
          <w:rFonts w:ascii="Arial" w:hAnsi="Arial" w:cs="Arial"/>
          <w:sz w:val="24"/>
          <w:szCs w:val="24"/>
        </w:rPr>
        <w:t xml:space="preserve">) </w:t>
      </w:r>
      <w:r w:rsidR="00CB1800" w:rsidRPr="00324C53">
        <w:rPr>
          <w:rFonts w:ascii="Arial" w:hAnsi="Arial" w:cs="Arial"/>
          <w:sz w:val="24"/>
          <w:szCs w:val="24"/>
        </w:rPr>
        <w:t>технические требования и условия для реализации инвестиционного проекта</w:t>
      </w:r>
      <w:r w:rsidR="00C72F01" w:rsidRPr="00324C53">
        <w:t xml:space="preserve"> </w:t>
      </w:r>
      <w:r w:rsidR="00C72F01" w:rsidRPr="00324C53">
        <w:rPr>
          <w:rFonts w:ascii="Arial" w:hAnsi="Arial" w:cs="Arial"/>
          <w:sz w:val="24"/>
          <w:szCs w:val="24"/>
        </w:rPr>
        <w:t>по форме согласно приложению № 3 к настоящему Регламенту</w:t>
      </w:r>
      <w:r w:rsidR="000924B4">
        <w:rPr>
          <w:rFonts w:ascii="Arial" w:hAnsi="Arial" w:cs="Arial"/>
          <w:sz w:val="24"/>
          <w:szCs w:val="24"/>
        </w:rPr>
        <w:t>.</w:t>
      </w:r>
    </w:p>
    <w:p w14:paraId="228A9836" w14:textId="77777777" w:rsidR="00CB1800" w:rsidRPr="00FA18D9" w:rsidRDefault="00CB1800" w:rsidP="00CB1800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 xml:space="preserve">Для всех </w:t>
      </w:r>
      <w:r w:rsidRPr="00FA18D9">
        <w:rPr>
          <w:rFonts w:ascii="Arial" w:hAnsi="Arial" w:cs="Arial"/>
          <w:sz w:val="24"/>
          <w:szCs w:val="24"/>
        </w:rPr>
        <w:t>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14:paraId="552AADAC" w14:textId="025CB702" w:rsidR="00305DF2" w:rsidRPr="00FA18D9" w:rsidRDefault="00305DF2" w:rsidP="00F8651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11. При необходимости получения недостающей информации </w:t>
      </w:r>
      <w:r w:rsidR="00D801CD" w:rsidRPr="00FA18D9">
        <w:rPr>
          <w:rFonts w:ascii="Arial" w:hAnsi="Arial" w:cs="Arial"/>
          <w:sz w:val="24"/>
          <w:szCs w:val="24"/>
        </w:rPr>
        <w:t>у</w:t>
      </w:r>
      <w:r w:rsidRPr="00FA18D9">
        <w:rPr>
          <w:rFonts w:ascii="Arial" w:hAnsi="Arial" w:cs="Arial"/>
          <w:sz w:val="24"/>
          <w:szCs w:val="24"/>
        </w:rPr>
        <w:t>полномоченный орган з</w:t>
      </w:r>
      <w:r w:rsidR="00324C53" w:rsidRPr="00FA18D9">
        <w:rPr>
          <w:rFonts w:ascii="Arial" w:hAnsi="Arial" w:cs="Arial"/>
          <w:sz w:val="24"/>
          <w:szCs w:val="24"/>
        </w:rPr>
        <w:t>апрашивает данную информацию у и</w:t>
      </w:r>
      <w:r w:rsidRPr="00FA18D9">
        <w:rPr>
          <w:rFonts w:ascii="Arial" w:hAnsi="Arial" w:cs="Arial"/>
          <w:sz w:val="24"/>
          <w:szCs w:val="24"/>
        </w:rPr>
        <w:t xml:space="preserve">нвестора, инициатора инвестиционного проекта, в этом случае срок принятия решения продлевается </w:t>
      </w:r>
      <w:r w:rsidR="00D801CD" w:rsidRPr="00FA18D9">
        <w:rPr>
          <w:rFonts w:ascii="Arial" w:hAnsi="Arial" w:cs="Arial"/>
          <w:sz w:val="24"/>
          <w:szCs w:val="24"/>
        </w:rPr>
        <w:t>до даты</w:t>
      </w:r>
      <w:r w:rsidRPr="00FA18D9">
        <w:rPr>
          <w:rFonts w:ascii="Arial" w:hAnsi="Arial" w:cs="Arial"/>
          <w:sz w:val="24"/>
          <w:szCs w:val="24"/>
        </w:rPr>
        <w:t xml:space="preserve"> получения </w:t>
      </w:r>
      <w:r w:rsidR="00D801CD" w:rsidRPr="00FA18D9">
        <w:rPr>
          <w:rFonts w:ascii="Arial" w:hAnsi="Arial" w:cs="Arial"/>
          <w:sz w:val="24"/>
          <w:szCs w:val="24"/>
        </w:rPr>
        <w:t>данной</w:t>
      </w:r>
      <w:r w:rsidRPr="00FA18D9">
        <w:rPr>
          <w:rFonts w:ascii="Arial" w:hAnsi="Arial" w:cs="Arial"/>
          <w:sz w:val="24"/>
          <w:szCs w:val="24"/>
        </w:rPr>
        <w:t xml:space="preserve"> информации.</w:t>
      </w:r>
    </w:p>
    <w:p w14:paraId="5AC23275" w14:textId="02F6BACC" w:rsidR="00740357" w:rsidRPr="00324C53" w:rsidRDefault="00740357" w:rsidP="00740357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</w:t>
      </w:r>
      <w:r w:rsidR="00BF37F3" w:rsidRPr="00FA18D9">
        <w:rPr>
          <w:rFonts w:ascii="Arial" w:hAnsi="Arial" w:cs="Arial"/>
          <w:sz w:val="24"/>
          <w:szCs w:val="24"/>
        </w:rPr>
        <w:t>2</w:t>
      </w:r>
      <w:r w:rsidR="00A11F74" w:rsidRPr="00FA18D9">
        <w:rPr>
          <w:rFonts w:ascii="Arial" w:hAnsi="Arial" w:cs="Arial"/>
          <w:sz w:val="24"/>
          <w:szCs w:val="24"/>
        </w:rPr>
        <w:t xml:space="preserve">. </w:t>
      </w:r>
      <w:r w:rsidRPr="00FA18D9">
        <w:rPr>
          <w:rFonts w:ascii="Arial" w:hAnsi="Arial" w:cs="Arial"/>
          <w:sz w:val="24"/>
          <w:szCs w:val="24"/>
        </w:rPr>
        <w:t xml:space="preserve">Заявка подлежит обязательной регистрации </w:t>
      </w:r>
      <w:r w:rsidRPr="00324C53">
        <w:rPr>
          <w:rFonts w:ascii="Arial" w:hAnsi="Arial" w:cs="Arial"/>
          <w:sz w:val="24"/>
          <w:szCs w:val="24"/>
        </w:rPr>
        <w:t>уполномоченным органом в течение одного рабочего дня с даты ее поступления. В случае поступления Заявки после 16-00 часов текущего рабочего дня, а также в выходной или нерабочий праздничный день, то ее регистрация осуществляется в первый</w:t>
      </w:r>
      <w:r w:rsidR="00324C53" w:rsidRPr="00324C53">
        <w:rPr>
          <w:rFonts w:ascii="Arial" w:hAnsi="Arial" w:cs="Arial"/>
          <w:sz w:val="24"/>
          <w:szCs w:val="24"/>
        </w:rPr>
        <w:t>,</w:t>
      </w:r>
      <w:r w:rsidRPr="00324C53">
        <w:rPr>
          <w:rFonts w:ascii="Arial" w:hAnsi="Arial" w:cs="Arial"/>
          <w:sz w:val="24"/>
          <w:szCs w:val="24"/>
        </w:rPr>
        <w:t xml:space="preserve"> следующий за ним рабочий день.</w:t>
      </w:r>
    </w:p>
    <w:p w14:paraId="5970C62A" w14:textId="40D95187" w:rsidR="00D024FF" w:rsidRPr="00FA18D9" w:rsidRDefault="003726BC" w:rsidP="00166D72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4C53">
        <w:rPr>
          <w:rFonts w:ascii="Arial" w:hAnsi="Arial" w:cs="Arial"/>
          <w:sz w:val="24"/>
          <w:szCs w:val="24"/>
        </w:rPr>
        <w:t>13</w:t>
      </w:r>
      <w:r w:rsidR="00A11F74" w:rsidRPr="00324C53">
        <w:rPr>
          <w:rFonts w:ascii="Arial" w:hAnsi="Arial" w:cs="Arial"/>
          <w:sz w:val="24"/>
          <w:szCs w:val="24"/>
        </w:rPr>
        <w:t xml:space="preserve">. </w:t>
      </w:r>
      <w:r w:rsidR="00D024FF" w:rsidRPr="00324C53">
        <w:rPr>
          <w:rFonts w:ascii="Arial" w:hAnsi="Arial" w:cs="Arial"/>
          <w:sz w:val="24"/>
          <w:szCs w:val="24"/>
        </w:rPr>
        <w:t xml:space="preserve">Уполномоченный орган в течение одного рабочего дня со дня получения Заявки принимает предварительное решение об организационном сопровождении инвестиционного проекта или об отказе в организационном сопровождении </w:t>
      </w:r>
      <w:r w:rsidR="00D024FF" w:rsidRPr="00FA18D9">
        <w:rPr>
          <w:rFonts w:ascii="Arial" w:hAnsi="Arial" w:cs="Arial"/>
          <w:sz w:val="24"/>
          <w:szCs w:val="24"/>
        </w:rPr>
        <w:t>инвестиционного проекта. Положительное решение принимается в случае соответствия инвестиционного проекта двум и более условиям:</w:t>
      </w:r>
    </w:p>
    <w:p w14:paraId="2128FCE9" w14:textId="0460A55B" w:rsidR="00D024FF" w:rsidRPr="00FA18D9" w:rsidRDefault="00852A03" w:rsidP="00D024FF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1)</w:t>
      </w:r>
      <w:r w:rsidR="00D024FF" w:rsidRPr="00FA18D9">
        <w:rPr>
          <w:rFonts w:ascii="Arial" w:hAnsi="Arial" w:cs="Arial"/>
          <w:sz w:val="24"/>
          <w:szCs w:val="24"/>
        </w:rPr>
        <w:t xml:space="preserve"> объем инвестиций не мене</w:t>
      </w:r>
      <w:r w:rsidR="00324C53" w:rsidRPr="00FA18D9">
        <w:rPr>
          <w:rFonts w:ascii="Arial" w:hAnsi="Arial" w:cs="Arial"/>
          <w:sz w:val="24"/>
          <w:szCs w:val="24"/>
        </w:rPr>
        <w:t>е 1</w:t>
      </w:r>
      <w:r w:rsidR="00D024FF" w:rsidRPr="00FA18D9">
        <w:rPr>
          <w:rFonts w:ascii="Arial" w:hAnsi="Arial" w:cs="Arial"/>
          <w:sz w:val="24"/>
          <w:szCs w:val="24"/>
        </w:rPr>
        <w:t>,0 млн. рублей;</w:t>
      </w:r>
    </w:p>
    <w:p w14:paraId="3C7B38E2" w14:textId="21171317" w:rsidR="00D024FF" w:rsidRPr="00FA18D9" w:rsidRDefault="00852A03" w:rsidP="00D024FF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2)</w:t>
      </w:r>
      <w:r w:rsidR="00D024FF" w:rsidRPr="00FA18D9">
        <w:rPr>
          <w:rFonts w:ascii="Arial" w:hAnsi="Arial" w:cs="Arial"/>
          <w:sz w:val="24"/>
          <w:szCs w:val="24"/>
        </w:rPr>
        <w:t xml:space="preserve"> объем собственных средств инициатора инвестиционного проекта не менее 10% от сметной стоимости проекта;</w:t>
      </w:r>
    </w:p>
    <w:p w14:paraId="6C19839A" w14:textId="219D0D47" w:rsidR="00D024FF" w:rsidRPr="00FA18D9" w:rsidRDefault="00852A03" w:rsidP="00D024FF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3)</w:t>
      </w:r>
      <w:r w:rsidR="00D024FF" w:rsidRPr="00FA18D9">
        <w:rPr>
          <w:rFonts w:ascii="Arial" w:hAnsi="Arial" w:cs="Arial"/>
          <w:sz w:val="24"/>
          <w:szCs w:val="24"/>
        </w:rPr>
        <w:t xml:space="preserve"> реализация инвестиционного проекта соответствует приоритетам социально-экономического развития </w:t>
      </w:r>
      <w:r w:rsidR="00263F77" w:rsidRPr="00FA18D9">
        <w:rPr>
          <w:rFonts w:ascii="Arial" w:hAnsi="Arial" w:cs="Arial"/>
          <w:sz w:val="24"/>
          <w:szCs w:val="24"/>
        </w:rPr>
        <w:t>Верхнекетского</w:t>
      </w:r>
      <w:r w:rsidR="00D024FF" w:rsidRPr="00FA18D9">
        <w:rPr>
          <w:rFonts w:ascii="Arial" w:hAnsi="Arial" w:cs="Arial"/>
          <w:sz w:val="24"/>
          <w:szCs w:val="24"/>
        </w:rPr>
        <w:t xml:space="preserve"> район</w:t>
      </w:r>
      <w:r w:rsidR="00263F77" w:rsidRPr="00FA18D9">
        <w:rPr>
          <w:rFonts w:ascii="Arial" w:hAnsi="Arial" w:cs="Arial"/>
          <w:sz w:val="24"/>
          <w:szCs w:val="24"/>
        </w:rPr>
        <w:t>а</w:t>
      </w:r>
      <w:r w:rsidR="00D024FF" w:rsidRPr="00FA18D9">
        <w:rPr>
          <w:rFonts w:ascii="Arial" w:hAnsi="Arial" w:cs="Arial"/>
          <w:sz w:val="24"/>
          <w:szCs w:val="24"/>
        </w:rPr>
        <w:t>;</w:t>
      </w:r>
    </w:p>
    <w:p w14:paraId="25FF79FC" w14:textId="77777777" w:rsidR="00F4575E" w:rsidRPr="00FA18D9" w:rsidRDefault="003726BC" w:rsidP="00F4575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14</w:t>
      </w:r>
      <w:r w:rsidR="00166D72" w:rsidRPr="00FA18D9">
        <w:rPr>
          <w:rFonts w:ascii="Arial" w:hAnsi="Arial" w:cs="Arial"/>
          <w:sz w:val="24"/>
          <w:szCs w:val="24"/>
        </w:rPr>
        <w:t xml:space="preserve">. </w:t>
      </w:r>
      <w:r w:rsidR="00F4575E" w:rsidRPr="00FA18D9">
        <w:rPr>
          <w:rFonts w:ascii="Arial" w:hAnsi="Arial" w:cs="Arial"/>
          <w:sz w:val="24"/>
          <w:szCs w:val="24"/>
        </w:rPr>
        <w:t>Уполномоченный орган в течение одного рабочего дня со дня принятия предварительного решения:</w:t>
      </w:r>
    </w:p>
    <w:p w14:paraId="36DA871B" w14:textId="4CFDD2DC" w:rsidR="00F4575E" w:rsidRPr="00FA18D9" w:rsidRDefault="00F4575E" w:rsidP="00F4575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1) положительного - </w:t>
      </w:r>
      <w:r w:rsidR="00263F77" w:rsidRPr="00FA18D9">
        <w:rPr>
          <w:rFonts w:ascii="Arial" w:hAnsi="Arial" w:cs="Arial"/>
          <w:sz w:val="24"/>
          <w:szCs w:val="24"/>
        </w:rPr>
        <w:t>направляет весь пакет документов в</w:t>
      </w:r>
      <w:r w:rsidR="00CF35F0" w:rsidRPr="00FA18D9">
        <w:rPr>
          <w:rFonts w:ascii="Arial" w:hAnsi="Arial" w:cs="Arial"/>
          <w:sz w:val="24"/>
          <w:szCs w:val="24"/>
        </w:rPr>
        <w:t xml:space="preserve"> </w:t>
      </w:r>
      <w:r w:rsidR="00263F77" w:rsidRPr="00FA18D9">
        <w:rPr>
          <w:rFonts w:ascii="Arial" w:hAnsi="Arial" w:cs="Arial"/>
          <w:sz w:val="24"/>
          <w:szCs w:val="24"/>
        </w:rPr>
        <w:t xml:space="preserve">электронном виде </w:t>
      </w:r>
      <w:r w:rsidR="00CF35F0" w:rsidRPr="00FA18D9">
        <w:rPr>
          <w:rFonts w:ascii="Arial" w:hAnsi="Arial" w:cs="Arial"/>
          <w:sz w:val="24"/>
          <w:szCs w:val="24"/>
        </w:rPr>
        <w:t>в</w:t>
      </w:r>
      <w:r w:rsidR="00263F77" w:rsidRPr="00FA18D9">
        <w:rPr>
          <w:rFonts w:ascii="Arial" w:hAnsi="Arial" w:cs="Arial"/>
          <w:sz w:val="24"/>
          <w:szCs w:val="24"/>
        </w:rPr>
        <w:t xml:space="preserve"> </w:t>
      </w:r>
      <w:r w:rsidR="00CF35F0" w:rsidRPr="00FA18D9">
        <w:rPr>
          <w:rFonts w:ascii="Arial" w:hAnsi="Arial" w:cs="Arial"/>
          <w:sz w:val="24"/>
          <w:szCs w:val="24"/>
        </w:rPr>
        <w:t>И</w:t>
      </w:r>
      <w:r w:rsidR="00263F77" w:rsidRPr="00FA18D9">
        <w:rPr>
          <w:rFonts w:ascii="Arial" w:hAnsi="Arial" w:cs="Arial"/>
          <w:sz w:val="24"/>
          <w:szCs w:val="24"/>
        </w:rPr>
        <w:t>нвестиционн</w:t>
      </w:r>
      <w:r w:rsidR="00CF35F0" w:rsidRPr="00FA18D9">
        <w:rPr>
          <w:rFonts w:ascii="Arial" w:hAnsi="Arial" w:cs="Arial"/>
          <w:sz w:val="24"/>
          <w:szCs w:val="24"/>
        </w:rPr>
        <w:t>ый</w:t>
      </w:r>
      <w:r w:rsidR="00263F77" w:rsidRPr="00FA18D9">
        <w:rPr>
          <w:rFonts w:ascii="Arial" w:hAnsi="Arial" w:cs="Arial"/>
          <w:sz w:val="24"/>
          <w:szCs w:val="24"/>
        </w:rPr>
        <w:t xml:space="preserve"> совет при Администрации Верхнекетского района (далее - Совет)</w:t>
      </w:r>
      <w:r w:rsidR="00AA7B99" w:rsidRPr="00FA18D9">
        <w:rPr>
          <w:rFonts w:ascii="Arial" w:hAnsi="Arial" w:cs="Arial"/>
          <w:sz w:val="24"/>
          <w:szCs w:val="24"/>
        </w:rPr>
        <w:t>, о чём сообщает в электронном виде инвестору, инициатору инвестиционного проекта</w:t>
      </w:r>
      <w:r w:rsidR="00852A03" w:rsidRPr="00FA18D9">
        <w:rPr>
          <w:rFonts w:ascii="Arial" w:hAnsi="Arial" w:cs="Arial"/>
          <w:sz w:val="24"/>
          <w:szCs w:val="24"/>
        </w:rPr>
        <w:t>;</w:t>
      </w:r>
    </w:p>
    <w:p w14:paraId="716C1E1D" w14:textId="7BD42456" w:rsidR="00166D72" w:rsidRPr="00FA18D9" w:rsidRDefault="00F4575E" w:rsidP="00F4575E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2) отрицательного - направляет ответ</w:t>
      </w:r>
      <w:r w:rsidR="0031188B" w:rsidRPr="00FA18D9">
        <w:rPr>
          <w:rFonts w:ascii="Arial" w:hAnsi="Arial" w:cs="Arial"/>
          <w:sz w:val="24"/>
          <w:szCs w:val="24"/>
        </w:rPr>
        <w:t xml:space="preserve"> в электронном виде</w:t>
      </w:r>
      <w:r w:rsidRPr="00FA18D9">
        <w:rPr>
          <w:rFonts w:ascii="Arial" w:hAnsi="Arial" w:cs="Arial"/>
          <w:sz w:val="24"/>
          <w:szCs w:val="24"/>
        </w:rPr>
        <w:t xml:space="preserve"> инвестор</w:t>
      </w:r>
      <w:r w:rsidR="00852A03" w:rsidRPr="00FA18D9">
        <w:rPr>
          <w:rFonts w:ascii="Arial" w:hAnsi="Arial" w:cs="Arial"/>
          <w:sz w:val="24"/>
          <w:szCs w:val="24"/>
        </w:rPr>
        <w:t>у</w:t>
      </w:r>
      <w:r w:rsidRPr="00FA18D9">
        <w:rPr>
          <w:rFonts w:ascii="Arial" w:hAnsi="Arial" w:cs="Arial"/>
          <w:sz w:val="24"/>
          <w:szCs w:val="24"/>
        </w:rPr>
        <w:t>, инициатор</w:t>
      </w:r>
      <w:r w:rsidR="00852A03" w:rsidRPr="00FA18D9">
        <w:rPr>
          <w:rFonts w:ascii="Arial" w:hAnsi="Arial" w:cs="Arial"/>
          <w:sz w:val="24"/>
          <w:szCs w:val="24"/>
        </w:rPr>
        <w:t>у</w:t>
      </w:r>
      <w:r w:rsidRPr="00FA18D9">
        <w:rPr>
          <w:rFonts w:ascii="Arial" w:hAnsi="Arial" w:cs="Arial"/>
          <w:sz w:val="24"/>
          <w:szCs w:val="24"/>
        </w:rPr>
        <w:t xml:space="preserve"> инвестиционного проекта об отказе в сопровождении инвестиционного проекта с указанием причин.</w:t>
      </w:r>
    </w:p>
    <w:p w14:paraId="3FBF7D2F" w14:textId="3FB5BAA5" w:rsidR="00F4575E" w:rsidRPr="00FA18D9" w:rsidRDefault="003726BC" w:rsidP="00166D72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15</w:t>
      </w:r>
      <w:r w:rsidR="00166D72" w:rsidRPr="00FA18D9">
        <w:rPr>
          <w:rFonts w:ascii="Arial" w:hAnsi="Arial" w:cs="Arial"/>
          <w:sz w:val="24"/>
          <w:szCs w:val="24"/>
        </w:rPr>
        <w:t xml:space="preserve">. </w:t>
      </w:r>
      <w:r w:rsidR="00F4575E" w:rsidRPr="00FA18D9">
        <w:rPr>
          <w:rFonts w:ascii="Arial" w:hAnsi="Arial" w:cs="Arial"/>
          <w:sz w:val="24"/>
          <w:szCs w:val="24"/>
        </w:rPr>
        <w:t>Основанием для принятия предварительного отрицательного решения является невыполнение двух и более условий, определенных в пункте 13</w:t>
      </w:r>
      <w:r w:rsidR="00852A03" w:rsidRPr="00FA18D9">
        <w:rPr>
          <w:rFonts w:ascii="Arial" w:hAnsi="Arial" w:cs="Arial"/>
          <w:sz w:val="24"/>
          <w:szCs w:val="24"/>
        </w:rPr>
        <w:t xml:space="preserve"> настоящего Регламента</w:t>
      </w:r>
      <w:r w:rsidR="00F4575E" w:rsidRPr="00FA18D9">
        <w:rPr>
          <w:rFonts w:ascii="Arial" w:hAnsi="Arial" w:cs="Arial"/>
          <w:sz w:val="24"/>
          <w:szCs w:val="24"/>
        </w:rPr>
        <w:t>.</w:t>
      </w:r>
    </w:p>
    <w:p w14:paraId="45CD4C7C" w14:textId="7C22A733" w:rsidR="00CB58A7" w:rsidRPr="00FA18D9" w:rsidRDefault="003726BC" w:rsidP="00166D72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16</w:t>
      </w:r>
      <w:r w:rsidR="00166D72" w:rsidRPr="00FA18D9">
        <w:rPr>
          <w:rFonts w:ascii="Arial" w:hAnsi="Arial" w:cs="Arial"/>
          <w:sz w:val="24"/>
          <w:szCs w:val="24"/>
        </w:rPr>
        <w:t xml:space="preserve">. </w:t>
      </w:r>
      <w:r w:rsidR="00450F50" w:rsidRPr="00FA18D9">
        <w:rPr>
          <w:rFonts w:ascii="Arial" w:hAnsi="Arial" w:cs="Arial"/>
          <w:sz w:val="24"/>
          <w:szCs w:val="24"/>
        </w:rPr>
        <w:t>Совет</w:t>
      </w:r>
      <w:r w:rsidR="00CB58A7" w:rsidRPr="00FA18D9">
        <w:rPr>
          <w:rFonts w:ascii="Arial" w:hAnsi="Arial" w:cs="Arial"/>
          <w:sz w:val="24"/>
          <w:szCs w:val="24"/>
        </w:rPr>
        <w:t xml:space="preserve"> в течение пяти рабочих дней со дня получения</w:t>
      </w:r>
      <w:r w:rsidR="00852A03" w:rsidRPr="00FA18D9">
        <w:rPr>
          <w:rFonts w:ascii="Arial" w:hAnsi="Arial" w:cs="Arial"/>
          <w:sz w:val="24"/>
          <w:szCs w:val="24"/>
        </w:rPr>
        <w:t xml:space="preserve"> Заявки и пакета документов, указанного </w:t>
      </w:r>
      <w:r w:rsidR="0031188B" w:rsidRPr="00FA18D9">
        <w:rPr>
          <w:rFonts w:ascii="Arial" w:hAnsi="Arial" w:cs="Arial"/>
          <w:sz w:val="24"/>
          <w:szCs w:val="24"/>
        </w:rPr>
        <w:t>в</w:t>
      </w:r>
      <w:r w:rsidR="00852A03" w:rsidRPr="00FA18D9">
        <w:rPr>
          <w:rFonts w:ascii="Arial" w:hAnsi="Arial" w:cs="Arial"/>
          <w:sz w:val="24"/>
          <w:szCs w:val="24"/>
        </w:rPr>
        <w:t xml:space="preserve"> подпункте 1) пункта 14 настоящего Регламента,</w:t>
      </w:r>
      <w:r w:rsidR="00CB58A7" w:rsidRPr="00FA18D9">
        <w:rPr>
          <w:rFonts w:ascii="Arial" w:hAnsi="Arial" w:cs="Arial"/>
          <w:sz w:val="24"/>
          <w:szCs w:val="24"/>
        </w:rPr>
        <w:t xml:space="preserve"> направля</w:t>
      </w:r>
      <w:r w:rsidR="00852A03" w:rsidRPr="00FA18D9">
        <w:rPr>
          <w:rFonts w:ascii="Arial" w:hAnsi="Arial" w:cs="Arial"/>
          <w:sz w:val="24"/>
          <w:szCs w:val="24"/>
        </w:rPr>
        <w:t>е</w:t>
      </w:r>
      <w:r w:rsidR="00CB58A7" w:rsidRPr="00FA18D9">
        <w:rPr>
          <w:rFonts w:ascii="Arial" w:hAnsi="Arial" w:cs="Arial"/>
          <w:sz w:val="24"/>
          <w:szCs w:val="24"/>
        </w:rPr>
        <w:t>т в уполномоченный орган мотивированное заключение о целесообразности (нецелесообразности) реализации инвестиционного проекта на территории Верхнекетского района</w:t>
      </w:r>
      <w:r w:rsidR="00450F50" w:rsidRPr="00FA18D9">
        <w:rPr>
          <w:rFonts w:ascii="Arial" w:hAnsi="Arial" w:cs="Arial"/>
          <w:sz w:val="24"/>
          <w:szCs w:val="24"/>
        </w:rPr>
        <w:t xml:space="preserve"> в  электронном вид</w:t>
      </w:r>
      <w:r w:rsidR="00852A03" w:rsidRPr="00FA18D9">
        <w:rPr>
          <w:rFonts w:ascii="Arial" w:hAnsi="Arial" w:cs="Arial"/>
          <w:sz w:val="24"/>
          <w:szCs w:val="24"/>
        </w:rPr>
        <w:t>е</w:t>
      </w:r>
      <w:r w:rsidR="00CB58A7" w:rsidRPr="00FA18D9">
        <w:rPr>
          <w:rFonts w:ascii="Arial" w:hAnsi="Arial" w:cs="Arial"/>
          <w:sz w:val="24"/>
          <w:szCs w:val="24"/>
        </w:rPr>
        <w:t>.</w:t>
      </w:r>
    </w:p>
    <w:p w14:paraId="56A7A4FE" w14:textId="346D50B7" w:rsidR="00012594" w:rsidRPr="00FA18D9" w:rsidRDefault="00DF58D8" w:rsidP="0001259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</w:t>
      </w:r>
      <w:r w:rsidR="00AB5A68" w:rsidRPr="00FA18D9">
        <w:rPr>
          <w:rFonts w:ascii="Arial" w:hAnsi="Arial" w:cs="Arial"/>
          <w:sz w:val="24"/>
          <w:szCs w:val="24"/>
        </w:rPr>
        <w:t>7</w:t>
      </w:r>
      <w:r w:rsidR="00DA6AF2" w:rsidRPr="00FA18D9">
        <w:rPr>
          <w:rFonts w:ascii="Arial" w:hAnsi="Arial" w:cs="Arial"/>
          <w:sz w:val="24"/>
          <w:szCs w:val="24"/>
        </w:rPr>
        <w:t xml:space="preserve">. </w:t>
      </w:r>
      <w:r w:rsidR="00012594" w:rsidRPr="00FA18D9">
        <w:rPr>
          <w:rFonts w:ascii="Arial" w:hAnsi="Arial" w:cs="Arial"/>
          <w:sz w:val="24"/>
          <w:szCs w:val="24"/>
        </w:rPr>
        <w:t xml:space="preserve">Уполномоченный орган в течение пяти рабочих дней со дня </w:t>
      </w:r>
      <w:r w:rsidR="00852A03" w:rsidRPr="00FA18D9">
        <w:rPr>
          <w:rFonts w:ascii="Arial" w:hAnsi="Arial" w:cs="Arial"/>
          <w:sz w:val="24"/>
          <w:szCs w:val="24"/>
        </w:rPr>
        <w:t>получения заключения Совета</w:t>
      </w:r>
      <w:r w:rsidR="00012594" w:rsidRPr="00FA18D9">
        <w:rPr>
          <w:rFonts w:ascii="Arial" w:hAnsi="Arial" w:cs="Arial"/>
          <w:sz w:val="24"/>
          <w:szCs w:val="24"/>
        </w:rPr>
        <w:t>:</w:t>
      </w:r>
    </w:p>
    <w:p w14:paraId="7871853A" w14:textId="7830BF04" w:rsidR="00012594" w:rsidRPr="00FA18D9" w:rsidRDefault="00012594" w:rsidP="0001259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1) в случае </w:t>
      </w:r>
      <w:r w:rsidR="00A9536D" w:rsidRPr="00FA18D9">
        <w:rPr>
          <w:rFonts w:ascii="Arial" w:hAnsi="Arial" w:cs="Arial"/>
          <w:sz w:val="24"/>
          <w:szCs w:val="24"/>
        </w:rPr>
        <w:t>получения заключения о целесообразности реализации инвестиционного проекта на территории Верхнекетского района</w:t>
      </w:r>
      <w:r w:rsidRPr="00FA18D9">
        <w:rPr>
          <w:rFonts w:ascii="Arial" w:hAnsi="Arial" w:cs="Arial"/>
          <w:sz w:val="24"/>
          <w:szCs w:val="24"/>
        </w:rPr>
        <w:t xml:space="preserve"> </w:t>
      </w:r>
      <w:r w:rsidR="00FA3687" w:rsidRPr="00FA18D9">
        <w:rPr>
          <w:rFonts w:ascii="Arial" w:hAnsi="Arial" w:cs="Arial"/>
          <w:sz w:val="24"/>
          <w:szCs w:val="24"/>
        </w:rPr>
        <w:t>–</w:t>
      </w:r>
      <w:r w:rsidRPr="00FA18D9">
        <w:rPr>
          <w:rFonts w:ascii="Arial" w:hAnsi="Arial" w:cs="Arial"/>
          <w:sz w:val="24"/>
          <w:szCs w:val="24"/>
        </w:rPr>
        <w:t xml:space="preserve"> </w:t>
      </w:r>
      <w:r w:rsidR="00FA3687" w:rsidRPr="00FA18D9">
        <w:rPr>
          <w:rFonts w:ascii="Arial" w:hAnsi="Arial" w:cs="Arial"/>
          <w:sz w:val="24"/>
          <w:szCs w:val="24"/>
        </w:rPr>
        <w:t>организует принятие</w:t>
      </w:r>
      <w:r w:rsidRPr="00FA18D9">
        <w:rPr>
          <w:rFonts w:ascii="Arial" w:hAnsi="Arial" w:cs="Arial"/>
          <w:sz w:val="24"/>
          <w:szCs w:val="24"/>
        </w:rPr>
        <w:t xml:space="preserve"> постановления Администрации Верхнекетского района </w:t>
      </w:r>
      <w:r w:rsidR="00DF58D8" w:rsidRPr="00FA18D9">
        <w:rPr>
          <w:rFonts w:ascii="Arial" w:hAnsi="Arial" w:cs="Arial"/>
          <w:sz w:val="24"/>
          <w:szCs w:val="24"/>
        </w:rPr>
        <w:t>о сопровождении инвестиционного проекта</w:t>
      </w:r>
      <w:r w:rsidRPr="00FA18D9">
        <w:rPr>
          <w:rFonts w:ascii="Arial" w:hAnsi="Arial" w:cs="Arial"/>
          <w:sz w:val="24"/>
          <w:szCs w:val="24"/>
        </w:rPr>
        <w:t xml:space="preserve"> и определении куратора инвестиционного проекта</w:t>
      </w:r>
      <w:r w:rsidR="00FA3687" w:rsidRPr="00FA18D9">
        <w:rPr>
          <w:rFonts w:ascii="Arial" w:hAnsi="Arial" w:cs="Arial"/>
          <w:sz w:val="24"/>
          <w:szCs w:val="24"/>
        </w:rPr>
        <w:t>(далее-Постановление)</w:t>
      </w:r>
      <w:r w:rsidRPr="00FA18D9">
        <w:rPr>
          <w:rFonts w:ascii="Arial" w:hAnsi="Arial" w:cs="Arial"/>
          <w:sz w:val="24"/>
          <w:szCs w:val="24"/>
        </w:rPr>
        <w:t>;</w:t>
      </w:r>
    </w:p>
    <w:p w14:paraId="45D04655" w14:textId="71173F68" w:rsidR="00012594" w:rsidRPr="00FA18D9" w:rsidRDefault="00012594" w:rsidP="00012594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2) </w:t>
      </w:r>
      <w:r w:rsidR="00AA7B99" w:rsidRPr="00FA18D9">
        <w:rPr>
          <w:rFonts w:ascii="Arial" w:hAnsi="Arial" w:cs="Arial"/>
          <w:sz w:val="24"/>
          <w:szCs w:val="24"/>
        </w:rPr>
        <w:t xml:space="preserve">в случае получения заключения о нецелесообразности реализации инвестиционного проекта на территории Верхнекетского района </w:t>
      </w:r>
      <w:r w:rsidRPr="00FA18D9">
        <w:rPr>
          <w:rFonts w:ascii="Arial" w:hAnsi="Arial" w:cs="Arial"/>
          <w:sz w:val="24"/>
          <w:szCs w:val="24"/>
        </w:rPr>
        <w:t>- направляет</w:t>
      </w:r>
      <w:r w:rsidR="00AB5A68" w:rsidRPr="00FA18D9">
        <w:rPr>
          <w:rFonts w:ascii="Arial" w:hAnsi="Arial" w:cs="Arial"/>
          <w:sz w:val="24"/>
          <w:szCs w:val="24"/>
        </w:rPr>
        <w:t xml:space="preserve"> в электронном виде</w:t>
      </w:r>
      <w:r w:rsidRPr="00FA18D9">
        <w:rPr>
          <w:rFonts w:ascii="Arial" w:hAnsi="Arial" w:cs="Arial"/>
          <w:sz w:val="24"/>
          <w:szCs w:val="24"/>
        </w:rPr>
        <w:t xml:space="preserve"> соответствующую информацию инвестору, инициатору инвестиционного проекта.</w:t>
      </w:r>
    </w:p>
    <w:p w14:paraId="67582E84" w14:textId="2A3526F7" w:rsidR="0030333D" w:rsidRPr="00FA18D9" w:rsidRDefault="00AB5A68" w:rsidP="0030333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lastRenderedPageBreak/>
        <w:t>18</w:t>
      </w:r>
      <w:r w:rsidR="00D30EFF" w:rsidRPr="00FA18D9">
        <w:rPr>
          <w:rFonts w:ascii="Arial" w:hAnsi="Arial" w:cs="Arial"/>
          <w:sz w:val="24"/>
          <w:szCs w:val="24"/>
        </w:rPr>
        <w:t xml:space="preserve">. На основании </w:t>
      </w:r>
      <w:r w:rsidR="00FA3687" w:rsidRPr="00FA18D9">
        <w:rPr>
          <w:rFonts w:ascii="Arial" w:hAnsi="Arial" w:cs="Arial"/>
          <w:sz w:val="24"/>
          <w:szCs w:val="24"/>
        </w:rPr>
        <w:t>П</w:t>
      </w:r>
      <w:r w:rsidR="0030333D" w:rsidRPr="00FA18D9">
        <w:rPr>
          <w:rFonts w:ascii="Arial" w:hAnsi="Arial" w:cs="Arial"/>
          <w:sz w:val="24"/>
          <w:szCs w:val="24"/>
        </w:rPr>
        <w:t xml:space="preserve">остановления </w:t>
      </w:r>
      <w:r w:rsidR="00FA3687" w:rsidRPr="00FA18D9">
        <w:rPr>
          <w:rFonts w:ascii="Arial" w:hAnsi="Arial" w:cs="Arial"/>
          <w:sz w:val="24"/>
          <w:szCs w:val="24"/>
        </w:rPr>
        <w:t>к</w:t>
      </w:r>
      <w:r w:rsidR="00EF1665" w:rsidRPr="00FA18D9">
        <w:rPr>
          <w:rFonts w:ascii="Arial" w:hAnsi="Arial" w:cs="Arial"/>
          <w:sz w:val="24"/>
          <w:szCs w:val="24"/>
        </w:rPr>
        <w:t>уратор</w:t>
      </w:r>
      <w:r w:rsidR="00FA3687" w:rsidRPr="00FA18D9">
        <w:rPr>
          <w:rFonts w:ascii="Arial" w:hAnsi="Arial" w:cs="Arial"/>
          <w:sz w:val="24"/>
          <w:szCs w:val="24"/>
        </w:rPr>
        <w:t xml:space="preserve"> инвестиционного проекта(далее-Куратор)</w:t>
      </w:r>
      <w:r w:rsidR="00EF1665" w:rsidRPr="00FA18D9">
        <w:rPr>
          <w:rFonts w:ascii="Arial" w:hAnsi="Arial" w:cs="Arial"/>
          <w:sz w:val="24"/>
          <w:szCs w:val="24"/>
        </w:rPr>
        <w:t xml:space="preserve"> осуществляет подготовку и</w:t>
      </w:r>
      <w:r w:rsidR="0030333D" w:rsidRPr="00FA18D9">
        <w:rPr>
          <w:rFonts w:ascii="Arial" w:hAnsi="Arial" w:cs="Arial"/>
          <w:sz w:val="24"/>
          <w:szCs w:val="24"/>
        </w:rPr>
        <w:t>нвестиционного соглашения по форме согласно п</w:t>
      </w:r>
      <w:r w:rsidR="00DF58D8" w:rsidRPr="00FA18D9">
        <w:rPr>
          <w:rFonts w:ascii="Arial" w:hAnsi="Arial" w:cs="Arial"/>
          <w:sz w:val="24"/>
          <w:szCs w:val="24"/>
        </w:rPr>
        <w:t>риложению №4 к настоящему Регламенту</w:t>
      </w:r>
      <w:r w:rsidR="0030333D" w:rsidRPr="00FA18D9">
        <w:rPr>
          <w:rFonts w:ascii="Arial" w:hAnsi="Arial" w:cs="Arial"/>
          <w:sz w:val="24"/>
          <w:szCs w:val="24"/>
        </w:rPr>
        <w:t xml:space="preserve"> в течение 3-х рабочих дней со дня </w:t>
      </w:r>
      <w:r w:rsidR="00FA3687" w:rsidRPr="00FA18D9">
        <w:rPr>
          <w:rFonts w:ascii="Arial" w:hAnsi="Arial" w:cs="Arial"/>
          <w:sz w:val="24"/>
          <w:szCs w:val="24"/>
        </w:rPr>
        <w:t>принятия</w:t>
      </w:r>
      <w:r w:rsidR="0030333D" w:rsidRPr="00FA18D9">
        <w:rPr>
          <w:rFonts w:ascii="Arial" w:hAnsi="Arial" w:cs="Arial"/>
          <w:sz w:val="24"/>
          <w:szCs w:val="24"/>
        </w:rPr>
        <w:t xml:space="preserve"> Постановления о </w:t>
      </w:r>
      <w:r w:rsidR="00DF58D8" w:rsidRPr="00FA18D9">
        <w:rPr>
          <w:rFonts w:ascii="Arial" w:hAnsi="Arial" w:cs="Arial"/>
          <w:sz w:val="24"/>
          <w:szCs w:val="24"/>
        </w:rPr>
        <w:t>сопровождении инвестиционного про</w:t>
      </w:r>
      <w:r w:rsidR="004D3E4E" w:rsidRPr="00FA18D9">
        <w:rPr>
          <w:rFonts w:ascii="Arial" w:hAnsi="Arial" w:cs="Arial"/>
          <w:sz w:val="24"/>
          <w:szCs w:val="24"/>
        </w:rPr>
        <w:t>е</w:t>
      </w:r>
      <w:r w:rsidR="00DF58D8" w:rsidRPr="00FA18D9">
        <w:rPr>
          <w:rFonts w:ascii="Arial" w:hAnsi="Arial" w:cs="Arial"/>
          <w:sz w:val="24"/>
          <w:szCs w:val="24"/>
        </w:rPr>
        <w:t>кта</w:t>
      </w:r>
      <w:r w:rsidR="00D30EFF" w:rsidRPr="00FA18D9">
        <w:rPr>
          <w:rFonts w:ascii="Arial" w:hAnsi="Arial" w:cs="Arial"/>
          <w:sz w:val="24"/>
          <w:szCs w:val="24"/>
        </w:rPr>
        <w:t>.</w:t>
      </w:r>
    </w:p>
    <w:p w14:paraId="2F0660EB" w14:textId="17DC32F9" w:rsidR="00340126" w:rsidRPr="00FA18D9" w:rsidRDefault="00072735" w:rsidP="0030333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19</w:t>
      </w:r>
      <w:r w:rsidR="00340126" w:rsidRPr="00FA18D9">
        <w:rPr>
          <w:rFonts w:ascii="Arial" w:hAnsi="Arial" w:cs="Arial"/>
          <w:sz w:val="24"/>
          <w:szCs w:val="24"/>
        </w:rPr>
        <w:t>. Сведения об инвестиционных проектах, по которым приняты Постановления о сопровождении инвестиционного проекта, подлежат включению в реестр инвестиционных проектов, реализуемых и планируемых к реализации на территории Верхнекетского района</w:t>
      </w:r>
      <w:r w:rsidR="00EF1665" w:rsidRPr="00FA18D9">
        <w:rPr>
          <w:rFonts w:ascii="Arial" w:hAnsi="Arial" w:cs="Arial"/>
          <w:sz w:val="24"/>
          <w:szCs w:val="24"/>
        </w:rPr>
        <w:t xml:space="preserve"> (далее – Реестр)</w:t>
      </w:r>
      <w:r w:rsidR="00340126" w:rsidRPr="00FA18D9">
        <w:rPr>
          <w:rFonts w:ascii="Arial" w:hAnsi="Arial" w:cs="Arial"/>
          <w:sz w:val="24"/>
          <w:szCs w:val="24"/>
        </w:rPr>
        <w:t>.</w:t>
      </w:r>
    </w:p>
    <w:p w14:paraId="3CFD5CC6" w14:textId="1287E524" w:rsidR="0030333D" w:rsidRPr="00FA18D9" w:rsidRDefault="007A0672" w:rsidP="0030333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</w:t>
      </w:r>
      <w:r w:rsidR="00072735" w:rsidRPr="00FA18D9">
        <w:rPr>
          <w:rFonts w:ascii="Arial" w:hAnsi="Arial" w:cs="Arial"/>
          <w:sz w:val="24"/>
          <w:szCs w:val="24"/>
        </w:rPr>
        <w:t>0</w:t>
      </w:r>
      <w:r w:rsidR="0030333D" w:rsidRPr="00FA18D9">
        <w:rPr>
          <w:rFonts w:ascii="Arial" w:hAnsi="Arial" w:cs="Arial"/>
          <w:sz w:val="24"/>
          <w:szCs w:val="24"/>
        </w:rPr>
        <w:t>. Куратор осуществляет организационное сопровождение инвестиционного проекта с целью его окончательной реализации в соответствии с заключенным инвестиционным соглашением.</w:t>
      </w:r>
    </w:p>
    <w:p w14:paraId="5EDCFFC7" w14:textId="6CF8FFCE" w:rsidR="0030333D" w:rsidRPr="00FA18D9" w:rsidRDefault="0030333D" w:rsidP="0030333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При этом сроком окончания сопровождения инвестиционного проекта является совместное решение Куратора и инвестора</w:t>
      </w:r>
      <w:r w:rsidR="00FA3687" w:rsidRPr="00FA18D9">
        <w:rPr>
          <w:rFonts w:ascii="Arial" w:hAnsi="Arial" w:cs="Arial"/>
          <w:sz w:val="24"/>
          <w:szCs w:val="24"/>
        </w:rPr>
        <w:t xml:space="preserve">, </w:t>
      </w:r>
      <w:r w:rsidRPr="00FA18D9">
        <w:rPr>
          <w:rFonts w:ascii="Arial" w:hAnsi="Arial" w:cs="Arial"/>
          <w:sz w:val="24"/>
          <w:szCs w:val="24"/>
        </w:rPr>
        <w:t xml:space="preserve">инициатора инвестиционного проекта о прекращении работы в связи с завершением инвестиционного проекта или отсутствием необходимости его дальнейшей реализации, которое оформляется в письменном виде и передается в </w:t>
      </w:r>
      <w:r w:rsidR="00FA3687" w:rsidRPr="00FA18D9">
        <w:rPr>
          <w:rFonts w:ascii="Arial" w:hAnsi="Arial" w:cs="Arial"/>
          <w:sz w:val="24"/>
          <w:szCs w:val="24"/>
        </w:rPr>
        <w:t>у</w:t>
      </w:r>
      <w:r w:rsidRPr="00FA18D9">
        <w:rPr>
          <w:rFonts w:ascii="Arial" w:hAnsi="Arial" w:cs="Arial"/>
          <w:sz w:val="24"/>
          <w:szCs w:val="24"/>
        </w:rPr>
        <w:t>полномоченный орган.</w:t>
      </w:r>
    </w:p>
    <w:p w14:paraId="5F4D6C0D" w14:textId="4606ECC1" w:rsidR="0030333D" w:rsidRPr="00FA18D9" w:rsidRDefault="00EF1665" w:rsidP="0030333D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</w:t>
      </w:r>
      <w:r w:rsidR="00072735" w:rsidRPr="00FA18D9">
        <w:rPr>
          <w:rFonts w:ascii="Arial" w:hAnsi="Arial" w:cs="Arial"/>
          <w:sz w:val="24"/>
          <w:szCs w:val="24"/>
        </w:rPr>
        <w:t>1</w:t>
      </w:r>
      <w:r w:rsidR="0030333D" w:rsidRPr="00FA18D9">
        <w:rPr>
          <w:rFonts w:ascii="Arial" w:hAnsi="Arial" w:cs="Arial"/>
          <w:sz w:val="24"/>
          <w:szCs w:val="24"/>
        </w:rPr>
        <w:t xml:space="preserve">. Уполномоченный орган в течение 3-х рабочих дней с даты получения данного совместного решения </w:t>
      </w:r>
      <w:r w:rsidR="00112765" w:rsidRPr="00FA18D9">
        <w:rPr>
          <w:rFonts w:ascii="Arial" w:hAnsi="Arial" w:cs="Arial"/>
          <w:sz w:val="24"/>
          <w:szCs w:val="24"/>
        </w:rPr>
        <w:t>организует принятие</w:t>
      </w:r>
      <w:r w:rsidR="0030333D" w:rsidRPr="00FA18D9">
        <w:rPr>
          <w:rFonts w:ascii="Arial" w:hAnsi="Arial" w:cs="Arial"/>
          <w:sz w:val="24"/>
          <w:szCs w:val="24"/>
        </w:rPr>
        <w:t xml:space="preserve"> постановления Администрации Верхнекетского района о прекращении сопровождения инвестиционного проекта и исключении его из Реестра.</w:t>
      </w:r>
    </w:p>
    <w:p w14:paraId="1849C51D" w14:textId="77777777" w:rsidR="00707496" w:rsidRPr="00FA18D9" w:rsidRDefault="00707496" w:rsidP="00E2255D">
      <w:pPr>
        <w:adjustRightInd/>
        <w:jc w:val="both"/>
        <w:rPr>
          <w:rFonts w:ascii="Arial" w:hAnsi="Arial" w:cs="Arial"/>
          <w:sz w:val="24"/>
          <w:szCs w:val="24"/>
        </w:rPr>
      </w:pPr>
    </w:p>
    <w:p w14:paraId="4610A033" w14:textId="68B4DA6E" w:rsidR="00F62C15" w:rsidRPr="00FA18D9" w:rsidRDefault="0001297E" w:rsidP="00F62C15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4</w:t>
      </w:r>
      <w:r w:rsidR="00F62C15" w:rsidRPr="00FA18D9">
        <w:rPr>
          <w:rFonts w:ascii="Arial" w:hAnsi="Arial" w:cs="Arial"/>
          <w:sz w:val="24"/>
          <w:szCs w:val="24"/>
        </w:rPr>
        <w:t xml:space="preserve">. </w:t>
      </w:r>
      <w:r w:rsidR="008D7779" w:rsidRPr="00FA18D9">
        <w:rPr>
          <w:rFonts w:ascii="Arial" w:hAnsi="Arial" w:cs="Arial"/>
          <w:sz w:val="24"/>
          <w:szCs w:val="24"/>
        </w:rPr>
        <w:t>Информация для контактов</w:t>
      </w:r>
    </w:p>
    <w:p w14:paraId="57597BBF" w14:textId="77777777" w:rsidR="00F62C15" w:rsidRPr="00FA18D9" w:rsidRDefault="00F62C15" w:rsidP="00F62C15">
      <w:pPr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14:paraId="6A6F94F5" w14:textId="577D2284" w:rsidR="008D7779" w:rsidRPr="00FA18D9" w:rsidRDefault="00EF1665" w:rsidP="008D777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</w:t>
      </w:r>
      <w:r w:rsidR="00072735" w:rsidRPr="00FA18D9">
        <w:rPr>
          <w:rFonts w:ascii="Arial" w:hAnsi="Arial" w:cs="Arial"/>
          <w:sz w:val="24"/>
          <w:szCs w:val="24"/>
        </w:rPr>
        <w:t>2</w:t>
      </w:r>
      <w:r w:rsidR="003726BC" w:rsidRPr="00FA18D9">
        <w:rPr>
          <w:rFonts w:ascii="Arial" w:hAnsi="Arial" w:cs="Arial"/>
          <w:sz w:val="24"/>
          <w:szCs w:val="24"/>
        </w:rPr>
        <w:t xml:space="preserve">. </w:t>
      </w:r>
      <w:r w:rsidR="008D7779" w:rsidRPr="00FA18D9">
        <w:rPr>
          <w:rFonts w:ascii="Arial" w:hAnsi="Arial" w:cs="Arial"/>
          <w:sz w:val="24"/>
          <w:szCs w:val="24"/>
        </w:rPr>
        <w:t xml:space="preserve">Для получения сопровождения инвестор, инициатор инвестиционного проекта обращается в Уполномоченный орган. </w:t>
      </w:r>
    </w:p>
    <w:p w14:paraId="55B27CEE" w14:textId="77777777" w:rsidR="008D7779" w:rsidRPr="00FA18D9" w:rsidRDefault="008D7779" w:rsidP="008D777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Контактная информация об Уполномоченном органе:</w:t>
      </w:r>
    </w:p>
    <w:p w14:paraId="3B6F8EF4" w14:textId="2B918D8E" w:rsidR="008D7779" w:rsidRPr="00FA18D9" w:rsidRDefault="003D6E1B" w:rsidP="008D777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наименование - о</w:t>
      </w:r>
      <w:r w:rsidR="008D7779" w:rsidRPr="00FA18D9">
        <w:rPr>
          <w:rFonts w:ascii="Arial" w:hAnsi="Arial" w:cs="Arial"/>
          <w:sz w:val="24"/>
          <w:szCs w:val="24"/>
        </w:rPr>
        <w:t>тдел социально-экономического развития Администрации Верхнекетского района;</w:t>
      </w:r>
    </w:p>
    <w:p w14:paraId="41CBEDF9" w14:textId="238EAC66" w:rsidR="008D7779" w:rsidRPr="00FA18D9" w:rsidRDefault="008D7779" w:rsidP="008D777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адрес – 636500</w:t>
      </w:r>
      <w:r w:rsidR="001F7DEE" w:rsidRPr="00FA18D9">
        <w:rPr>
          <w:rFonts w:ascii="Arial" w:hAnsi="Arial" w:cs="Arial"/>
          <w:sz w:val="24"/>
          <w:szCs w:val="24"/>
        </w:rPr>
        <w:t>, Томская область, Верхнекетский район, р.п. Белый Яр,</w:t>
      </w:r>
      <w:r w:rsidRPr="00FA18D9">
        <w:rPr>
          <w:rFonts w:ascii="Arial" w:hAnsi="Arial" w:cs="Arial"/>
          <w:sz w:val="24"/>
          <w:szCs w:val="24"/>
        </w:rPr>
        <w:t xml:space="preserve"> ул.</w:t>
      </w:r>
      <w:r w:rsidR="001F7DEE" w:rsidRPr="00FA18D9">
        <w:rPr>
          <w:rFonts w:ascii="Arial" w:hAnsi="Arial" w:cs="Arial"/>
          <w:sz w:val="24"/>
          <w:szCs w:val="24"/>
        </w:rPr>
        <w:t xml:space="preserve"> Гагарина 15 стр.1, кабинет 108</w:t>
      </w:r>
      <w:r w:rsidRPr="00FA18D9">
        <w:rPr>
          <w:rFonts w:ascii="Arial" w:hAnsi="Arial" w:cs="Arial"/>
          <w:sz w:val="24"/>
          <w:szCs w:val="24"/>
        </w:rPr>
        <w:t>;</w:t>
      </w:r>
    </w:p>
    <w:p w14:paraId="4775404C" w14:textId="20658291" w:rsidR="008D7779" w:rsidRPr="00FA18D9" w:rsidRDefault="008D7779" w:rsidP="008D777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электронный адрес - vkt.oser@mail.ru;</w:t>
      </w:r>
    </w:p>
    <w:p w14:paraId="7B43725A" w14:textId="02613EE6" w:rsidR="00F55F82" w:rsidRPr="00FA18D9" w:rsidRDefault="008D7779" w:rsidP="008D7779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телефон - (38258) 2 26 72</w:t>
      </w:r>
      <w:r w:rsidR="0001297E" w:rsidRPr="00FA18D9">
        <w:rPr>
          <w:rFonts w:ascii="Arial" w:hAnsi="Arial" w:cs="Arial"/>
          <w:sz w:val="24"/>
          <w:szCs w:val="24"/>
        </w:rPr>
        <w:t>.</w:t>
      </w:r>
      <w:r w:rsidRPr="00FA18D9">
        <w:rPr>
          <w:rFonts w:ascii="Arial" w:hAnsi="Arial" w:cs="Arial"/>
          <w:sz w:val="24"/>
          <w:szCs w:val="24"/>
        </w:rPr>
        <w:t xml:space="preserve">  </w:t>
      </w:r>
    </w:p>
    <w:p w14:paraId="01E964D8" w14:textId="77777777" w:rsidR="00701C4C" w:rsidRPr="00FA18D9" w:rsidRDefault="00701C4C" w:rsidP="0001297E">
      <w:pPr>
        <w:rPr>
          <w:rFonts w:ascii="Arial" w:hAnsi="Arial" w:cs="Arial"/>
          <w:b/>
          <w:sz w:val="24"/>
          <w:szCs w:val="24"/>
        </w:rPr>
      </w:pPr>
    </w:p>
    <w:p w14:paraId="378F5705" w14:textId="294289E8" w:rsidR="0001297E" w:rsidRPr="00FA18D9" w:rsidRDefault="0001297E" w:rsidP="0001297E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 Заключительные положения</w:t>
      </w:r>
    </w:p>
    <w:p w14:paraId="110A345C" w14:textId="77777777" w:rsidR="0001297E" w:rsidRPr="00FA18D9" w:rsidRDefault="0001297E" w:rsidP="0001297E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14:paraId="4F876338" w14:textId="61731708" w:rsidR="0001297E" w:rsidRPr="00FA18D9" w:rsidRDefault="00EF1665" w:rsidP="0001297E">
      <w:pPr>
        <w:widowControl/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</w:t>
      </w:r>
      <w:r w:rsidR="00072735" w:rsidRPr="00FA18D9">
        <w:rPr>
          <w:rFonts w:ascii="Arial" w:hAnsi="Arial" w:cs="Arial"/>
          <w:sz w:val="24"/>
          <w:szCs w:val="24"/>
        </w:rPr>
        <w:t>3</w:t>
      </w:r>
      <w:r w:rsidR="0001297E" w:rsidRPr="00FA18D9">
        <w:rPr>
          <w:rFonts w:ascii="Arial" w:hAnsi="Arial" w:cs="Arial"/>
          <w:sz w:val="24"/>
          <w:szCs w:val="24"/>
        </w:rPr>
        <w:t xml:space="preserve">. Ответственность за достоверность сведений, предоставляемых в </w:t>
      </w:r>
      <w:r w:rsidR="00112765" w:rsidRPr="00FA18D9">
        <w:rPr>
          <w:rFonts w:ascii="Arial" w:hAnsi="Arial" w:cs="Arial"/>
          <w:sz w:val="24"/>
          <w:szCs w:val="24"/>
        </w:rPr>
        <w:t>у</w:t>
      </w:r>
      <w:r w:rsidR="0001297E" w:rsidRPr="00FA18D9">
        <w:rPr>
          <w:rFonts w:ascii="Arial" w:hAnsi="Arial" w:cs="Arial"/>
          <w:sz w:val="24"/>
          <w:szCs w:val="24"/>
        </w:rPr>
        <w:t>полномоченный орган, несет инвестор, инициатор инвестиционного проекта.</w:t>
      </w:r>
    </w:p>
    <w:p w14:paraId="17F64538" w14:textId="301A33CC" w:rsidR="0001297E" w:rsidRPr="00FA18D9" w:rsidRDefault="00EF1665" w:rsidP="0001297E">
      <w:pPr>
        <w:widowControl/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</w:t>
      </w:r>
      <w:r w:rsidR="00072735" w:rsidRPr="00FA18D9">
        <w:rPr>
          <w:rFonts w:ascii="Arial" w:hAnsi="Arial" w:cs="Arial"/>
          <w:sz w:val="24"/>
          <w:szCs w:val="24"/>
        </w:rPr>
        <w:t>4</w:t>
      </w:r>
      <w:r w:rsidR="0001297E" w:rsidRPr="00FA18D9">
        <w:rPr>
          <w:rFonts w:ascii="Arial" w:hAnsi="Arial" w:cs="Arial"/>
          <w:sz w:val="24"/>
          <w:szCs w:val="24"/>
        </w:rPr>
        <w:t xml:space="preserve">. Уполномоченный орган осуществляет ведение </w:t>
      </w:r>
      <w:r w:rsidR="00333383" w:rsidRPr="00FA18D9">
        <w:rPr>
          <w:rFonts w:ascii="Arial" w:hAnsi="Arial" w:cs="Arial"/>
          <w:sz w:val="24"/>
          <w:szCs w:val="24"/>
        </w:rPr>
        <w:t xml:space="preserve">реестра </w:t>
      </w:r>
      <w:r w:rsidR="0001297E" w:rsidRPr="00FA18D9">
        <w:rPr>
          <w:rFonts w:ascii="Arial" w:hAnsi="Arial" w:cs="Arial"/>
          <w:sz w:val="24"/>
          <w:szCs w:val="24"/>
        </w:rPr>
        <w:t>инвестиционных проектов</w:t>
      </w:r>
      <w:r w:rsidR="00333383" w:rsidRPr="00FA18D9">
        <w:rPr>
          <w:rFonts w:ascii="Arial" w:hAnsi="Arial" w:cs="Arial"/>
          <w:sz w:val="24"/>
          <w:szCs w:val="24"/>
        </w:rPr>
        <w:t xml:space="preserve">, который </w:t>
      </w:r>
      <w:r w:rsidR="0021107D" w:rsidRPr="00FA18D9">
        <w:rPr>
          <w:rFonts w:ascii="Arial" w:hAnsi="Arial" w:cs="Arial"/>
          <w:sz w:val="24"/>
          <w:szCs w:val="24"/>
        </w:rPr>
        <w:t>размещен в сетевом издании - «Официальный сайт Администрации В</w:t>
      </w:r>
      <w:r w:rsidR="00F92B1A">
        <w:rPr>
          <w:rFonts w:ascii="Arial" w:hAnsi="Arial" w:cs="Arial"/>
          <w:sz w:val="24"/>
          <w:szCs w:val="24"/>
        </w:rPr>
        <w:t>ерхнекетского района»</w:t>
      </w:r>
      <w:r w:rsidR="0021107D" w:rsidRPr="00FA18D9">
        <w:rPr>
          <w:rFonts w:ascii="Arial" w:hAnsi="Arial" w:cs="Arial"/>
          <w:sz w:val="24"/>
          <w:szCs w:val="24"/>
        </w:rPr>
        <w:t xml:space="preserve"> в разделе «Инвестиции».</w:t>
      </w:r>
    </w:p>
    <w:p w14:paraId="36FD5AC4" w14:textId="77777777" w:rsidR="00CE17CA" w:rsidRPr="00FA18D9" w:rsidRDefault="00CE17CA" w:rsidP="0001297E">
      <w:pPr>
        <w:adjustRightInd/>
        <w:ind w:firstLine="709"/>
        <w:jc w:val="center"/>
      </w:pPr>
    </w:p>
    <w:p w14:paraId="27091FA8" w14:textId="77777777" w:rsidR="005C3D23" w:rsidRPr="00FA18D9" w:rsidRDefault="005C3D23" w:rsidP="0001297E">
      <w:pPr>
        <w:adjustRightInd/>
        <w:ind w:firstLine="709"/>
        <w:jc w:val="center"/>
      </w:pPr>
    </w:p>
    <w:p w14:paraId="24104873" w14:textId="77777777" w:rsidR="005C3D23" w:rsidRPr="00FA18D9" w:rsidRDefault="005C3D23" w:rsidP="0001297E">
      <w:pPr>
        <w:adjustRightInd/>
        <w:ind w:firstLine="709"/>
        <w:jc w:val="center"/>
      </w:pPr>
    </w:p>
    <w:p w14:paraId="1FB82425" w14:textId="77777777" w:rsidR="005C3D23" w:rsidRPr="00FA18D9" w:rsidRDefault="005C3D23" w:rsidP="0001297E">
      <w:pPr>
        <w:adjustRightInd/>
        <w:ind w:firstLine="709"/>
        <w:jc w:val="center"/>
      </w:pPr>
    </w:p>
    <w:p w14:paraId="764F540A" w14:textId="77777777" w:rsidR="005C3D23" w:rsidRPr="00FA18D9" w:rsidRDefault="005C3D23" w:rsidP="0001297E">
      <w:pPr>
        <w:adjustRightInd/>
        <w:ind w:firstLine="709"/>
        <w:jc w:val="center"/>
      </w:pPr>
    </w:p>
    <w:p w14:paraId="5C57F11A" w14:textId="77777777" w:rsidR="005C3D23" w:rsidRPr="00FA18D9" w:rsidRDefault="005C3D23" w:rsidP="0001297E">
      <w:pPr>
        <w:adjustRightInd/>
        <w:ind w:firstLine="709"/>
        <w:jc w:val="center"/>
      </w:pPr>
    </w:p>
    <w:p w14:paraId="34C95AD2" w14:textId="77777777" w:rsidR="005C3D23" w:rsidRPr="00FA18D9" w:rsidRDefault="005C3D23" w:rsidP="0001297E">
      <w:pPr>
        <w:adjustRightInd/>
        <w:ind w:firstLine="709"/>
        <w:jc w:val="center"/>
      </w:pPr>
    </w:p>
    <w:p w14:paraId="2BAE051B" w14:textId="77777777" w:rsidR="005C3D23" w:rsidRPr="00FA18D9" w:rsidRDefault="005C3D23" w:rsidP="0001297E">
      <w:pPr>
        <w:adjustRightInd/>
        <w:ind w:firstLine="709"/>
        <w:jc w:val="center"/>
      </w:pPr>
    </w:p>
    <w:p w14:paraId="4E0695FA" w14:textId="77777777" w:rsidR="005C3D23" w:rsidRPr="00FA18D9" w:rsidRDefault="005C3D23" w:rsidP="0001297E">
      <w:pPr>
        <w:adjustRightInd/>
        <w:ind w:firstLine="709"/>
        <w:jc w:val="center"/>
      </w:pPr>
    </w:p>
    <w:p w14:paraId="6DB4885C" w14:textId="77777777" w:rsidR="005C3D23" w:rsidRPr="00FA18D9" w:rsidRDefault="005C3D23" w:rsidP="0001297E">
      <w:pPr>
        <w:adjustRightInd/>
        <w:ind w:firstLine="709"/>
        <w:jc w:val="center"/>
      </w:pPr>
    </w:p>
    <w:p w14:paraId="41E02AE1" w14:textId="77777777" w:rsidR="005C3D23" w:rsidRPr="00FA18D9" w:rsidRDefault="005C3D23" w:rsidP="0001297E">
      <w:pPr>
        <w:adjustRightInd/>
        <w:ind w:firstLine="709"/>
        <w:jc w:val="center"/>
      </w:pPr>
    </w:p>
    <w:p w14:paraId="4FD9E483" w14:textId="77777777" w:rsidR="005C3D23" w:rsidRPr="00FA18D9" w:rsidRDefault="005C3D23" w:rsidP="0001297E">
      <w:pPr>
        <w:adjustRightInd/>
        <w:ind w:firstLine="709"/>
        <w:jc w:val="center"/>
      </w:pPr>
    </w:p>
    <w:p w14:paraId="75204935" w14:textId="77777777" w:rsidR="005C3D23" w:rsidRPr="00FA18D9" w:rsidRDefault="005C3D23" w:rsidP="0001297E">
      <w:pPr>
        <w:adjustRightInd/>
        <w:ind w:firstLine="709"/>
        <w:jc w:val="center"/>
      </w:pPr>
    </w:p>
    <w:p w14:paraId="72A56B5D" w14:textId="77777777" w:rsidR="005C3D23" w:rsidRPr="00FA18D9" w:rsidRDefault="005C3D23" w:rsidP="0001297E">
      <w:pPr>
        <w:adjustRightInd/>
        <w:ind w:firstLine="709"/>
        <w:jc w:val="center"/>
      </w:pPr>
    </w:p>
    <w:p w14:paraId="4F14CB64" w14:textId="77777777" w:rsidR="005C3D23" w:rsidRPr="00FA18D9" w:rsidRDefault="005C3D23" w:rsidP="0001297E">
      <w:pPr>
        <w:adjustRightInd/>
        <w:ind w:firstLine="709"/>
        <w:jc w:val="center"/>
      </w:pPr>
    </w:p>
    <w:p w14:paraId="3011CD07" w14:textId="77777777" w:rsidR="005C3D23" w:rsidRPr="00FA18D9" w:rsidRDefault="005C3D23" w:rsidP="0001297E">
      <w:pPr>
        <w:adjustRightInd/>
        <w:ind w:firstLine="709"/>
        <w:jc w:val="center"/>
      </w:pPr>
    </w:p>
    <w:p w14:paraId="35F3520C" w14:textId="77777777" w:rsidR="005C3D23" w:rsidRPr="00FA18D9" w:rsidRDefault="005C3D23" w:rsidP="0001297E">
      <w:pPr>
        <w:adjustRightInd/>
        <w:ind w:firstLine="709"/>
        <w:jc w:val="center"/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8"/>
        <w:gridCol w:w="5072"/>
      </w:tblGrid>
      <w:tr w:rsidR="00FA18D9" w:rsidRPr="00FA18D9" w14:paraId="53C04FDA" w14:textId="77777777" w:rsidTr="00092663">
        <w:trPr>
          <w:trHeight w:val="1516"/>
        </w:trPr>
        <w:tc>
          <w:tcPr>
            <w:tcW w:w="4788" w:type="dxa"/>
            <w:shd w:val="clear" w:color="auto" w:fill="auto"/>
          </w:tcPr>
          <w:p w14:paraId="722BB9A9" w14:textId="77777777" w:rsidR="005C3D23" w:rsidRPr="00FA18D9" w:rsidRDefault="005C3D23" w:rsidP="00B74357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127E7A37" w14:textId="77777777" w:rsidR="005C3D23" w:rsidRPr="00FA18D9" w:rsidRDefault="005C3D23" w:rsidP="00B74357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19234029" w14:textId="77777777" w:rsidR="005C3D23" w:rsidRPr="00FA18D9" w:rsidRDefault="005C3D23" w:rsidP="00B74357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14:paraId="2F47B3AD" w14:textId="59CFF8DC" w:rsidR="00092663" w:rsidRPr="00FA18D9" w:rsidRDefault="00092663" w:rsidP="00E2255D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>Приложение № 1</w:t>
            </w:r>
          </w:p>
          <w:p w14:paraId="4482B18C" w14:textId="0893F8E3" w:rsidR="005C3D23" w:rsidRPr="00FA18D9" w:rsidRDefault="005C3D23" w:rsidP="00E2255D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20E66" w:rsidRPr="00FA18D9">
              <w:rPr>
                <w:rFonts w:ascii="Arial" w:hAnsi="Arial" w:cs="Arial"/>
                <w:sz w:val="24"/>
                <w:szCs w:val="24"/>
              </w:rPr>
              <w:t>Регламенту</w:t>
            </w:r>
            <w:r w:rsidR="00092663" w:rsidRPr="00FA18D9">
              <w:rPr>
                <w:rFonts w:ascii="Arial" w:hAnsi="Arial" w:cs="Arial"/>
                <w:sz w:val="24"/>
                <w:szCs w:val="24"/>
              </w:rPr>
              <w:t xml:space="preserve"> сопровождения инвестиционных проектов </w:t>
            </w:r>
            <w:r w:rsidR="0082443C" w:rsidRPr="00FA18D9">
              <w:rPr>
                <w:rFonts w:ascii="Arial" w:hAnsi="Arial" w:cs="Arial"/>
                <w:sz w:val="24"/>
                <w:szCs w:val="24"/>
              </w:rPr>
              <w:t>по принципу «одного окна» на территории</w:t>
            </w:r>
            <w:r w:rsidR="00092663" w:rsidRPr="00FA18D9">
              <w:rPr>
                <w:rFonts w:ascii="Arial" w:hAnsi="Arial" w:cs="Arial"/>
                <w:sz w:val="24"/>
                <w:szCs w:val="24"/>
              </w:rPr>
              <w:t xml:space="preserve"> Верхнек</w:t>
            </w:r>
            <w:r w:rsidR="0082443C" w:rsidRPr="00FA18D9">
              <w:rPr>
                <w:rFonts w:ascii="Arial" w:hAnsi="Arial" w:cs="Arial"/>
                <w:sz w:val="24"/>
                <w:szCs w:val="24"/>
              </w:rPr>
              <w:t>етского</w:t>
            </w:r>
            <w:r w:rsidR="00092663" w:rsidRPr="00FA18D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2443C" w:rsidRPr="00FA18D9">
              <w:rPr>
                <w:rFonts w:ascii="Arial" w:hAnsi="Arial" w:cs="Arial"/>
                <w:sz w:val="24"/>
                <w:szCs w:val="24"/>
              </w:rPr>
              <w:t>а</w:t>
            </w:r>
            <w:r w:rsidR="00092663" w:rsidRPr="00FA18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22C09" w14:textId="77777777" w:rsidR="005C3D23" w:rsidRPr="00FA18D9" w:rsidRDefault="005C3D23" w:rsidP="00092663">
            <w:pPr>
              <w:tabs>
                <w:tab w:val="left" w:pos="0"/>
              </w:tabs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C43E55" w14:textId="77777777" w:rsidR="005C3D23" w:rsidRPr="00FA18D9" w:rsidRDefault="005C3D23" w:rsidP="005C3D23">
      <w:pPr>
        <w:tabs>
          <w:tab w:val="left" w:pos="0"/>
        </w:tabs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Форма</w:t>
      </w:r>
    </w:p>
    <w:p w14:paraId="6A97F813" w14:textId="12EC7814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  <w:t>Главе Верхнекетского района</w:t>
      </w:r>
    </w:p>
    <w:p w14:paraId="6314EFC1" w14:textId="77777777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  <w:t>_________________________</w:t>
      </w:r>
    </w:p>
    <w:p w14:paraId="353EACCF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4078580B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63D6657A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Заявка </w:t>
      </w:r>
    </w:p>
    <w:p w14:paraId="32FFDE1A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на сопровождение инвестиционного проекта </w:t>
      </w:r>
    </w:p>
    <w:p w14:paraId="35918690" w14:textId="6F77B12E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на территории </w:t>
      </w:r>
      <w:r w:rsidR="00E20E66" w:rsidRPr="00FA18D9">
        <w:rPr>
          <w:rFonts w:ascii="Arial" w:hAnsi="Arial" w:cs="Arial"/>
          <w:sz w:val="24"/>
          <w:szCs w:val="24"/>
        </w:rPr>
        <w:t>Верхнекетского</w:t>
      </w:r>
      <w:r w:rsidRPr="00FA18D9">
        <w:rPr>
          <w:rFonts w:ascii="Arial" w:hAnsi="Arial" w:cs="Arial"/>
          <w:sz w:val="24"/>
          <w:szCs w:val="24"/>
        </w:rPr>
        <w:t xml:space="preserve"> район</w:t>
      </w:r>
      <w:r w:rsidR="00E20E66" w:rsidRPr="00FA18D9">
        <w:rPr>
          <w:rFonts w:ascii="Arial" w:hAnsi="Arial" w:cs="Arial"/>
          <w:sz w:val="24"/>
          <w:szCs w:val="24"/>
        </w:rPr>
        <w:t>а</w:t>
      </w:r>
      <w:r w:rsidRPr="00FA18D9">
        <w:rPr>
          <w:rFonts w:ascii="Arial" w:hAnsi="Arial" w:cs="Arial"/>
          <w:sz w:val="24"/>
          <w:szCs w:val="24"/>
        </w:rPr>
        <w:t xml:space="preserve"> </w:t>
      </w:r>
    </w:p>
    <w:p w14:paraId="7C560119" w14:textId="77777777" w:rsidR="005C3D23" w:rsidRPr="00FA18D9" w:rsidRDefault="005C3D23" w:rsidP="005C3D23">
      <w:pPr>
        <w:tabs>
          <w:tab w:val="left" w:pos="0"/>
        </w:tabs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A752102" w14:textId="77777777" w:rsidR="005C3D23" w:rsidRPr="00FA18D9" w:rsidRDefault="005C3D23" w:rsidP="005C3D23">
      <w:pPr>
        <w:tabs>
          <w:tab w:val="left" w:pos="0"/>
        </w:tabs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FA18D9">
        <w:rPr>
          <w:rFonts w:ascii="Arial" w:eastAsiaTheme="minorHAnsi" w:hAnsi="Arial" w:cs="Arial"/>
          <w:sz w:val="24"/>
          <w:szCs w:val="24"/>
          <w:lang w:eastAsia="en-US"/>
        </w:rPr>
        <w:t xml:space="preserve"> «__» __________ 20__ г.</w:t>
      </w:r>
    </w:p>
    <w:p w14:paraId="4A800632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2C7A760B" w14:textId="5D040EAA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ab/>
        <w:t>от _______________________________________________________________</w:t>
      </w:r>
    </w:p>
    <w:p w14:paraId="710F6194" w14:textId="75982701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FA18D9">
        <w:rPr>
          <w:rFonts w:ascii="Arial" w:hAnsi="Arial" w:cs="Arial"/>
        </w:rPr>
        <w:t>(наименование, ИНН, ОРГН)</w:t>
      </w:r>
    </w:p>
    <w:p w14:paraId="761F65F2" w14:textId="225975AC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ab/>
        <w:t>зарегистрированного по адресу:______________________________________</w:t>
      </w:r>
    </w:p>
    <w:p w14:paraId="2D96E66F" w14:textId="7FB37F06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12EAFF" w14:textId="77777777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1DCDF4BB" w14:textId="77777777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ab/>
        <w:t>Прошу оказать содействие в реализации инвестиционного проекта</w:t>
      </w:r>
    </w:p>
    <w:p w14:paraId="01327757" w14:textId="241CFF45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18EA13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FA18D9">
        <w:rPr>
          <w:rFonts w:ascii="Arial" w:hAnsi="Arial" w:cs="Arial"/>
        </w:rPr>
        <w:t>(наименование инвестиционного проекта)</w:t>
      </w:r>
    </w:p>
    <w:p w14:paraId="3ED8877C" w14:textId="0779B7BC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и принять решение о сопровождении данного инвестиционного проекта в форме ______________________________________________________________________________________________________________________________________________</w:t>
      </w:r>
    </w:p>
    <w:p w14:paraId="13D28850" w14:textId="77777777" w:rsidR="005C3D23" w:rsidRPr="00FA18D9" w:rsidRDefault="005C3D23" w:rsidP="005C3D23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FA18D9">
        <w:rPr>
          <w:rFonts w:ascii="Arial" w:hAnsi="Arial" w:cs="Arial"/>
        </w:rPr>
        <w:t>(указать необходимую(ые) форму(ы) поддержки)</w:t>
      </w:r>
    </w:p>
    <w:p w14:paraId="0EC42235" w14:textId="77777777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610720" w14:textId="2107B83A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eastAsiaTheme="minorHAnsi" w:hAnsi="Arial" w:cs="Arial"/>
          <w:lang w:eastAsia="en-US"/>
        </w:rPr>
        <w:tab/>
      </w:r>
      <w:r w:rsidRPr="00FA18D9">
        <w:rPr>
          <w:rFonts w:ascii="Arial" w:eastAsiaTheme="minorHAnsi" w:hAnsi="Arial" w:cs="Arial"/>
          <w:sz w:val="24"/>
          <w:szCs w:val="24"/>
          <w:lang w:eastAsia="en-US"/>
        </w:rPr>
        <w:t xml:space="preserve">Подписанием настоящей формы выражаю свое согласие на обработку, накопление, хранение, уточнение, использование, распространение органами местного самоуправления муниципального образования Верхнекетский район Томской области и поселений информации об инвестиционном проекте, а также размещение данной информации на официальном сайте органов местного самоуправления муниципального образования Верхнекетский район Томской области </w:t>
      </w:r>
      <w:r w:rsidRPr="00FA18D9">
        <w:rPr>
          <w:rFonts w:ascii="Arial" w:hAnsi="Arial" w:cs="Arial"/>
          <w:sz w:val="24"/>
          <w:szCs w:val="24"/>
        </w:rPr>
        <w:t>и поселений</w:t>
      </w:r>
      <w:r w:rsidRPr="00FA18D9">
        <w:rPr>
          <w:rFonts w:ascii="Arial" w:eastAsiaTheme="minorHAnsi" w:hAnsi="Arial" w:cs="Arial"/>
          <w:sz w:val="24"/>
          <w:szCs w:val="24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 в открытом доступе и в печатных средствах массовой информации Верхнекетского района.</w:t>
      </w:r>
    </w:p>
    <w:p w14:paraId="465B0F1F" w14:textId="77777777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2E5FF074" w14:textId="65877CEA" w:rsidR="005C3D23" w:rsidRPr="00FA18D9" w:rsidRDefault="005C3D23" w:rsidP="005C3D23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_________________________                                                   ____________________</w:t>
      </w:r>
    </w:p>
    <w:p w14:paraId="319863F7" w14:textId="19D015CB" w:rsidR="005C3D23" w:rsidRPr="00FA18D9" w:rsidRDefault="005C3D23" w:rsidP="005C3D23">
      <w:pPr>
        <w:jc w:val="both"/>
        <w:rPr>
          <w:rFonts w:ascii="Arial" w:hAnsi="Arial" w:cs="Arial"/>
        </w:rPr>
      </w:pPr>
      <w:r w:rsidRPr="00FA18D9">
        <w:rPr>
          <w:rFonts w:ascii="Arial" w:hAnsi="Arial" w:cs="Arial"/>
        </w:rPr>
        <w:t>Инвестор, инициатор проекта</w:t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</w:r>
      <w:r w:rsidRPr="00FA18D9">
        <w:rPr>
          <w:rFonts w:ascii="Arial" w:hAnsi="Arial" w:cs="Arial"/>
          <w:sz w:val="24"/>
          <w:szCs w:val="24"/>
        </w:rPr>
        <w:tab/>
        <w:t xml:space="preserve">                   </w:t>
      </w:r>
      <w:r w:rsidRPr="00FA18D9">
        <w:rPr>
          <w:rFonts w:ascii="Arial" w:hAnsi="Arial" w:cs="Arial"/>
        </w:rPr>
        <w:t>(подпись)</w:t>
      </w:r>
    </w:p>
    <w:p w14:paraId="3E3FBBB2" w14:textId="77777777" w:rsidR="005C3D23" w:rsidRPr="00FA18D9" w:rsidRDefault="005C3D23" w:rsidP="005C3D23">
      <w:pPr>
        <w:jc w:val="both"/>
        <w:rPr>
          <w:rFonts w:ascii="Arial" w:hAnsi="Arial" w:cs="Arial"/>
          <w:sz w:val="24"/>
          <w:szCs w:val="24"/>
        </w:rPr>
      </w:pPr>
    </w:p>
    <w:p w14:paraId="2E1061A6" w14:textId="46185B4E" w:rsidR="005C3D23" w:rsidRPr="00FA18D9" w:rsidRDefault="005C3D23" w:rsidP="005C3D23">
      <w:pPr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Приложения:</w:t>
      </w:r>
    </w:p>
    <w:p w14:paraId="2487F96D" w14:textId="38ACFEAF" w:rsidR="005C3D23" w:rsidRPr="00FA18D9" w:rsidRDefault="005C3D23" w:rsidP="00AD4434">
      <w:pPr>
        <w:adjustRightInd/>
        <w:ind w:firstLine="284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паспорт инвестиционного проекта</w:t>
      </w:r>
      <w:r w:rsidR="00AD4434" w:rsidRPr="00FA18D9">
        <w:rPr>
          <w:rFonts w:ascii="Arial" w:hAnsi="Arial" w:cs="Arial"/>
          <w:sz w:val="24"/>
          <w:szCs w:val="24"/>
        </w:rPr>
        <w:t xml:space="preserve"> на ___листах</w:t>
      </w:r>
      <w:r w:rsidRPr="00FA18D9">
        <w:rPr>
          <w:rFonts w:ascii="Arial" w:hAnsi="Arial" w:cs="Arial"/>
          <w:sz w:val="24"/>
          <w:szCs w:val="24"/>
        </w:rPr>
        <w:t>;</w:t>
      </w:r>
    </w:p>
    <w:p w14:paraId="0F789036" w14:textId="10ED6850" w:rsidR="005C3D23" w:rsidRPr="00FA18D9" w:rsidRDefault="005C3D23" w:rsidP="00AD4434">
      <w:pPr>
        <w:adjustRightInd/>
        <w:ind w:firstLine="284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бизнес-план инвестиционного проекта</w:t>
      </w:r>
      <w:r w:rsidR="00AD4434" w:rsidRPr="00FA18D9">
        <w:rPr>
          <w:rFonts w:ascii="Arial" w:hAnsi="Arial" w:cs="Arial"/>
          <w:sz w:val="24"/>
          <w:szCs w:val="24"/>
        </w:rPr>
        <w:t xml:space="preserve"> на ____листах</w:t>
      </w:r>
      <w:r w:rsidRPr="00FA18D9">
        <w:rPr>
          <w:rFonts w:ascii="Arial" w:hAnsi="Arial" w:cs="Arial"/>
          <w:sz w:val="24"/>
          <w:szCs w:val="24"/>
        </w:rPr>
        <w:t xml:space="preserve">; </w:t>
      </w:r>
    </w:p>
    <w:p w14:paraId="1F411148" w14:textId="77777777" w:rsidR="005C3D23" w:rsidRPr="00FA18D9" w:rsidRDefault="005C3D23" w:rsidP="00AD4434">
      <w:pPr>
        <w:adjustRightInd/>
        <w:ind w:firstLine="284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- презентацию инвестиционного проекта (по возможности); </w:t>
      </w:r>
    </w:p>
    <w:p w14:paraId="52F8153F" w14:textId="7336C39F" w:rsidR="005C3D23" w:rsidRPr="00FA18D9" w:rsidRDefault="005C3D23" w:rsidP="00AD4434">
      <w:pPr>
        <w:adjustRightInd/>
        <w:ind w:firstLine="284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технические требования и условия для реализации инвестиционного проекта</w:t>
      </w:r>
      <w:r w:rsidR="00AD4434" w:rsidRPr="00FA18D9">
        <w:rPr>
          <w:rFonts w:ascii="Arial" w:hAnsi="Arial" w:cs="Arial"/>
          <w:sz w:val="24"/>
          <w:szCs w:val="24"/>
        </w:rPr>
        <w:t xml:space="preserve"> на ___листах;</w:t>
      </w:r>
    </w:p>
    <w:p w14:paraId="16FB9CBB" w14:textId="28F0E8ED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- иные </w:t>
      </w:r>
      <w:r w:rsidR="00F7658E" w:rsidRPr="00FA18D9">
        <w:rPr>
          <w:rFonts w:ascii="Arial" w:hAnsi="Arial" w:cs="Arial"/>
          <w:sz w:val="24"/>
          <w:szCs w:val="24"/>
        </w:rPr>
        <w:t>документы в соответствии с п.10 настоящего Регламента</w:t>
      </w:r>
      <w:r w:rsidRPr="00FA18D9">
        <w:rPr>
          <w:rFonts w:ascii="Arial" w:hAnsi="Arial" w:cs="Arial"/>
          <w:sz w:val="24"/>
          <w:szCs w:val="24"/>
        </w:rPr>
        <w:t>.</w:t>
      </w:r>
    </w:p>
    <w:p w14:paraId="51BD07F0" w14:textId="77777777" w:rsidR="00AC7993" w:rsidRPr="00FA18D9" w:rsidRDefault="00AC7993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5BE65BBA" w14:textId="77777777" w:rsidR="00AC7993" w:rsidRPr="00FA18D9" w:rsidRDefault="00AC7993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8"/>
        <w:gridCol w:w="5072"/>
      </w:tblGrid>
      <w:tr w:rsidR="00E2255D" w:rsidRPr="00FA18D9" w14:paraId="0DA733B0" w14:textId="77777777" w:rsidTr="00E43306">
        <w:trPr>
          <w:trHeight w:val="1516"/>
        </w:trPr>
        <w:tc>
          <w:tcPr>
            <w:tcW w:w="4788" w:type="dxa"/>
            <w:shd w:val="clear" w:color="auto" w:fill="auto"/>
          </w:tcPr>
          <w:p w14:paraId="6C631E09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1843150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7648F39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7D74A49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14:paraId="09499E6D" w14:textId="795F7993" w:rsidR="00E2255D" w:rsidRPr="00FA18D9" w:rsidRDefault="00E2255D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>Приложение № 2</w:t>
            </w:r>
          </w:p>
          <w:p w14:paraId="684F6F25" w14:textId="53295010" w:rsidR="00E2255D" w:rsidRPr="00FA18D9" w:rsidRDefault="005C5791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>к Регламенту</w:t>
            </w:r>
            <w:r w:rsidR="00E2255D" w:rsidRPr="00FA18D9">
              <w:rPr>
                <w:rFonts w:ascii="Arial" w:hAnsi="Arial" w:cs="Arial"/>
                <w:sz w:val="24"/>
                <w:szCs w:val="24"/>
              </w:rPr>
              <w:t xml:space="preserve"> сопровождения инвестиционных проектов</w:t>
            </w:r>
            <w:r w:rsidRPr="00FA18D9">
              <w:rPr>
                <w:rFonts w:ascii="Arial" w:hAnsi="Arial" w:cs="Arial"/>
                <w:sz w:val="24"/>
                <w:szCs w:val="24"/>
              </w:rPr>
              <w:t xml:space="preserve"> по принципу «одного окна»</w:t>
            </w:r>
            <w:r w:rsidR="00E2255D" w:rsidRPr="00FA1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D9"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="00E2255D" w:rsidRPr="00FA1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D9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r w:rsidR="00E2255D" w:rsidRPr="00FA18D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FA18D9">
              <w:rPr>
                <w:rFonts w:ascii="Arial" w:hAnsi="Arial" w:cs="Arial"/>
                <w:sz w:val="24"/>
                <w:szCs w:val="24"/>
              </w:rPr>
              <w:t>а</w:t>
            </w:r>
            <w:r w:rsidR="00E2255D" w:rsidRPr="00FA18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67DD72" w14:textId="77777777" w:rsidR="00E2255D" w:rsidRPr="00FA18D9" w:rsidRDefault="00E2255D" w:rsidP="00E43306">
            <w:pPr>
              <w:tabs>
                <w:tab w:val="left" w:pos="0"/>
              </w:tabs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365EE0" w14:textId="77777777" w:rsidR="00AD4434" w:rsidRPr="00FA18D9" w:rsidRDefault="00AD4434" w:rsidP="00AD4434">
      <w:pPr>
        <w:widowControl/>
        <w:jc w:val="center"/>
        <w:rPr>
          <w:b/>
          <w:sz w:val="28"/>
          <w:szCs w:val="28"/>
        </w:rPr>
      </w:pPr>
    </w:p>
    <w:p w14:paraId="7703B241" w14:textId="77777777" w:rsidR="00AD4434" w:rsidRPr="00FA18D9" w:rsidRDefault="00AD4434" w:rsidP="00AD4434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FA18D9">
        <w:rPr>
          <w:rFonts w:ascii="Arial" w:hAnsi="Arial" w:cs="Arial"/>
          <w:b/>
          <w:sz w:val="24"/>
          <w:szCs w:val="24"/>
        </w:rPr>
        <w:t>ПАСПОРТ</w:t>
      </w:r>
    </w:p>
    <w:p w14:paraId="63DA56F4" w14:textId="77777777" w:rsidR="00AD4434" w:rsidRPr="00FA18D9" w:rsidRDefault="00AD4434" w:rsidP="00AD4434">
      <w:pPr>
        <w:widowControl/>
        <w:jc w:val="center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b/>
          <w:sz w:val="24"/>
          <w:szCs w:val="24"/>
        </w:rPr>
        <w:t>инвестиционного проекта (предложения)</w:t>
      </w:r>
      <w:r w:rsidRPr="00FA18D9">
        <w:rPr>
          <w:rFonts w:ascii="Arial" w:hAnsi="Arial" w:cs="Arial"/>
          <w:sz w:val="24"/>
          <w:szCs w:val="24"/>
        </w:rPr>
        <w:t xml:space="preserve"> (*)</w:t>
      </w:r>
    </w:p>
    <w:p w14:paraId="4A46CBD8" w14:textId="77777777" w:rsidR="00AD4434" w:rsidRPr="00FA18D9" w:rsidRDefault="00AD4434" w:rsidP="00AD4434">
      <w:pPr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439"/>
      </w:tblGrid>
      <w:tr w:rsidR="00FA18D9" w:rsidRPr="00FA18D9" w14:paraId="33437DB6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0B51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Наименование организации – инициатора проекта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E0D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4FC6B529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A6E48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Юридический/почтовый адрес организации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9EB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25AD325B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0C834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ОБЩИЕ СВЕДЕНИЯ О ПРОЕКТЕ </w:t>
            </w:r>
          </w:p>
        </w:tc>
      </w:tr>
      <w:tr w:rsidR="00FA18D9" w:rsidRPr="00FA18D9" w14:paraId="6FB48BE1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1A122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4130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6BF30E3C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719FA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8F52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1CF01DC7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FEA5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DAA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7AC5AB67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32998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Место реализации проекта / расположения объекта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инвестиций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7EF0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82A27A6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D961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Полная стоимость проекта, в том числе: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выполнено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подлежит выполнению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AE94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38ABC37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FFADF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Потребность в инвестициях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289D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40C80F20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37821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>Предполагаемый срок реализации инвестиционного предложения в годах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3DE9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2264824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925A6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ОПИСАНИЕ ПРОЕКТА </w:t>
            </w:r>
          </w:p>
        </w:tc>
      </w:tr>
      <w:tr w:rsidR="00FA18D9" w:rsidRPr="00FA18D9" w14:paraId="0A7D39CC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A6A11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Краткая характеристика проекта (создание нового производства, расширение существующих мощностей и т.д.)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D19D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2B32CAA3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EFEB6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Рынок сбыта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370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3C34F7E8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4972F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Конкурентные преимущества продукции/услуг проекта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BE9B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71BB41AD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75094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Ожидаемые результаты: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в стоимостном выражении (выручка, прибыль и т.д.) в натуральном выражении (доля рынка, объем производимой продукции, загрузка мощностей и т.д.)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1AA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7FA2F1C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7A1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Владелец интеллектуальной собственности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A21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378AD1F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E2E72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СТЕПЕНЬ ПРОРАБОТАННОСТИ ИНВЕСТИЦИОННОГО ПРОЕКТА/ПРЕДЛОЖЕНИЯ </w:t>
            </w:r>
          </w:p>
        </w:tc>
      </w:tr>
      <w:tr w:rsidR="00FA18D9" w:rsidRPr="00FA18D9" w14:paraId="53832329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652B4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Общее заключение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B86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7B27CBCF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8B582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Наличие площадки/основных средств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1F5B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4ADA5B34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2B7AA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Наличие инженерно-хозяйственной инфраструктуры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CB2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71A1D5A2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9B108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Наличие бизнес-плана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6342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C6D447E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D8EF3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Наличие исходно-разрешительной документации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FE16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26DE4F84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97FF2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ПРЕДЛОЖЕНИЕ ИНВЕСТОРУ </w:t>
            </w:r>
          </w:p>
        </w:tc>
      </w:tr>
      <w:tr w:rsidR="00FA18D9" w:rsidRPr="00FA18D9" w14:paraId="2FE7FF51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D444F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инвестиций: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вхождение в уставной капитал действующей компании;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создание новой организации; </w:t>
            </w:r>
            <w:r w:rsidRPr="00FA18D9">
              <w:rPr>
                <w:rFonts w:ascii="Arial" w:hAnsi="Arial" w:cs="Arial"/>
                <w:sz w:val="24"/>
                <w:szCs w:val="24"/>
              </w:rPr>
              <w:br/>
              <w:t xml:space="preserve">формирование объединения юридических лиц для совместной деятельности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5DD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4B8B2040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8EF4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ФИНАНСОВЫЕ ПОКАЗАТЕЛИ </w:t>
            </w:r>
          </w:p>
        </w:tc>
      </w:tr>
      <w:tr w:rsidR="00FA18D9" w:rsidRPr="00FA18D9" w14:paraId="765095DD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10999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Срок окупаемости, месяцев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FDF6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637588A7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34C7" w14:textId="1FC9FAF0" w:rsidR="00AD4434" w:rsidRPr="00FA18D9" w:rsidRDefault="00AD4434" w:rsidP="00F660CD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>NPV</w:t>
            </w:r>
            <w:r w:rsidR="00F660CD" w:rsidRPr="00FA18D9">
              <w:rPr>
                <w:rFonts w:ascii="Arial" w:hAnsi="Arial" w:cs="Arial"/>
                <w:sz w:val="24"/>
                <w:szCs w:val="24"/>
              </w:rPr>
              <w:t>-</w:t>
            </w:r>
            <w:r w:rsidR="00F660CD" w:rsidRPr="00FA18D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660CD" w:rsidRPr="00FA18D9">
              <w:rPr>
                <w:rFonts w:ascii="Arial" w:hAnsi="Arial" w:cs="Arial"/>
                <w:sz w:val="24"/>
                <w:szCs w:val="24"/>
              </w:rPr>
              <w:t>будущая прибыль, приведённая к сегодняшней стоимости денег</w:t>
            </w:r>
            <w:r w:rsidRPr="00FA18D9">
              <w:rPr>
                <w:rFonts w:ascii="Arial" w:hAnsi="Arial" w:cs="Arial"/>
                <w:sz w:val="24"/>
                <w:szCs w:val="24"/>
              </w:rPr>
              <w:t>, млн рублей &lt;*</w:t>
            </w:r>
            <w:r w:rsidR="0044688A" w:rsidRPr="00FA18D9">
              <w:rPr>
                <w:rFonts w:ascii="Arial" w:hAnsi="Arial" w:cs="Arial"/>
                <w:sz w:val="24"/>
                <w:szCs w:val="24"/>
              </w:rPr>
              <w:t>*</w:t>
            </w:r>
            <w:r w:rsidRPr="00FA18D9">
              <w:rPr>
                <w:rFonts w:ascii="Arial" w:hAnsi="Arial" w:cs="Arial"/>
                <w:sz w:val="24"/>
                <w:szCs w:val="24"/>
              </w:rPr>
              <w:t xml:space="preserve">&gt;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6293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A37281B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8540C" w14:textId="0161254B" w:rsidR="00AD4434" w:rsidRPr="00FA18D9" w:rsidRDefault="00F660CD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IRR - </w:t>
            </w:r>
            <w:r w:rsidR="00CD056F" w:rsidRPr="00FA18D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внутренняя норма доходности</w:t>
            </w:r>
            <w:r w:rsidRPr="00FA18D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4434" w:rsidRPr="00FA18D9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20FB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9483D87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A7571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ЭФФЕКТИВНОСТЬ ПРОЕКТА </w:t>
            </w:r>
          </w:p>
        </w:tc>
      </w:tr>
      <w:tr w:rsidR="00FA18D9" w:rsidRPr="00FA18D9" w14:paraId="050D1B9A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D36D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Количество рабочих мест по проекту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A4EE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EFFA606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8DF4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Средняя заработанная плата по проекту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AD86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2B3D802D" w14:textId="77777777" w:rsidTr="00AC7993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124CD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КОНТАКТНАЯ ИНФОРМАЦИЯ </w:t>
            </w:r>
          </w:p>
        </w:tc>
      </w:tr>
      <w:tr w:rsidR="00FA18D9" w:rsidRPr="00FA18D9" w14:paraId="1D8483F5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AFE8F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Контактное лицо по инвестиционному предложению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A757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6B473783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70F30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Координаты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A5B1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4EAECBF5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98FFB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5F89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01B27FF1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50E5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Факс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2155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C073FAA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2EDA9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E-mail, веб-сайт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2D36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8D9" w:rsidRPr="00FA18D9" w14:paraId="53FEFAB0" w14:textId="77777777" w:rsidTr="00AC7993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24ECD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A18D9">
              <w:rPr>
                <w:rFonts w:ascii="Arial" w:hAnsi="Arial" w:cs="Arial"/>
                <w:sz w:val="24"/>
                <w:szCs w:val="24"/>
              </w:rPr>
              <w:t xml:space="preserve">Согласие на публикацию представленной информации и ее использование с целью оказания информационной и организационной поддержки разработчику предложения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37B" w14:textId="77777777" w:rsidR="00AD4434" w:rsidRPr="00FA18D9" w:rsidRDefault="00AD4434" w:rsidP="00AD4434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40614" w14:textId="77777777" w:rsidR="00AD4434" w:rsidRPr="00FA18D9" w:rsidRDefault="00AD4434" w:rsidP="00AD4434">
      <w:pPr>
        <w:widowControl/>
        <w:rPr>
          <w:rFonts w:ascii="Arial" w:hAnsi="Arial" w:cs="Arial"/>
          <w:sz w:val="24"/>
          <w:szCs w:val="24"/>
        </w:rPr>
      </w:pPr>
    </w:p>
    <w:p w14:paraId="01CA2CCC" w14:textId="77777777" w:rsidR="00AD4434" w:rsidRPr="00FA18D9" w:rsidRDefault="00AD4434" w:rsidP="00AD4434">
      <w:pPr>
        <w:widowControl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Реквизиты инициатора предложения</w:t>
      </w:r>
    </w:p>
    <w:p w14:paraId="44254794" w14:textId="77777777" w:rsidR="00AD4434" w:rsidRPr="00FA18D9" w:rsidRDefault="00AD4434" w:rsidP="00AD4434">
      <w:pPr>
        <w:widowControl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Подпись руководителя _____________</w:t>
      </w:r>
    </w:p>
    <w:p w14:paraId="6537DED1" w14:textId="77777777" w:rsidR="00AD4434" w:rsidRPr="00FA18D9" w:rsidRDefault="00AD4434" w:rsidP="00AD4434">
      <w:pPr>
        <w:widowControl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Дата _____________________________</w:t>
      </w:r>
    </w:p>
    <w:p w14:paraId="2B6BF7E8" w14:textId="77777777" w:rsidR="00AD4434" w:rsidRPr="00FA18D9" w:rsidRDefault="00AD4434" w:rsidP="00AD4434">
      <w:pPr>
        <w:widowControl/>
        <w:rPr>
          <w:sz w:val="28"/>
          <w:szCs w:val="28"/>
        </w:rPr>
      </w:pPr>
    </w:p>
    <w:p w14:paraId="68123C0C" w14:textId="77777777" w:rsidR="00AD4434" w:rsidRPr="00FA18D9" w:rsidRDefault="00AD4434" w:rsidP="00AD4434">
      <w:pPr>
        <w:widowControl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М.П. &lt;***&gt;</w:t>
      </w:r>
    </w:p>
    <w:p w14:paraId="1E967E1D" w14:textId="77777777" w:rsidR="00AD4434" w:rsidRPr="00FA18D9" w:rsidRDefault="00AD4434" w:rsidP="00AD4434">
      <w:pPr>
        <w:widowControl/>
        <w:rPr>
          <w:rFonts w:ascii="Arial" w:hAnsi="Arial" w:cs="Arial"/>
          <w:sz w:val="24"/>
          <w:szCs w:val="24"/>
        </w:rPr>
      </w:pPr>
    </w:p>
    <w:p w14:paraId="0E70EBA4" w14:textId="77777777" w:rsidR="00AD4434" w:rsidRPr="00FA18D9" w:rsidRDefault="00AD4434" w:rsidP="00AD4434">
      <w:pPr>
        <w:widowControl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&lt;*&gt; - Информация по разделам и подразделам обязательна при наличии бизнес-плана.</w:t>
      </w:r>
    </w:p>
    <w:p w14:paraId="1D0CA289" w14:textId="77777777" w:rsidR="00AD4434" w:rsidRPr="00FA18D9" w:rsidRDefault="00AD4434" w:rsidP="00AD4434">
      <w:pPr>
        <w:widowControl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14:paraId="08C41ED7" w14:textId="70E3C4CF" w:rsidR="00AD4434" w:rsidRPr="00FA18D9" w:rsidRDefault="00AD4434" w:rsidP="00AD4434">
      <w:pPr>
        <w:widowControl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&lt;***&gt; - </w:t>
      </w:r>
      <w:r w:rsidR="00E613C9" w:rsidRPr="00FA18D9">
        <w:rPr>
          <w:rFonts w:ascii="Arial" w:hAnsi="Arial" w:cs="Arial"/>
          <w:sz w:val="24"/>
          <w:szCs w:val="24"/>
        </w:rPr>
        <w:t>Печать и</w:t>
      </w:r>
      <w:r w:rsidRPr="00FA18D9">
        <w:rPr>
          <w:rFonts w:ascii="Arial" w:hAnsi="Arial" w:cs="Arial"/>
          <w:sz w:val="24"/>
          <w:szCs w:val="24"/>
        </w:rPr>
        <w:t>нициатор</w:t>
      </w:r>
      <w:r w:rsidR="00E613C9" w:rsidRPr="00FA18D9">
        <w:rPr>
          <w:rFonts w:ascii="Arial" w:hAnsi="Arial" w:cs="Arial"/>
          <w:sz w:val="24"/>
          <w:szCs w:val="24"/>
        </w:rPr>
        <w:t>а проекта при наличии</w:t>
      </w:r>
      <w:r w:rsidRPr="00FA18D9">
        <w:rPr>
          <w:rFonts w:ascii="Arial" w:hAnsi="Arial" w:cs="Arial"/>
          <w:sz w:val="24"/>
          <w:szCs w:val="24"/>
        </w:rPr>
        <w:t>.</w:t>
      </w:r>
    </w:p>
    <w:p w14:paraId="07135898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4CA73CFA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12D6C791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54B2CCA2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6A613D36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2F764312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66F7C614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4A76E47A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4E27F5C9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6E0CF536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0228069E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54928163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137A9055" w14:textId="77777777" w:rsidR="00AD4434" w:rsidRPr="00FA18D9" w:rsidRDefault="00AD4434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p w14:paraId="04B0F762" w14:textId="77777777" w:rsidR="00AC7993" w:rsidRPr="00FA18D9" w:rsidRDefault="00AC7993" w:rsidP="00AD4434">
      <w:pPr>
        <w:adjustRightInd/>
        <w:ind w:firstLine="284"/>
        <w:rPr>
          <w:rFonts w:ascii="Arial" w:hAnsi="Arial" w:cs="Arial"/>
          <w:sz w:val="24"/>
          <w:szCs w:val="24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0120"/>
        <w:gridCol w:w="222"/>
      </w:tblGrid>
      <w:tr w:rsidR="00E2255D" w:rsidRPr="00FA18D9" w14:paraId="32AFAD3F" w14:textId="77777777" w:rsidTr="00E43306">
        <w:trPr>
          <w:trHeight w:val="1516"/>
        </w:trPr>
        <w:tc>
          <w:tcPr>
            <w:tcW w:w="4788" w:type="dxa"/>
            <w:shd w:val="clear" w:color="auto" w:fill="auto"/>
          </w:tcPr>
          <w:tbl>
            <w:tblPr>
              <w:tblW w:w="9894" w:type="dxa"/>
              <w:tblLook w:val="04A0" w:firstRow="1" w:lastRow="0" w:firstColumn="1" w:lastColumn="0" w:noHBand="0" w:noVBand="1"/>
            </w:tblPr>
            <w:tblGrid>
              <w:gridCol w:w="34"/>
              <w:gridCol w:w="806"/>
              <w:gridCol w:w="3251"/>
              <w:gridCol w:w="652"/>
              <w:gridCol w:w="1287"/>
              <w:gridCol w:w="2069"/>
              <w:gridCol w:w="1693"/>
              <w:gridCol w:w="102"/>
            </w:tblGrid>
            <w:tr w:rsidR="00FA18D9" w:rsidRPr="00FA18D9" w14:paraId="3703E135" w14:textId="77777777" w:rsidTr="00EF1665">
              <w:trPr>
                <w:gridBefore w:val="1"/>
                <w:wBefore w:w="34" w:type="dxa"/>
                <w:trHeight w:val="1516"/>
              </w:trPr>
              <w:tc>
                <w:tcPr>
                  <w:tcW w:w="4709" w:type="dxa"/>
                  <w:gridSpan w:val="3"/>
                  <w:shd w:val="clear" w:color="auto" w:fill="auto"/>
                </w:tcPr>
                <w:p w14:paraId="22ED4075" w14:textId="77777777" w:rsidR="00F7658E" w:rsidRPr="00FA18D9" w:rsidRDefault="00F7658E" w:rsidP="000924B4">
                  <w:pPr>
                    <w:tabs>
                      <w:tab w:val="left" w:pos="0"/>
                    </w:tabs>
                    <w:jc w:val="both"/>
                    <w:outlineLvl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2CE8B1F" w14:textId="77777777" w:rsidR="00F7658E" w:rsidRPr="00FA18D9" w:rsidRDefault="00F7658E" w:rsidP="000924B4">
                  <w:pPr>
                    <w:tabs>
                      <w:tab w:val="left" w:pos="0"/>
                    </w:tabs>
                    <w:jc w:val="both"/>
                    <w:outlineLvl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8BBC3BB" w14:textId="77777777" w:rsidR="00F7658E" w:rsidRPr="00FA18D9" w:rsidRDefault="00F7658E" w:rsidP="000924B4">
                  <w:pPr>
                    <w:tabs>
                      <w:tab w:val="left" w:pos="0"/>
                    </w:tabs>
                    <w:jc w:val="both"/>
                    <w:outlineLvl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64C87DD" w14:textId="7AAB83C1" w:rsidR="00F7658E" w:rsidRPr="00FA18D9" w:rsidRDefault="00F7658E" w:rsidP="00623D5C">
                  <w:pPr>
                    <w:tabs>
                      <w:tab w:val="left" w:pos="375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gridSpan w:val="4"/>
                  <w:shd w:val="clear" w:color="auto" w:fill="auto"/>
                </w:tcPr>
                <w:p w14:paraId="432A1F77" w14:textId="77777777" w:rsidR="00F7658E" w:rsidRPr="00FA18D9" w:rsidRDefault="00F7658E" w:rsidP="000924B4">
                  <w:pPr>
                    <w:tabs>
                      <w:tab w:val="left" w:pos="0"/>
                    </w:tabs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Приложение № 3</w:t>
                  </w:r>
                </w:p>
                <w:p w14:paraId="4D51056C" w14:textId="77777777" w:rsidR="00025B63" w:rsidRPr="00FA18D9" w:rsidRDefault="00025B63" w:rsidP="00025B63">
                  <w:pPr>
                    <w:tabs>
                      <w:tab w:val="left" w:pos="0"/>
                    </w:tabs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к Регламенту сопровождения инвестиционных проектов по принципу «одного окна» на территории Верхнекетского района </w:t>
                  </w:r>
                </w:p>
                <w:p w14:paraId="784CD7E8" w14:textId="77777777" w:rsidR="00F7658E" w:rsidRPr="00FA18D9" w:rsidRDefault="00F7658E" w:rsidP="00DF3B17">
                  <w:pPr>
                    <w:tabs>
                      <w:tab w:val="left" w:pos="0"/>
                    </w:tabs>
                    <w:outlineLvl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A18D9" w:rsidRPr="00FA18D9" w14:paraId="7E176210" w14:textId="77777777" w:rsidTr="00623D5C">
              <w:trPr>
                <w:gridAfter w:val="1"/>
                <w:wAfter w:w="102" w:type="dxa"/>
                <w:trHeight w:val="410"/>
              </w:trPr>
              <w:tc>
                <w:tcPr>
                  <w:tcW w:w="979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EB3638" w14:textId="77777777" w:rsidR="00DF3B17" w:rsidRPr="00FA18D9" w:rsidRDefault="00623D5C" w:rsidP="00DF3B1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Технические требования и условия</w:t>
                  </w:r>
                </w:p>
                <w:p w14:paraId="2A52DE88" w14:textId="77777777" w:rsidR="00623D5C" w:rsidRPr="00FA18D9" w:rsidRDefault="00623D5C" w:rsidP="00DF3B1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для реализации инвестиционного проекта</w:t>
                  </w:r>
                </w:p>
                <w:p w14:paraId="659772AE" w14:textId="27DED30A" w:rsidR="00DF3B17" w:rsidRPr="00FA18D9" w:rsidRDefault="00DF3B17" w:rsidP="00DF3B1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A18D9" w:rsidRPr="00FA18D9" w14:paraId="3EE8ADB0" w14:textId="77777777" w:rsidTr="00623D5C">
              <w:trPr>
                <w:gridAfter w:val="1"/>
                <w:wAfter w:w="102" w:type="dxa"/>
                <w:trHeight w:val="410"/>
              </w:trPr>
              <w:tc>
                <w:tcPr>
                  <w:tcW w:w="80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386BF" w14:textId="6F84EE71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RANGE!A1:E79"/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  <w:r w:rsidR="00EF1665"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инвестиционного </w:t>
                  </w: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проекта "</w:t>
                  </w:r>
                  <w:r w:rsidR="00EF1665" w:rsidRPr="00FA18D9"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  <w:bookmarkEnd w:id="2"/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14B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AEDA002" w14:textId="77777777" w:rsidTr="00EF1665">
              <w:trPr>
                <w:gridAfter w:val="1"/>
                <w:wAfter w:w="102" w:type="dxa"/>
                <w:trHeight w:val="46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7F5C007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78BCD8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Описание требования проекта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14:paraId="195848C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A18D9" w:rsidRPr="00FA18D9" w14:paraId="5C1EB962" w14:textId="77777777" w:rsidTr="00EF1665">
              <w:trPr>
                <w:gridAfter w:val="1"/>
                <w:wAfter w:w="102" w:type="dxa"/>
                <w:trHeight w:val="19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9206E2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C2DB62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Общие вопросы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147D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F94F729" w14:textId="77777777" w:rsidTr="00EF1665">
              <w:trPr>
                <w:gridAfter w:val="1"/>
                <w:wAfter w:w="102" w:type="dxa"/>
                <w:trHeight w:val="527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BAC53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B7B1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Дата заполнения (дд.месяц.год)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1DBAC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26E0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F414CB6" w14:textId="77777777" w:rsidTr="00EF1665">
              <w:trPr>
                <w:gridAfter w:val="1"/>
                <w:wAfter w:w="102" w:type="dxa"/>
                <w:trHeight w:val="96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DAC53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CBFF2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Контактное лицо (ФИО, должность, телефон, e-mail)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0976C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AB4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20A1D1D" w14:textId="77777777" w:rsidTr="00EF1665">
              <w:trPr>
                <w:gridAfter w:val="1"/>
                <w:wAfter w:w="102" w:type="dxa"/>
                <w:trHeight w:val="56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28D49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12D2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Описание планируемого предприятия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DD174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621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A5C5BB7" w14:textId="77777777" w:rsidTr="00EF1665">
              <w:trPr>
                <w:gridAfter w:val="1"/>
                <w:wAfter w:w="102" w:type="dxa"/>
                <w:trHeight w:val="67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0BDF0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865F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Планируемые сроки запуска проекта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D6F3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004F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66A4DF6" w14:textId="77777777" w:rsidTr="00EF1665">
              <w:trPr>
                <w:gridAfter w:val="1"/>
                <w:wAfter w:w="102" w:type="dxa"/>
                <w:trHeight w:val="75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375FD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64DA5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Объем планируемых инвестиций (в течение 3-х лет)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18A1D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52FA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1501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BB20BC8" w14:textId="77777777" w:rsidTr="00EF1665">
              <w:trPr>
                <w:gridAfter w:val="1"/>
                <w:wAfter w:w="102" w:type="dxa"/>
                <w:trHeight w:val="366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3D946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342E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Количество рабочих мест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DA920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1D96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E5F1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75A822D" w14:textId="77777777" w:rsidTr="00EF1665">
              <w:trPr>
                <w:gridAfter w:val="1"/>
                <w:wAfter w:w="102" w:type="dxa"/>
                <w:trHeight w:val="358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687AD41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B28624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размещению производства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46C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C4E3222" w14:textId="77777777" w:rsidTr="00EF1665">
              <w:trPr>
                <w:gridAfter w:val="1"/>
                <w:wAfter w:w="102" w:type="dxa"/>
                <w:trHeight w:val="40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1640E24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236514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Требования к земельному участку 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F30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23A3055" w14:textId="77777777" w:rsidTr="00EF1665">
              <w:trPr>
                <w:gridAfter w:val="1"/>
                <w:wAfter w:w="102" w:type="dxa"/>
                <w:trHeight w:val="56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E6183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BFC5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Требуемая площадь участка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BF02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875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C732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CAF9C84" w14:textId="77777777" w:rsidTr="00EF1665">
              <w:trPr>
                <w:gridAfter w:val="1"/>
                <w:wAfter w:w="102" w:type="dxa"/>
                <w:trHeight w:val="55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CDF2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9D6C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Вид права (собственность, аренда)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25C1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32A6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C793AFD" w14:textId="77777777" w:rsidTr="00EF1665">
              <w:trPr>
                <w:gridAfter w:val="1"/>
                <w:wAfter w:w="102" w:type="dxa"/>
                <w:trHeight w:val="81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47CF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C250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Условия предоставления в пользование </w:t>
                  </w: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(аренда, продажа). 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4F75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021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3879F06" w14:textId="77777777" w:rsidTr="00EF1665">
              <w:trPr>
                <w:gridAfter w:val="1"/>
                <w:wAfter w:w="102" w:type="dxa"/>
                <w:trHeight w:val="574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D8DC9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28CA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Категория земельного участка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AC4A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7EAC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24A62B1" w14:textId="77777777" w:rsidTr="00EF1665">
              <w:trPr>
                <w:gridAfter w:val="1"/>
                <w:wAfter w:w="102" w:type="dxa"/>
                <w:trHeight w:val="70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CA03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C360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Необходимый вид разрешенного использования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26E2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E1C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8345F48" w14:textId="77777777" w:rsidTr="00EF1665">
              <w:trPr>
                <w:gridAfter w:val="1"/>
                <w:wAfter w:w="102" w:type="dxa"/>
                <w:trHeight w:val="42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8DA2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959FF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Санитарно-защитная зона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6E7D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877B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метр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5C78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4F303DF" w14:textId="77777777" w:rsidTr="00EF1665">
              <w:trPr>
                <w:gridAfter w:val="1"/>
                <w:wAfter w:w="102" w:type="dxa"/>
                <w:trHeight w:val="49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833C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2.1.7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8603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Класс вредности предприятия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F297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A92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542F21C" w14:textId="77777777" w:rsidTr="00EF1665">
              <w:trPr>
                <w:gridAfter w:val="1"/>
                <w:wAfter w:w="102" w:type="dxa"/>
                <w:trHeight w:val="365"/>
              </w:trPr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2F3750F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7828C30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зданиям и сооружениям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FCEF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0E622B3" w14:textId="77777777" w:rsidTr="00EF1665">
              <w:trPr>
                <w:gridAfter w:val="1"/>
                <w:wAfter w:w="102" w:type="dxa"/>
                <w:trHeight w:val="596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4EC7A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4D52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Количество и назначение требуемых зданий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6EE1E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D742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D9AB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1863768" w14:textId="77777777" w:rsidTr="00EF1665">
              <w:trPr>
                <w:gridAfter w:val="1"/>
                <w:wAfter w:w="102" w:type="dxa"/>
                <w:trHeight w:val="59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DDEE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E294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Требуемая площадь зданий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16AF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10E0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4C27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E00D849" w14:textId="77777777" w:rsidTr="00EF1665">
              <w:trPr>
                <w:gridAfter w:val="1"/>
                <w:wAfter w:w="102" w:type="dxa"/>
                <w:trHeight w:val="126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8969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2.2.3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67B8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Требуемые размеры зданий в трех плоскостях (длина, ширина, высота) и этажность 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D748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C6FB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7291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47109A9" w14:textId="77777777" w:rsidTr="00EF1665">
              <w:trPr>
                <w:gridAfter w:val="1"/>
                <w:wAfter w:w="102" w:type="dxa"/>
                <w:trHeight w:val="56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63C7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F97F4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Этажность, наличие антресолей и мезонинов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5E5B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A76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8E95F16" w14:textId="77777777" w:rsidTr="00EF1665">
              <w:trPr>
                <w:gridAfter w:val="1"/>
                <w:wAfter w:w="102" w:type="dxa"/>
                <w:trHeight w:val="57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C4E9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EF70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Количество и размеры ворот или докшелтеров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47A60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9364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3420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1D39A86" w14:textId="77777777" w:rsidTr="00EF1665">
              <w:trPr>
                <w:gridAfter w:val="1"/>
                <w:wAfter w:w="102" w:type="dxa"/>
                <w:trHeight w:val="83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1A69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2.2.6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088E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пандусов (высота) и требования к покрытию полов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E1F46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989A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9A3BC71" w14:textId="77777777" w:rsidTr="00F65314">
              <w:trPr>
                <w:gridAfter w:val="1"/>
                <w:wAfter w:w="102" w:type="dxa"/>
                <w:trHeight w:val="40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DDBD70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5D410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Требования к месторасположению площадки 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67E3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C395D1C" w14:textId="77777777" w:rsidTr="00EF1665">
              <w:trPr>
                <w:gridAfter w:val="1"/>
                <w:wAfter w:w="102" w:type="dxa"/>
                <w:trHeight w:val="1178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81466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74B0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Месторасположение площадки или объекта от центра Верхнекетского района (р.п.Белый Яр)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5B19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BDA1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A2F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4116805" w14:textId="77777777" w:rsidTr="00EF1665">
              <w:trPr>
                <w:gridAfter w:val="1"/>
                <w:wAfter w:w="102" w:type="dxa"/>
                <w:trHeight w:val="85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5E27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F0E7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вблизи аэропортов, расстояние до участка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B778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6212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2D99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39CD5F5" w14:textId="77777777" w:rsidTr="00EF1665">
              <w:trPr>
                <w:gridAfter w:val="1"/>
                <w:wAfter w:w="102" w:type="dxa"/>
                <w:trHeight w:val="81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0414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5739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Расстояние от площадки до ближайших автомобильных дорог федерального/областного значения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F910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3B0C4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3317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5E79E17" w14:textId="77777777" w:rsidTr="00EF1665">
              <w:trPr>
                <w:gridAfter w:val="1"/>
                <w:wAfter w:w="102" w:type="dxa"/>
                <w:trHeight w:val="79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8CEE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7396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остановок общественного транспорта (автобусы, поезда и др.)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226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8B65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3667F92" w14:textId="77777777" w:rsidTr="00EF1665">
              <w:trPr>
                <w:gridAfter w:val="1"/>
                <w:wAfter w:w="102" w:type="dxa"/>
                <w:trHeight w:val="81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8AF9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45E5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Удаленность площадки от ближайших жилых районов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4E5F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6CF7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2759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FE41274" w14:textId="77777777" w:rsidTr="00F65314">
              <w:trPr>
                <w:gridAfter w:val="1"/>
                <w:wAfter w:w="102" w:type="dxa"/>
                <w:trHeight w:val="260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5E38C9B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439F953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Ожидаемая стоимость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B9AF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01567A7" w14:textId="77777777" w:rsidTr="00EF1665">
              <w:trPr>
                <w:gridAfter w:val="1"/>
                <w:wAfter w:w="102" w:type="dxa"/>
                <w:trHeight w:val="55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A4AC2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6C4C7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Ставка аренды участка (помещения)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E99A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A1B8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руб/кв.м.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FAF4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8F0CE13" w14:textId="77777777" w:rsidTr="00EF1665">
              <w:trPr>
                <w:gridAfter w:val="1"/>
                <w:wAfter w:w="102" w:type="dxa"/>
                <w:trHeight w:val="54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6588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FB56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Стоимость покупки участка (помещения)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EC8E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EC86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руб/кв.м.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BA40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6F15DE0" w14:textId="77777777" w:rsidTr="00EF1665">
              <w:trPr>
                <w:gridAfter w:val="1"/>
                <w:wAfter w:w="102" w:type="dxa"/>
                <w:trHeight w:val="415"/>
              </w:trPr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291EA2D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175905B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инженерной инфраструктуре площадки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220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CF248C8" w14:textId="77777777" w:rsidTr="00F65314">
              <w:trPr>
                <w:gridAfter w:val="1"/>
                <w:wAfter w:w="102" w:type="dxa"/>
                <w:trHeight w:val="82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AB283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33085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Электроснабжение, требуемая мощность и категория надежности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D3F88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3184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8556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3F8F735" w14:textId="77777777" w:rsidTr="00F65314">
              <w:trPr>
                <w:gridAfter w:val="1"/>
                <w:wAfter w:w="102" w:type="dxa"/>
                <w:trHeight w:val="55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DF091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6D329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Газоснабжение, требуемый объём 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AA64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96F9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куб.м/час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F6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320E4C63" w14:textId="77777777" w:rsidTr="00F65314">
              <w:trPr>
                <w:gridAfter w:val="1"/>
                <w:wAfter w:w="102" w:type="dxa"/>
                <w:trHeight w:val="56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3076A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44F30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 xml:space="preserve">Водоснабжение, требуемый объём 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2C583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2105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куб.м\месяц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B022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17D27343" w14:textId="77777777" w:rsidTr="00EF1665">
              <w:trPr>
                <w:gridAfter w:val="1"/>
                <w:wAfter w:w="102" w:type="dxa"/>
                <w:trHeight w:val="55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9550F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50469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Водоотведение (канализация)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B0B21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C449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1205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632AD38" w14:textId="77777777" w:rsidTr="00EF1665">
              <w:trPr>
                <w:gridAfter w:val="1"/>
                <w:wAfter w:w="102" w:type="dxa"/>
                <w:trHeight w:val="85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C9A0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D930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отоплению (автономно или централизовано)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8D311B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1A4F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гКал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153A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7207218" w14:textId="77777777" w:rsidTr="00F65314">
              <w:trPr>
                <w:gridAfter w:val="1"/>
                <w:wAfter w:w="102" w:type="dxa"/>
                <w:trHeight w:val="556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2C13B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5.6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DFDB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Телефонная сеть и интернет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A6CCF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CFE3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DFAB649" w14:textId="77777777" w:rsidTr="00EF1665">
              <w:trPr>
                <w:gridAfter w:val="1"/>
                <w:wAfter w:w="102" w:type="dxa"/>
                <w:trHeight w:val="27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32C5E9D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6DA7F4B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транспортной инфраструктуре площадки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482C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5850493" w14:textId="77777777" w:rsidTr="00EF1665">
              <w:trPr>
                <w:gridAfter w:val="1"/>
                <w:wAfter w:w="102" w:type="dxa"/>
                <w:trHeight w:val="82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2FD0C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686BD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ж.д. тупиков, количество вагонов в сутки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FD9D8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1F58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5E4A67A2" w14:textId="77777777" w:rsidTr="00EF1665">
              <w:trPr>
                <w:gridAfter w:val="1"/>
                <w:wAfter w:w="102" w:type="dxa"/>
                <w:trHeight w:val="621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0D4EA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8F089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парковке для л/а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48DA2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E6C3F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м/мест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8CFD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D59EB63" w14:textId="77777777" w:rsidTr="00F65314">
              <w:trPr>
                <w:gridAfter w:val="1"/>
                <w:wAfter w:w="102" w:type="dxa"/>
                <w:trHeight w:val="50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76ADB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F2DC4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Требования к парковке для большегрузов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F8B23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D97A1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м/мест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82B9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41962C51" w14:textId="77777777" w:rsidTr="00EF1665">
              <w:trPr>
                <w:gridAfter w:val="1"/>
                <w:wAfter w:w="102" w:type="dxa"/>
                <w:trHeight w:val="88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A842A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5.7.4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11ED1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разворотной площадки для длинномеров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C15EE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28BB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2BF431DB" w14:textId="77777777" w:rsidTr="00F65314">
              <w:trPr>
                <w:gridAfter w:val="1"/>
                <w:wAfter w:w="102" w:type="dxa"/>
                <w:trHeight w:val="595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2EF48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5.7.5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685F8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открытых площадок для хранения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25682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197D27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32AF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77E318ED" w14:textId="77777777" w:rsidTr="00F65314">
              <w:trPr>
                <w:gridAfter w:val="1"/>
                <w:wAfter w:w="102" w:type="dxa"/>
                <w:trHeight w:val="41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14:paraId="52295628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6DB0DD5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Дополнительные требования и информация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E5AED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6666A35D" w14:textId="77777777" w:rsidTr="00F65314">
              <w:trPr>
                <w:gridAfter w:val="1"/>
                <w:wAfter w:w="102" w:type="dxa"/>
                <w:trHeight w:val="837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402C6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F4C32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подъёмных механизмов внутри помещений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EED61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5900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27A9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5C9203A" w14:textId="77777777" w:rsidTr="00EF1665">
              <w:trPr>
                <w:gridAfter w:val="1"/>
                <w:wAfter w:w="102" w:type="dxa"/>
                <w:trHeight w:val="799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607D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6BF62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Наличие подъемных механизмов на открытой площадке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8E00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165230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F4BE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FA18D9" w:rsidRPr="00FA18D9" w14:paraId="0EFC4BFF" w14:textId="77777777" w:rsidTr="00EF1665">
              <w:trPr>
                <w:gridAfter w:val="1"/>
                <w:wAfter w:w="102" w:type="dxa"/>
                <w:trHeight w:val="433"/>
              </w:trPr>
              <w:tc>
                <w:tcPr>
                  <w:tcW w:w="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606A6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9BCEA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Высота подъёма</w:t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10FBC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57804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9E753" w14:textId="77777777" w:rsidR="00F7658E" w:rsidRPr="00FA18D9" w:rsidRDefault="00F7658E" w:rsidP="000924B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D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CC5110B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F2BB8C0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692D3E65" w14:textId="77777777" w:rsidR="00E2255D" w:rsidRPr="00FA18D9" w:rsidRDefault="00E2255D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07BFA2D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DD65556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0294B889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1E780FA7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7EFD2FC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21E6897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739F426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FC2F8DB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5D1AD12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47E95844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DEC028A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422A602B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6EB82B02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A56E051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61E84F2D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83263B1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302737D2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0B5B6ADB" w14:textId="77777777" w:rsidR="00F65314" w:rsidRPr="00FA18D9" w:rsidRDefault="00F65314" w:rsidP="00E43306">
            <w:pPr>
              <w:tabs>
                <w:tab w:val="left" w:pos="0"/>
              </w:tabs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14:paraId="2F72C658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12FECD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69EE4C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8BA8D5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7CE0D0A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6D713D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4203B4D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38FD4E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FE7C39D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948372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2779F57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228A8D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CE230F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C7CA2E3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481A95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D4973DF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5EF1DFC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15E1C93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27AE694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FEC97E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28D48F8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135453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3ABF5EA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705E3A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7FC639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885D92C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1E938BD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B3276A3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9FE2C1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6EE8F99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907DC96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DA657E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18845D1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3EB1C4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DA7750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C407237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F6A9380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6A98871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0E422F5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B1DC48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00A543A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74E15C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9A7466B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14554C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BD160C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A7B9FDE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3B0EA1B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511DB36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9137272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A1A525C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ED6702F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39A8FF8" w14:textId="77777777" w:rsidR="00F7658E" w:rsidRPr="00FA18D9" w:rsidRDefault="00F7658E" w:rsidP="00E43306">
            <w:pPr>
              <w:tabs>
                <w:tab w:val="left" w:pos="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92C4713" w14:textId="77777777" w:rsidR="00E2255D" w:rsidRPr="00FA18D9" w:rsidRDefault="00E2255D" w:rsidP="00E43306">
            <w:pPr>
              <w:tabs>
                <w:tab w:val="left" w:pos="0"/>
              </w:tabs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1431F8" w14:textId="719318F5" w:rsidR="00661CFB" w:rsidRPr="00FA18D9" w:rsidRDefault="00661CFB" w:rsidP="00661CFB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14:paraId="35515F29" w14:textId="77777777" w:rsidR="00276A7B" w:rsidRPr="00FA18D9" w:rsidRDefault="00276A7B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</w:p>
    <w:p w14:paraId="6E09FC92" w14:textId="2F8E0CA2" w:rsidR="00025B63" w:rsidRPr="00FA18D9" w:rsidRDefault="00025B63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lastRenderedPageBreak/>
        <w:t>Приложение № 4</w:t>
      </w:r>
    </w:p>
    <w:p w14:paraId="77877485" w14:textId="77777777" w:rsidR="00025B63" w:rsidRPr="00FA18D9" w:rsidRDefault="00025B63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к Регламенту сопровождения</w:t>
      </w:r>
    </w:p>
    <w:p w14:paraId="2FA4ACD4" w14:textId="77777777" w:rsidR="00025B63" w:rsidRPr="00FA18D9" w:rsidRDefault="00025B63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инвестиционных проектов</w:t>
      </w:r>
    </w:p>
    <w:p w14:paraId="601E0C10" w14:textId="77777777" w:rsidR="00025B63" w:rsidRPr="00FA18D9" w:rsidRDefault="00025B63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по принципу «одного окна»</w:t>
      </w:r>
    </w:p>
    <w:p w14:paraId="102B56EA" w14:textId="4F856FEE" w:rsidR="00025B63" w:rsidRPr="00FA18D9" w:rsidRDefault="00025B63" w:rsidP="00025B63">
      <w:pPr>
        <w:ind w:left="4536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на территории Верхнекетского района </w:t>
      </w:r>
    </w:p>
    <w:p w14:paraId="4CF2C4FF" w14:textId="77777777" w:rsidR="00025B63" w:rsidRPr="00FA18D9" w:rsidRDefault="00025B63" w:rsidP="00661CFB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14:paraId="1D6342B8" w14:textId="77777777" w:rsidR="00025B63" w:rsidRPr="00FA18D9" w:rsidRDefault="00025B63" w:rsidP="00661CFB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14:paraId="64CDB894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Соглашение </w:t>
      </w:r>
    </w:p>
    <w:p w14:paraId="432EFC87" w14:textId="77777777" w:rsidR="00661CFB" w:rsidRPr="00FA18D9" w:rsidRDefault="00661CFB" w:rsidP="00661CFB">
      <w:pPr>
        <w:jc w:val="center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о сотрудничестве при реализации инвестиционного проекта</w:t>
      </w:r>
    </w:p>
    <w:p w14:paraId="5288365E" w14:textId="7B0F3170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на территории </w:t>
      </w:r>
      <w:r w:rsidR="005C5791" w:rsidRPr="00FA18D9">
        <w:rPr>
          <w:rFonts w:ascii="Arial" w:hAnsi="Arial" w:cs="Arial"/>
          <w:sz w:val="24"/>
          <w:szCs w:val="24"/>
        </w:rPr>
        <w:t>Верхнекетского</w:t>
      </w:r>
      <w:r w:rsidRPr="00FA18D9">
        <w:rPr>
          <w:rFonts w:ascii="Arial" w:hAnsi="Arial" w:cs="Arial"/>
          <w:sz w:val="24"/>
          <w:szCs w:val="24"/>
        </w:rPr>
        <w:t xml:space="preserve"> район</w:t>
      </w:r>
      <w:r w:rsidR="005C5791" w:rsidRPr="00FA18D9">
        <w:rPr>
          <w:rFonts w:ascii="Arial" w:hAnsi="Arial" w:cs="Arial"/>
          <w:sz w:val="24"/>
          <w:szCs w:val="24"/>
        </w:rPr>
        <w:t>а</w:t>
      </w:r>
      <w:r w:rsidRPr="00FA18D9">
        <w:rPr>
          <w:rFonts w:ascii="Arial" w:hAnsi="Arial" w:cs="Arial"/>
          <w:sz w:val="24"/>
          <w:szCs w:val="24"/>
        </w:rPr>
        <w:t xml:space="preserve"> </w:t>
      </w:r>
    </w:p>
    <w:p w14:paraId="7576B9AC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4E9A9FF8" w14:textId="7A025119" w:rsidR="00661CFB" w:rsidRPr="00FA18D9" w:rsidRDefault="00661CFB" w:rsidP="00661CFB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р.п. Белый Яр                                                                            «__» __________20__года</w:t>
      </w:r>
    </w:p>
    <w:p w14:paraId="6AC81746" w14:textId="77777777" w:rsidR="00661CFB" w:rsidRPr="00FA18D9" w:rsidRDefault="00661CFB" w:rsidP="00661CFB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14:paraId="458B2EC1" w14:textId="77777777" w:rsidR="003B0CE2" w:rsidRPr="00FA18D9" w:rsidRDefault="003B0CE2" w:rsidP="00661CFB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1931DA35" w14:textId="729E31EA" w:rsidR="00661CFB" w:rsidRPr="00FA18D9" w:rsidRDefault="00661CFB" w:rsidP="007A0E7A">
      <w:pPr>
        <w:tabs>
          <w:tab w:val="left" w:pos="0"/>
        </w:tabs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Администрация Верхнекетского района, именуемая в дальнейшем «Администрация», в лице Главы Верхнекетского района, действующего на основании Устава </w:t>
      </w:r>
      <w:r w:rsidR="007F0EC7" w:rsidRPr="00FA18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A18D9">
        <w:rPr>
          <w:rFonts w:ascii="Arial" w:hAnsi="Arial" w:cs="Arial"/>
          <w:sz w:val="24"/>
          <w:szCs w:val="24"/>
        </w:rPr>
        <w:t>Верхнекетск</w:t>
      </w:r>
      <w:r w:rsidR="007F0EC7" w:rsidRPr="00FA18D9">
        <w:rPr>
          <w:rFonts w:ascii="Arial" w:hAnsi="Arial" w:cs="Arial"/>
          <w:sz w:val="24"/>
          <w:szCs w:val="24"/>
        </w:rPr>
        <w:t>ий район Томской области</w:t>
      </w:r>
      <w:r w:rsidRPr="00FA18D9">
        <w:rPr>
          <w:rFonts w:ascii="Arial" w:hAnsi="Arial" w:cs="Arial"/>
          <w:sz w:val="24"/>
          <w:szCs w:val="24"/>
        </w:rPr>
        <w:t>________________________________________________________________________________________с одной стороны,</w:t>
      </w:r>
      <w:r w:rsidRPr="00FA18D9">
        <w:rPr>
          <w:sz w:val="28"/>
          <w:szCs w:val="28"/>
        </w:rPr>
        <w:t xml:space="preserve"> </w:t>
      </w:r>
      <w:r w:rsidRPr="00FA18D9">
        <w:rPr>
          <w:rFonts w:ascii="Arial" w:hAnsi="Arial" w:cs="Arial"/>
          <w:sz w:val="24"/>
          <w:szCs w:val="24"/>
        </w:rPr>
        <w:t>и____________________________________________________________</w:t>
      </w:r>
      <w:r w:rsidR="00967EA8" w:rsidRPr="00FA18D9">
        <w:rPr>
          <w:rFonts w:ascii="Arial" w:hAnsi="Arial" w:cs="Arial"/>
          <w:sz w:val="24"/>
          <w:szCs w:val="24"/>
        </w:rPr>
        <w:t>____</w:t>
      </w:r>
      <w:r w:rsidRPr="00FA18D9">
        <w:rPr>
          <w:rFonts w:ascii="Arial" w:hAnsi="Arial" w:cs="Arial"/>
          <w:sz w:val="24"/>
          <w:szCs w:val="24"/>
        </w:rPr>
        <w:t>_</w:t>
      </w:r>
      <w:r w:rsidR="00967EA8" w:rsidRPr="00FA18D9">
        <w:rPr>
          <w:rFonts w:ascii="Arial" w:hAnsi="Arial" w:cs="Arial"/>
          <w:sz w:val="24"/>
          <w:szCs w:val="24"/>
        </w:rPr>
        <w:t>_</w:t>
      </w:r>
      <w:r w:rsidRPr="00FA18D9">
        <w:rPr>
          <w:rFonts w:ascii="Arial" w:hAnsi="Arial" w:cs="Arial"/>
          <w:sz w:val="24"/>
          <w:szCs w:val="24"/>
        </w:rPr>
        <w:t>_</w:t>
      </w:r>
      <w:r w:rsidR="00B2534B" w:rsidRPr="00FA18D9">
        <w:rPr>
          <w:rFonts w:ascii="Arial" w:hAnsi="Arial" w:cs="Arial"/>
          <w:sz w:val="24"/>
          <w:szCs w:val="24"/>
        </w:rPr>
        <w:t>____</w:t>
      </w:r>
      <w:r w:rsidRPr="00FA18D9">
        <w:rPr>
          <w:rFonts w:ascii="Arial" w:hAnsi="Arial" w:cs="Arial"/>
          <w:sz w:val="24"/>
          <w:szCs w:val="24"/>
        </w:rPr>
        <w:t>_____________________________________</w:t>
      </w:r>
      <w:r w:rsidR="00967EA8" w:rsidRPr="00FA18D9">
        <w:rPr>
          <w:rFonts w:ascii="Arial" w:hAnsi="Arial" w:cs="Arial"/>
          <w:sz w:val="24"/>
          <w:szCs w:val="24"/>
        </w:rPr>
        <w:t>__________________</w:t>
      </w:r>
      <w:r w:rsidR="00B2534B" w:rsidRPr="00FA18D9">
        <w:rPr>
          <w:rFonts w:ascii="Arial" w:hAnsi="Arial" w:cs="Arial"/>
          <w:sz w:val="24"/>
          <w:szCs w:val="24"/>
        </w:rPr>
        <w:t>_____</w:t>
      </w:r>
      <w:r w:rsidR="00967EA8" w:rsidRPr="00FA18D9">
        <w:rPr>
          <w:rFonts w:ascii="Arial" w:hAnsi="Arial" w:cs="Arial"/>
          <w:sz w:val="24"/>
          <w:szCs w:val="24"/>
        </w:rPr>
        <w:t>__________</w:t>
      </w:r>
    </w:p>
    <w:p w14:paraId="288CEDCF" w14:textId="77777777" w:rsidR="00661CFB" w:rsidRPr="00FA18D9" w:rsidRDefault="00661CFB" w:rsidP="007A0E7A">
      <w:pPr>
        <w:tabs>
          <w:tab w:val="left" w:pos="0"/>
        </w:tabs>
        <w:ind w:firstLine="709"/>
        <w:jc w:val="center"/>
        <w:outlineLvl w:val="0"/>
        <w:rPr>
          <w:rFonts w:ascii="Arial" w:hAnsi="Arial" w:cs="Arial"/>
        </w:rPr>
      </w:pPr>
      <w:r w:rsidRPr="00FA18D9">
        <w:rPr>
          <w:rFonts w:ascii="Arial" w:hAnsi="Arial" w:cs="Arial"/>
        </w:rPr>
        <w:t>(указывается полное наименование Инвестора)</w:t>
      </w:r>
    </w:p>
    <w:p w14:paraId="418BEDC6" w14:textId="058F7525" w:rsidR="00661CFB" w:rsidRPr="00FA18D9" w:rsidRDefault="00661CFB" w:rsidP="007A0E7A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FA18D9">
        <w:rPr>
          <w:rFonts w:ascii="Arial" w:hAnsi="Arial" w:cs="Arial"/>
          <w:sz w:val="24"/>
          <w:szCs w:val="24"/>
        </w:rPr>
        <w:t>именуемое в дальнейшем «Инвестор», в лице</w:t>
      </w:r>
      <w:r w:rsidRPr="00FA18D9">
        <w:rPr>
          <w:sz w:val="28"/>
          <w:szCs w:val="28"/>
        </w:rPr>
        <w:t xml:space="preserve"> </w:t>
      </w:r>
      <w:r w:rsidR="00967EA8" w:rsidRPr="00FA18D9">
        <w:rPr>
          <w:rFonts w:ascii="Arial" w:hAnsi="Arial" w:cs="Arial"/>
          <w:sz w:val="24"/>
          <w:szCs w:val="24"/>
        </w:rPr>
        <w:t>____</w:t>
      </w:r>
      <w:r w:rsidRPr="00FA18D9">
        <w:rPr>
          <w:rFonts w:ascii="Arial" w:hAnsi="Arial" w:cs="Arial"/>
          <w:sz w:val="24"/>
          <w:szCs w:val="24"/>
        </w:rPr>
        <w:t>______</w:t>
      </w:r>
      <w:r w:rsidR="003A0BE5" w:rsidRPr="00FA18D9">
        <w:rPr>
          <w:rFonts w:ascii="Arial" w:hAnsi="Arial" w:cs="Arial"/>
          <w:sz w:val="24"/>
          <w:szCs w:val="24"/>
        </w:rPr>
        <w:t>_</w:t>
      </w:r>
      <w:r w:rsidRPr="00FA18D9">
        <w:rPr>
          <w:rFonts w:ascii="Arial" w:hAnsi="Arial" w:cs="Arial"/>
          <w:sz w:val="24"/>
          <w:szCs w:val="24"/>
        </w:rPr>
        <w:t>___________</w:t>
      </w:r>
      <w:r w:rsidR="003A0BE5" w:rsidRPr="00FA18D9">
        <w:rPr>
          <w:rFonts w:ascii="Arial" w:hAnsi="Arial" w:cs="Arial"/>
          <w:sz w:val="24"/>
          <w:szCs w:val="24"/>
        </w:rPr>
        <w:t>____</w:t>
      </w:r>
      <w:r w:rsidRPr="00FA18D9">
        <w:rPr>
          <w:rFonts w:ascii="Arial" w:hAnsi="Arial" w:cs="Arial"/>
          <w:sz w:val="24"/>
          <w:szCs w:val="24"/>
        </w:rPr>
        <w:t>_____</w:t>
      </w:r>
    </w:p>
    <w:p w14:paraId="302D9B06" w14:textId="1833CB20" w:rsidR="00661CFB" w:rsidRPr="00FA18D9" w:rsidRDefault="00661CFB" w:rsidP="007A0E7A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________________________________________________________</w:t>
      </w:r>
      <w:r w:rsidR="00B2534B" w:rsidRPr="00FA18D9">
        <w:rPr>
          <w:rFonts w:ascii="Arial" w:hAnsi="Arial" w:cs="Arial"/>
          <w:sz w:val="24"/>
          <w:szCs w:val="24"/>
        </w:rPr>
        <w:t>__</w:t>
      </w:r>
      <w:r w:rsidRPr="00FA18D9">
        <w:rPr>
          <w:rFonts w:ascii="Arial" w:hAnsi="Arial" w:cs="Arial"/>
          <w:sz w:val="24"/>
          <w:szCs w:val="24"/>
        </w:rPr>
        <w:t>_________</w:t>
      </w:r>
      <w:r w:rsidR="0012366A" w:rsidRPr="00FA18D9">
        <w:rPr>
          <w:rFonts w:ascii="Arial" w:hAnsi="Arial" w:cs="Arial"/>
          <w:sz w:val="24"/>
          <w:szCs w:val="24"/>
        </w:rPr>
        <w:t>__</w:t>
      </w:r>
      <w:r w:rsidRPr="00FA18D9">
        <w:rPr>
          <w:rFonts w:ascii="Arial" w:hAnsi="Arial" w:cs="Arial"/>
          <w:sz w:val="24"/>
          <w:szCs w:val="24"/>
        </w:rPr>
        <w:t>_,</w:t>
      </w:r>
    </w:p>
    <w:p w14:paraId="60A103B4" w14:textId="77777777" w:rsidR="00661CFB" w:rsidRPr="00FA18D9" w:rsidRDefault="00661CFB" w:rsidP="007A0E7A">
      <w:pPr>
        <w:tabs>
          <w:tab w:val="left" w:pos="0"/>
        </w:tabs>
        <w:ind w:firstLine="709"/>
        <w:jc w:val="center"/>
        <w:outlineLvl w:val="0"/>
        <w:rPr>
          <w:rFonts w:ascii="Arial" w:hAnsi="Arial" w:cs="Arial"/>
        </w:rPr>
      </w:pPr>
      <w:r w:rsidRPr="00FA18D9">
        <w:rPr>
          <w:rFonts w:ascii="Arial" w:hAnsi="Arial" w:cs="Arial"/>
        </w:rPr>
        <w:t>(указывается должность, Ф.И.О. руководителя организации Инвестора (Ф.И.О. инвестора),</w:t>
      </w:r>
    </w:p>
    <w:p w14:paraId="1C17F805" w14:textId="3527CD96" w:rsidR="00661CFB" w:rsidRPr="00FA18D9" w:rsidRDefault="00661CFB" w:rsidP="007A0E7A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действующего на  основании_____________</w:t>
      </w:r>
      <w:r w:rsidR="00B666B0" w:rsidRPr="00FA18D9">
        <w:rPr>
          <w:rFonts w:ascii="Arial" w:hAnsi="Arial" w:cs="Arial"/>
          <w:sz w:val="24"/>
          <w:szCs w:val="24"/>
        </w:rPr>
        <w:t>__</w:t>
      </w:r>
      <w:r w:rsidRPr="00FA18D9">
        <w:rPr>
          <w:rFonts w:ascii="Arial" w:hAnsi="Arial" w:cs="Arial"/>
          <w:sz w:val="24"/>
          <w:szCs w:val="24"/>
        </w:rPr>
        <w:t>__________</w:t>
      </w:r>
      <w:r w:rsidR="007A0E7A" w:rsidRPr="00FA18D9">
        <w:rPr>
          <w:rFonts w:ascii="Arial" w:hAnsi="Arial" w:cs="Arial"/>
          <w:sz w:val="24"/>
          <w:szCs w:val="24"/>
        </w:rPr>
        <w:t>______________</w:t>
      </w:r>
      <w:r w:rsidRPr="00FA18D9">
        <w:rPr>
          <w:rFonts w:ascii="Arial" w:hAnsi="Arial" w:cs="Arial"/>
          <w:sz w:val="24"/>
          <w:szCs w:val="24"/>
        </w:rPr>
        <w:t>____</w:t>
      </w:r>
      <w:r w:rsidR="006752F1" w:rsidRPr="00FA18D9">
        <w:rPr>
          <w:rFonts w:ascii="Arial" w:hAnsi="Arial" w:cs="Arial"/>
          <w:sz w:val="24"/>
          <w:szCs w:val="24"/>
        </w:rPr>
        <w:t>_</w:t>
      </w:r>
      <w:r w:rsidR="00B2534B" w:rsidRPr="00FA18D9">
        <w:rPr>
          <w:rFonts w:ascii="Arial" w:hAnsi="Arial" w:cs="Arial"/>
          <w:sz w:val="24"/>
          <w:szCs w:val="24"/>
        </w:rPr>
        <w:t>_</w:t>
      </w:r>
      <w:r w:rsidRPr="00FA18D9">
        <w:rPr>
          <w:rFonts w:ascii="Arial" w:hAnsi="Arial" w:cs="Arial"/>
          <w:sz w:val="24"/>
          <w:szCs w:val="24"/>
        </w:rPr>
        <w:t>_,</w:t>
      </w:r>
    </w:p>
    <w:p w14:paraId="5306CDB4" w14:textId="0E8E9712" w:rsidR="007A0E7A" w:rsidRPr="00FA18D9" w:rsidRDefault="007A0E7A" w:rsidP="007A0E7A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FA18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C8397C" w14:textId="6BBDC27F" w:rsidR="00B2534B" w:rsidRPr="00FA18D9" w:rsidRDefault="00B666B0" w:rsidP="007A0E7A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</w:rPr>
      </w:pPr>
      <w:r w:rsidRPr="00FA18D9">
        <w:rPr>
          <w:sz w:val="28"/>
          <w:szCs w:val="28"/>
        </w:rPr>
        <w:t xml:space="preserve">  </w:t>
      </w:r>
      <w:r w:rsidR="00B2534B" w:rsidRPr="00FA18D9">
        <w:rPr>
          <w:sz w:val="28"/>
          <w:szCs w:val="28"/>
        </w:rPr>
        <w:t xml:space="preserve"> </w:t>
      </w:r>
      <w:r w:rsidR="00661CFB" w:rsidRPr="00FA18D9">
        <w:rPr>
          <w:rFonts w:ascii="Arial" w:hAnsi="Arial" w:cs="Arial"/>
        </w:rPr>
        <w:t>(указываются реквизиты соответствующего нормативного правового акта, доверенности)</w:t>
      </w:r>
      <w:r w:rsidR="00B2534B" w:rsidRPr="00FA18D9">
        <w:rPr>
          <w:rFonts w:ascii="Arial" w:hAnsi="Arial" w:cs="Arial"/>
        </w:rPr>
        <w:t xml:space="preserve"> </w:t>
      </w:r>
    </w:p>
    <w:p w14:paraId="382A2015" w14:textId="1D522F47" w:rsidR="00661CFB" w:rsidRPr="00FA18D9" w:rsidRDefault="00661CFB" w:rsidP="000632BE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с другой стороны, совместно именуемые «Стороны», заключили настоящее Соглашение о нижеследующем.</w:t>
      </w:r>
    </w:p>
    <w:p w14:paraId="431D8C10" w14:textId="77777777" w:rsidR="00661CFB" w:rsidRPr="00FA18D9" w:rsidRDefault="00661CFB" w:rsidP="00661CFB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5F9311C2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1. Предмет Соглашения</w:t>
      </w:r>
    </w:p>
    <w:p w14:paraId="281D386A" w14:textId="77777777" w:rsidR="00661CFB" w:rsidRPr="00FA18D9" w:rsidRDefault="00661CFB" w:rsidP="00661CFB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0409F46E" w14:textId="7B97915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совместная деятельность Сторон по реализации на территории муниципального образования </w:t>
      </w:r>
      <w:r w:rsidR="009F3C4F" w:rsidRPr="00FA18D9"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="006367F0" w:rsidRPr="00FA18D9">
        <w:rPr>
          <w:rFonts w:ascii="Arial" w:hAnsi="Arial" w:cs="Arial"/>
          <w:sz w:val="24"/>
          <w:szCs w:val="24"/>
        </w:rPr>
        <w:t xml:space="preserve"> (далее-Верхнекетский район)</w:t>
      </w:r>
      <w:r w:rsidRPr="00FA18D9">
        <w:rPr>
          <w:rFonts w:ascii="Arial" w:hAnsi="Arial" w:cs="Arial"/>
          <w:sz w:val="24"/>
          <w:szCs w:val="24"/>
        </w:rPr>
        <w:t xml:space="preserve"> инвестиционного проекта </w:t>
      </w:r>
    </w:p>
    <w:p w14:paraId="0CF2E31A" w14:textId="185D5A92" w:rsidR="00661CFB" w:rsidRPr="00FA18D9" w:rsidRDefault="00661CFB" w:rsidP="003A0BE5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</w:t>
      </w:r>
      <w:r w:rsidR="003A0BE5" w:rsidRPr="00FA18D9">
        <w:rPr>
          <w:rFonts w:ascii="Arial" w:hAnsi="Arial" w:cs="Arial"/>
          <w:sz w:val="24"/>
          <w:szCs w:val="24"/>
        </w:rPr>
        <w:t>____</w:t>
      </w:r>
      <w:r w:rsidRPr="00FA18D9">
        <w:rPr>
          <w:rFonts w:ascii="Arial" w:hAnsi="Arial" w:cs="Arial"/>
          <w:sz w:val="24"/>
          <w:szCs w:val="24"/>
        </w:rPr>
        <w:t>__________________________________________</w:t>
      </w:r>
      <w:r w:rsidR="00B2534B" w:rsidRPr="00FA18D9">
        <w:rPr>
          <w:rFonts w:ascii="Arial" w:hAnsi="Arial" w:cs="Arial"/>
          <w:sz w:val="24"/>
          <w:szCs w:val="24"/>
        </w:rPr>
        <w:t>__</w:t>
      </w:r>
      <w:r w:rsidRPr="00FA18D9">
        <w:rPr>
          <w:rFonts w:ascii="Arial" w:hAnsi="Arial" w:cs="Arial"/>
          <w:sz w:val="24"/>
          <w:szCs w:val="24"/>
        </w:rPr>
        <w:t>___________</w:t>
      </w:r>
      <w:r w:rsidR="009F3C4F" w:rsidRPr="00FA18D9">
        <w:rPr>
          <w:rFonts w:ascii="Arial" w:hAnsi="Arial" w:cs="Arial"/>
          <w:sz w:val="24"/>
          <w:szCs w:val="24"/>
        </w:rPr>
        <w:t>____</w:t>
      </w:r>
      <w:r w:rsidR="003A0BE5" w:rsidRPr="00FA18D9">
        <w:rPr>
          <w:rFonts w:ascii="Arial" w:hAnsi="Arial" w:cs="Arial"/>
          <w:sz w:val="24"/>
          <w:szCs w:val="24"/>
        </w:rPr>
        <w:t>______</w:t>
      </w:r>
    </w:p>
    <w:p w14:paraId="5CFF0654" w14:textId="2D048DF3" w:rsidR="00661CFB" w:rsidRPr="00FA18D9" w:rsidRDefault="00661CFB" w:rsidP="003A0BE5">
      <w:pPr>
        <w:tabs>
          <w:tab w:val="left" w:pos="0"/>
        </w:tabs>
        <w:ind w:firstLine="709"/>
        <w:jc w:val="center"/>
        <w:outlineLvl w:val="0"/>
        <w:rPr>
          <w:rFonts w:ascii="Arial" w:hAnsi="Arial" w:cs="Arial"/>
        </w:rPr>
      </w:pPr>
      <w:r w:rsidRPr="00FA18D9">
        <w:rPr>
          <w:rFonts w:ascii="Arial" w:hAnsi="Arial" w:cs="Arial"/>
        </w:rPr>
        <w:t>(наименование проекта)</w:t>
      </w:r>
    </w:p>
    <w:p w14:paraId="3EA2B2F6" w14:textId="7777777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14:paraId="02B8572B" w14:textId="7777777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и мероприятий по сопровождению инвестиционного проекта  по принципу «одного окна».</w:t>
      </w:r>
    </w:p>
    <w:p w14:paraId="6F0C9323" w14:textId="6D1442BF" w:rsidR="00661CFB" w:rsidRPr="00FA18D9" w:rsidRDefault="00661CFB" w:rsidP="003A0B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1.2.  В </w:t>
      </w:r>
      <w:r w:rsidR="00AA7079" w:rsidRPr="00FA18D9">
        <w:rPr>
          <w:rFonts w:ascii="Arial" w:hAnsi="Arial" w:cs="Arial"/>
          <w:sz w:val="24"/>
          <w:szCs w:val="24"/>
        </w:rPr>
        <w:t>и</w:t>
      </w:r>
      <w:r w:rsidRPr="00FA18D9">
        <w:rPr>
          <w:rFonts w:ascii="Arial" w:hAnsi="Arial" w:cs="Arial"/>
          <w:sz w:val="24"/>
          <w:szCs w:val="24"/>
        </w:rPr>
        <w:t>нвестиционный проект предполагается вложение средств  Инвестора в размере __________________________________________________,</w:t>
      </w:r>
      <w:r w:rsidRPr="00FA18D9">
        <w:rPr>
          <w:rFonts w:ascii="Times New Roman" w:hAnsi="Times New Roman" w:cs="Times New Roman"/>
          <w:sz w:val="28"/>
          <w:szCs w:val="28"/>
        </w:rPr>
        <w:t xml:space="preserve"> </w:t>
      </w:r>
      <w:r w:rsidRPr="00FA18D9">
        <w:rPr>
          <w:rFonts w:ascii="Arial" w:hAnsi="Arial" w:cs="Arial"/>
          <w:sz w:val="24"/>
          <w:szCs w:val="24"/>
        </w:rPr>
        <w:t>которые будут способствовать    внедрению прогрессивных технологий и созданию новых рабочих мест.</w:t>
      </w:r>
    </w:p>
    <w:p w14:paraId="5075A578" w14:textId="7777777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1.3. Место реализации проекта:</w:t>
      </w:r>
    </w:p>
    <w:p w14:paraId="4C59BAE5" w14:textId="50684E4F" w:rsidR="00661CFB" w:rsidRPr="00FA18D9" w:rsidRDefault="00661CFB" w:rsidP="003A0BE5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A18D9">
        <w:rPr>
          <w:rFonts w:ascii="Arial" w:hAnsi="Arial" w:cs="Arial"/>
          <w:sz w:val="24"/>
          <w:szCs w:val="24"/>
        </w:rPr>
        <w:t>____</w:t>
      </w:r>
      <w:r w:rsidR="003A0BE5" w:rsidRPr="00FA18D9">
        <w:rPr>
          <w:rFonts w:ascii="Arial" w:hAnsi="Arial" w:cs="Arial"/>
          <w:sz w:val="24"/>
          <w:szCs w:val="24"/>
        </w:rPr>
        <w:t>____</w:t>
      </w:r>
      <w:r w:rsidR="00B2534B" w:rsidRPr="00FA18D9">
        <w:rPr>
          <w:rFonts w:ascii="Arial" w:hAnsi="Arial" w:cs="Arial"/>
          <w:sz w:val="24"/>
          <w:szCs w:val="24"/>
        </w:rPr>
        <w:t>__</w:t>
      </w:r>
      <w:r w:rsidRPr="00FA18D9">
        <w:rPr>
          <w:rFonts w:ascii="Arial" w:hAnsi="Arial" w:cs="Arial"/>
          <w:sz w:val="24"/>
          <w:szCs w:val="24"/>
        </w:rPr>
        <w:t>_________________________________________________</w:t>
      </w:r>
      <w:r w:rsidR="009F3C4F" w:rsidRPr="00FA18D9">
        <w:rPr>
          <w:rFonts w:ascii="Arial" w:hAnsi="Arial" w:cs="Arial"/>
          <w:sz w:val="24"/>
          <w:szCs w:val="24"/>
        </w:rPr>
        <w:t>_________</w:t>
      </w:r>
      <w:r w:rsidR="00B666B0" w:rsidRPr="00FA18D9">
        <w:rPr>
          <w:rFonts w:ascii="Arial" w:hAnsi="Arial" w:cs="Arial"/>
          <w:sz w:val="24"/>
          <w:szCs w:val="24"/>
        </w:rPr>
        <w:t>_</w:t>
      </w:r>
      <w:r w:rsidR="003A0BE5" w:rsidRPr="00FA18D9">
        <w:rPr>
          <w:rFonts w:ascii="Arial" w:hAnsi="Arial" w:cs="Arial"/>
          <w:sz w:val="24"/>
          <w:szCs w:val="24"/>
        </w:rPr>
        <w:t>_</w:t>
      </w:r>
    </w:p>
    <w:p w14:paraId="714699DD" w14:textId="77777777" w:rsidR="00661CFB" w:rsidRPr="00FA18D9" w:rsidRDefault="00661CFB" w:rsidP="00B2534B">
      <w:pPr>
        <w:tabs>
          <w:tab w:val="left" w:pos="0"/>
        </w:tabs>
        <w:outlineLvl w:val="0"/>
        <w:rPr>
          <w:sz w:val="24"/>
          <w:szCs w:val="24"/>
        </w:rPr>
      </w:pPr>
    </w:p>
    <w:p w14:paraId="3C89948B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2. Основные направления взаимодействия</w:t>
      </w:r>
    </w:p>
    <w:p w14:paraId="051469A6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sz w:val="24"/>
          <w:szCs w:val="24"/>
        </w:rPr>
      </w:pPr>
    </w:p>
    <w:p w14:paraId="7B25ADEA" w14:textId="02F6FF0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Основными направлениями взаимодействия Сторон по реализации инвестиционного проекта на территории </w:t>
      </w:r>
      <w:r w:rsidR="009F3C4F" w:rsidRPr="00FA18D9">
        <w:rPr>
          <w:rFonts w:ascii="Arial" w:hAnsi="Arial" w:cs="Arial"/>
          <w:sz w:val="24"/>
          <w:szCs w:val="24"/>
        </w:rPr>
        <w:t>Верхнекетск</w:t>
      </w:r>
      <w:r w:rsidR="006367F0" w:rsidRPr="00FA18D9">
        <w:rPr>
          <w:rFonts w:ascii="Arial" w:hAnsi="Arial" w:cs="Arial"/>
          <w:sz w:val="24"/>
          <w:szCs w:val="24"/>
        </w:rPr>
        <w:t>ого</w:t>
      </w:r>
      <w:r w:rsidR="009F3C4F" w:rsidRPr="00FA18D9">
        <w:rPr>
          <w:rFonts w:ascii="Arial" w:hAnsi="Arial" w:cs="Arial"/>
          <w:sz w:val="24"/>
          <w:szCs w:val="24"/>
        </w:rPr>
        <w:t xml:space="preserve"> район</w:t>
      </w:r>
      <w:r w:rsidR="006367F0" w:rsidRPr="00FA18D9">
        <w:rPr>
          <w:rFonts w:ascii="Arial" w:hAnsi="Arial" w:cs="Arial"/>
          <w:sz w:val="24"/>
          <w:szCs w:val="24"/>
        </w:rPr>
        <w:t>а</w:t>
      </w:r>
      <w:r w:rsidRPr="00FA18D9">
        <w:rPr>
          <w:rFonts w:ascii="Arial" w:hAnsi="Arial" w:cs="Arial"/>
          <w:sz w:val="24"/>
          <w:szCs w:val="24"/>
        </w:rPr>
        <w:t xml:space="preserve"> явля</w:t>
      </w:r>
      <w:r w:rsidR="006367F0" w:rsidRPr="00FA18D9">
        <w:rPr>
          <w:rFonts w:ascii="Arial" w:hAnsi="Arial" w:cs="Arial"/>
          <w:sz w:val="24"/>
          <w:szCs w:val="24"/>
        </w:rPr>
        <w:t>ю</w:t>
      </w:r>
      <w:r w:rsidRPr="00FA18D9">
        <w:rPr>
          <w:rFonts w:ascii="Arial" w:hAnsi="Arial" w:cs="Arial"/>
          <w:sz w:val="24"/>
          <w:szCs w:val="24"/>
        </w:rPr>
        <w:t>тся:</w:t>
      </w:r>
    </w:p>
    <w:p w14:paraId="6F8DD514" w14:textId="1AB97722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lastRenderedPageBreak/>
        <w:t xml:space="preserve">2.1. Реализация мероприятий, направленных на сопровождение инвестиционного проекта, привлечение инвестиций в экономику </w:t>
      </w:r>
      <w:r w:rsidR="009F3C4F" w:rsidRPr="00FA18D9">
        <w:rPr>
          <w:rFonts w:ascii="Arial" w:hAnsi="Arial" w:cs="Arial"/>
          <w:sz w:val="24"/>
          <w:szCs w:val="24"/>
        </w:rPr>
        <w:t>Верхнекетского</w:t>
      </w:r>
      <w:r w:rsidRPr="00FA18D9">
        <w:rPr>
          <w:rFonts w:ascii="Arial" w:hAnsi="Arial" w:cs="Arial"/>
          <w:sz w:val="24"/>
          <w:szCs w:val="24"/>
        </w:rPr>
        <w:t xml:space="preserve"> района.</w:t>
      </w:r>
    </w:p>
    <w:p w14:paraId="2F344FD6" w14:textId="7CA79892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2.2. Организация мониторинга и взаимного обмена информацией по реализации мероприятий.</w:t>
      </w:r>
    </w:p>
    <w:p w14:paraId="04E78A0E" w14:textId="474CF888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2.3. Осуществление комплекса мероприятий, направленных на реализацию инвестиционного проекта.</w:t>
      </w:r>
    </w:p>
    <w:p w14:paraId="0BB8E4F5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3. Полномочия Сторон</w:t>
      </w:r>
    </w:p>
    <w:p w14:paraId="4F34363D" w14:textId="77777777" w:rsidR="00661CFB" w:rsidRPr="00FA18D9" w:rsidRDefault="00661CFB" w:rsidP="00661CFB">
      <w:pPr>
        <w:tabs>
          <w:tab w:val="left" w:pos="0"/>
        </w:tabs>
        <w:jc w:val="both"/>
        <w:outlineLvl w:val="0"/>
      </w:pPr>
    </w:p>
    <w:p w14:paraId="21119495" w14:textId="0FED2C7F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A18D9">
        <w:rPr>
          <w:rFonts w:ascii="Arial" w:hAnsi="Arial" w:cs="Arial"/>
          <w:b/>
          <w:sz w:val="24"/>
          <w:szCs w:val="24"/>
        </w:rPr>
        <w:t>3.1. Администрация:</w:t>
      </w:r>
    </w:p>
    <w:p w14:paraId="3A7DEA7A" w14:textId="07C49DF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3.1.1. Осуществляет </w:t>
      </w:r>
      <w:r w:rsidR="00A61377" w:rsidRPr="00FA18D9">
        <w:rPr>
          <w:rFonts w:ascii="Arial" w:hAnsi="Arial" w:cs="Arial"/>
          <w:sz w:val="24"/>
          <w:szCs w:val="24"/>
        </w:rPr>
        <w:t xml:space="preserve"> взаимодействие с Инвестором при</w:t>
      </w:r>
      <w:r w:rsidRPr="00FA18D9">
        <w:rPr>
          <w:rFonts w:ascii="Arial" w:hAnsi="Arial" w:cs="Arial"/>
          <w:sz w:val="24"/>
          <w:szCs w:val="24"/>
        </w:rPr>
        <w:t xml:space="preserve"> реализации инвестиционного проекта, а именно:</w:t>
      </w:r>
    </w:p>
    <w:p w14:paraId="0B9915B4" w14:textId="77777777" w:rsidR="00661CFB" w:rsidRPr="00FA18D9" w:rsidRDefault="00661CFB" w:rsidP="003A0B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оказывает в рамках своих полномочий содействие Инвестору в реализации Инвестиционного проекта;</w:t>
      </w:r>
    </w:p>
    <w:p w14:paraId="0AE24388" w14:textId="6B31D671" w:rsidR="00661CFB" w:rsidRPr="00FA18D9" w:rsidRDefault="00661CFB" w:rsidP="003A0B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- рассматривает в установленном законодательством порядке вопрос о предоставлении Инвестору земельного участка для реализации </w:t>
      </w:r>
      <w:r w:rsidR="00A61377" w:rsidRPr="00FA18D9">
        <w:rPr>
          <w:rFonts w:ascii="Arial" w:hAnsi="Arial" w:cs="Arial"/>
          <w:sz w:val="24"/>
          <w:szCs w:val="24"/>
        </w:rPr>
        <w:t>и</w:t>
      </w:r>
      <w:r w:rsidRPr="00FA18D9">
        <w:rPr>
          <w:rFonts w:ascii="Arial" w:hAnsi="Arial" w:cs="Arial"/>
          <w:sz w:val="24"/>
          <w:szCs w:val="24"/>
        </w:rPr>
        <w:t>нвестиционного проекта;</w:t>
      </w:r>
    </w:p>
    <w:p w14:paraId="2545612B" w14:textId="388EA85A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- предоставляет инвестору, заинтересованному в реализации собственного инвестиционного проекта на территории </w:t>
      </w:r>
      <w:r w:rsidR="000315C2" w:rsidRPr="00FA18D9">
        <w:rPr>
          <w:rFonts w:ascii="Arial" w:hAnsi="Arial" w:cs="Arial"/>
          <w:sz w:val="24"/>
          <w:szCs w:val="24"/>
        </w:rPr>
        <w:t>Верхнекетск</w:t>
      </w:r>
      <w:r w:rsidR="00A61377" w:rsidRPr="00FA18D9">
        <w:rPr>
          <w:rFonts w:ascii="Arial" w:hAnsi="Arial" w:cs="Arial"/>
          <w:sz w:val="24"/>
          <w:szCs w:val="24"/>
        </w:rPr>
        <w:t>ого</w:t>
      </w:r>
      <w:r w:rsidR="000315C2" w:rsidRPr="00FA18D9">
        <w:rPr>
          <w:rFonts w:ascii="Arial" w:hAnsi="Arial" w:cs="Arial"/>
          <w:sz w:val="24"/>
          <w:szCs w:val="24"/>
        </w:rPr>
        <w:t xml:space="preserve"> район</w:t>
      </w:r>
      <w:r w:rsidR="00A61377" w:rsidRPr="00FA18D9">
        <w:rPr>
          <w:rFonts w:ascii="Arial" w:hAnsi="Arial" w:cs="Arial"/>
          <w:sz w:val="24"/>
          <w:szCs w:val="24"/>
        </w:rPr>
        <w:t>а</w:t>
      </w:r>
      <w:r w:rsidRPr="00FA18D9">
        <w:rPr>
          <w:rFonts w:ascii="Arial" w:hAnsi="Arial" w:cs="Arial"/>
          <w:sz w:val="24"/>
          <w:szCs w:val="24"/>
        </w:rPr>
        <w:t>, необходимых мер содействия в прохождении необходимых процедур и согласований;</w:t>
      </w:r>
    </w:p>
    <w:p w14:paraId="71AD8144" w14:textId="164139A4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- предоставляет инвесторам, заинтересованным в реализации собственных инвестиционных проектов на территории </w:t>
      </w:r>
      <w:r w:rsidR="000315C2" w:rsidRPr="00FA18D9">
        <w:rPr>
          <w:rFonts w:ascii="Arial" w:hAnsi="Arial" w:cs="Arial"/>
          <w:sz w:val="24"/>
          <w:szCs w:val="24"/>
        </w:rPr>
        <w:t>Верхнекетск</w:t>
      </w:r>
      <w:r w:rsidR="00A61377" w:rsidRPr="00FA18D9">
        <w:rPr>
          <w:rFonts w:ascii="Arial" w:hAnsi="Arial" w:cs="Arial"/>
          <w:sz w:val="24"/>
          <w:szCs w:val="24"/>
        </w:rPr>
        <w:t>ого</w:t>
      </w:r>
      <w:r w:rsidRPr="00FA18D9">
        <w:rPr>
          <w:rFonts w:ascii="Arial" w:hAnsi="Arial" w:cs="Arial"/>
          <w:sz w:val="24"/>
          <w:szCs w:val="24"/>
        </w:rPr>
        <w:t xml:space="preserve"> район</w:t>
      </w:r>
      <w:r w:rsidR="00A61377" w:rsidRPr="00FA18D9">
        <w:rPr>
          <w:rFonts w:ascii="Arial" w:hAnsi="Arial" w:cs="Arial"/>
          <w:sz w:val="24"/>
          <w:szCs w:val="24"/>
        </w:rPr>
        <w:t>а</w:t>
      </w:r>
      <w:r w:rsidRPr="00FA18D9">
        <w:rPr>
          <w:rFonts w:ascii="Arial" w:hAnsi="Arial" w:cs="Arial"/>
          <w:sz w:val="24"/>
          <w:szCs w:val="24"/>
        </w:rPr>
        <w:t>, сводную информацию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в прохождении необходимых процедур и согласований;</w:t>
      </w:r>
    </w:p>
    <w:p w14:paraId="2844F4F5" w14:textId="788C629A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сотрудничестве), о социально-экономическом положении, транспортных схемах, кадровом потенциале, природных ресурсах;</w:t>
      </w:r>
    </w:p>
    <w:p w14:paraId="78761A2A" w14:textId="7777777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предоставляет информацию о возможных инструментах поддержки, на которые может претендовать инвестор;</w:t>
      </w:r>
    </w:p>
    <w:p w14:paraId="65D6C22E" w14:textId="6F82EC2F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 xml:space="preserve">- сопровождает инвестиционные проекты в вопросах взаимодействия с органами местного самоуправления поселений </w:t>
      </w:r>
      <w:r w:rsidR="00576B09" w:rsidRPr="00FA18D9">
        <w:rPr>
          <w:rFonts w:ascii="Arial" w:hAnsi="Arial" w:cs="Arial"/>
          <w:sz w:val="24"/>
          <w:szCs w:val="24"/>
        </w:rPr>
        <w:t>Верхнекетского</w:t>
      </w:r>
      <w:r w:rsidRPr="00FA18D9">
        <w:rPr>
          <w:rFonts w:ascii="Arial" w:hAnsi="Arial" w:cs="Arial"/>
          <w:sz w:val="24"/>
          <w:szCs w:val="24"/>
        </w:rPr>
        <w:t xml:space="preserve"> района и субъектами инвестиционной деятельности;</w:t>
      </w:r>
    </w:p>
    <w:p w14:paraId="7AE4418A" w14:textId="7777777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организует переговоры, встречи, совещания, направленные на решение вопросов, возникающих в процессе реализации инвестиционного проекта;</w:t>
      </w:r>
    </w:p>
    <w:p w14:paraId="21B33B61" w14:textId="23B95F23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- оказывает консультативную помощь инвестору в пределах своей компетенции, с соблюдением законодательства</w:t>
      </w:r>
      <w:r w:rsidR="00A61377" w:rsidRPr="00FA18D9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A18D9">
        <w:rPr>
          <w:rFonts w:ascii="Arial" w:hAnsi="Arial" w:cs="Arial"/>
          <w:sz w:val="24"/>
          <w:szCs w:val="24"/>
        </w:rPr>
        <w:t>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14:paraId="73F9AF9C" w14:textId="77777777" w:rsidR="00661CFB" w:rsidRPr="00FA18D9" w:rsidRDefault="00661CFB" w:rsidP="003A0BE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3.1.2. Совершает в рамках своих полномочий иные действия, необходимые для реализации инвестиционного проекта.</w:t>
      </w:r>
    </w:p>
    <w:p w14:paraId="4CD2D66D" w14:textId="77777777" w:rsidR="00661CFB" w:rsidRPr="00FA18D9" w:rsidRDefault="00661CFB" w:rsidP="00661CFB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2B7202A0" w14:textId="66507D8E" w:rsidR="00E2255D" w:rsidRPr="00FA18D9" w:rsidRDefault="00661CFB" w:rsidP="00E225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b/>
          <w:sz w:val="24"/>
          <w:szCs w:val="24"/>
        </w:rPr>
        <w:t>3.2. Инвестор:</w:t>
      </w:r>
      <w:r w:rsidR="0089328F" w:rsidRPr="00FA18D9">
        <w:rPr>
          <w:rFonts w:ascii="Arial" w:hAnsi="Arial" w:cs="Arial"/>
          <w:sz w:val="24"/>
          <w:szCs w:val="24"/>
        </w:rPr>
        <w:t xml:space="preserve">  </w:t>
      </w:r>
      <w:r w:rsidR="00430979" w:rsidRPr="00FA18D9">
        <w:rPr>
          <w:rFonts w:ascii="Arial" w:hAnsi="Arial" w:cs="Arial"/>
          <w:sz w:val="24"/>
          <w:szCs w:val="24"/>
        </w:rPr>
        <w:t>о</w:t>
      </w:r>
      <w:r w:rsidR="00E2255D" w:rsidRPr="00FA18D9">
        <w:rPr>
          <w:rFonts w:ascii="Arial" w:hAnsi="Arial" w:cs="Arial"/>
          <w:sz w:val="24"/>
          <w:szCs w:val="24"/>
        </w:rPr>
        <w:t xml:space="preserve">существляет </w:t>
      </w:r>
      <w:r w:rsidR="0089328F" w:rsidRPr="00FA18D9">
        <w:rPr>
          <w:rFonts w:ascii="Arial" w:hAnsi="Arial" w:cs="Arial"/>
          <w:sz w:val="24"/>
          <w:szCs w:val="24"/>
        </w:rPr>
        <w:t xml:space="preserve">   </w:t>
      </w:r>
      <w:r w:rsidR="00E2255D" w:rsidRPr="00FA18D9">
        <w:rPr>
          <w:rFonts w:ascii="Arial" w:hAnsi="Arial" w:cs="Arial"/>
          <w:sz w:val="24"/>
          <w:szCs w:val="24"/>
        </w:rPr>
        <w:t xml:space="preserve">в </w:t>
      </w:r>
      <w:r w:rsidR="0089328F" w:rsidRPr="00FA18D9">
        <w:rPr>
          <w:rFonts w:ascii="Arial" w:hAnsi="Arial" w:cs="Arial"/>
          <w:sz w:val="24"/>
          <w:szCs w:val="24"/>
        </w:rPr>
        <w:t xml:space="preserve">  </w:t>
      </w:r>
      <w:r w:rsidR="00C57AD6" w:rsidRPr="00FA18D9">
        <w:rPr>
          <w:rFonts w:ascii="Arial" w:hAnsi="Arial" w:cs="Arial"/>
          <w:sz w:val="24"/>
          <w:szCs w:val="24"/>
        </w:rPr>
        <w:t>Верхнекетском</w:t>
      </w:r>
      <w:r w:rsidR="0089328F" w:rsidRPr="00FA18D9">
        <w:rPr>
          <w:rFonts w:ascii="Arial" w:hAnsi="Arial" w:cs="Arial"/>
          <w:sz w:val="24"/>
          <w:szCs w:val="24"/>
        </w:rPr>
        <w:t xml:space="preserve"> </w:t>
      </w:r>
      <w:r w:rsidR="00E2255D" w:rsidRPr="00FA18D9">
        <w:rPr>
          <w:rFonts w:ascii="Arial" w:hAnsi="Arial" w:cs="Arial"/>
          <w:sz w:val="24"/>
          <w:szCs w:val="24"/>
        </w:rPr>
        <w:t xml:space="preserve"> </w:t>
      </w:r>
      <w:r w:rsidR="0089328F" w:rsidRPr="00FA18D9">
        <w:rPr>
          <w:rFonts w:ascii="Arial" w:hAnsi="Arial" w:cs="Arial"/>
          <w:sz w:val="24"/>
          <w:szCs w:val="24"/>
        </w:rPr>
        <w:t xml:space="preserve">  </w:t>
      </w:r>
      <w:r w:rsidR="00E2255D" w:rsidRPr="00FA18D9">
        <w:rPr>
          <w:rFonts w:ascii="Arial" w:hAnsi="Arial" w:cs="Arial"/>
          <w:sz w:val="24"/>
          <w:szCs w:val="24"/>
        </w:rPr>
        <w:t>районе</w:t>
      </w:r>
      <w:r w:rsidR="0089328F" w:rsidRPr="00FA18D9">
        <w:rPr>
          <w:rFonts w:ascii="Arial" w:hAnsi="Arial" w:cs="Arial"/>
          <w:sz w:val="24"/>
          <w:szCs w:val="24"/>
        </w:rPr>
        <w:t xml:space="preserve">  </w:t>
      </w:r>
      <w:r w:rsidR="00E2255D" w:rsidRPr="00FA18D9">
        <w:rPr>
          <w:rFonts w:ascii="Arial" w:hAnsi="Arial" w:cs="Arial"/>
          <w:sz w:val="24"/>
          <w:szCs w:val="24"/>
        </w:rPr>
        <w:t xml:space="preserve"> </w:t>
      </w:r>
      <w:r w:rsidR="00A61377" w:rsidRPr="00FA18D9">
        <w:rPr>
          <w:rFonts w:ascii="Arial" w:hAnsi="Arial" w:cs="Arial"/>
          <w:sz w:val="24"/>
          <w:szCs w:val="24"/>
        </w:rPr>
        <w:t>и</w:t>
      </w:r>
      <w:r w:rsidR="00E2255D" w:rsidRPr="00FA18D9">
        <w:rPr>
          <w:rFonts w:ascii="Arial" w:hAnsi="Arial" w:cs="Arial"/>
          <w:sz w:val="24"/>
          <w:szCs w:val="24"/>
        </w:rPr>
        <w:t>нвестиционный</w:t>
      </w:r>
      <w:r w:rsidR="0089328F" w:rsidRPr="00FA18D9">
        <w:rPr>
          <w:rFonts w:ascii="Arial" w:hAnsi="Arial" w:cs="Arial"/>
          <w:sz w:val="24"/>
          <w:szCs w:val="24"/>
        </w:rPr>
        <w:t xml:space="preserve"> </w:t>
      </w:r>
      <w:r w:rsidR="00E2255D" w:rsidRPr="00FA18D9">
        <w:rPr>
          <w:rFonts w:ascii="Arial" w:hAnsi="Arial" w:cs="Arial"/>
          <w:sz w:val="24"/>
          <w:szCs w:val="24"/>
        </w:rPr>
        <w:t xml:space="preserve"> </w:t>
      </w:r>
      <w:r w:rsidR="0089328F" w:rsidRPr="00FA18D9">
        <w:rPr>
          <w:rFonts w:ascii="Arial" w:hAnsi="Arial" w:cs="Arial"/>
          <w:sz w:val="24"/>
          <w:szCs w:val="24"/>
        </w:rPr>
        <w:t xml:space="preserve">  </w:t>
      </w:r>
      <w:r w:rsidRPr="00FA18D9">
        <w:rPr>
          <w:rFonts w:ascii="Arial" w:hAnsi="Arial" w:cs="Arial"/>
          <w:sz w:val="24"/>
          <w:szCs w:val="24"/>
        </w:rPr>
        <w:t>проект</w:t>
      </w:r>
    </w:p>
    <w:p w14:paraId="6F8F9875" w14:textId="0465C05E" w:rsidR="00661CFB" w:rsidRPr="00FA18D9" w:rsidRDefault="00661CFB" w:rsidP="003B0CE2">
      <w:pPr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____</w:t>
      </w:r>
      <w:r w:rsidR="00576B09" w:rsidRPr="00FA18D9">
        <w:rPr>
          <w:rFonts w:ascii="Arial" w:hAnsi="Arial" w:cs="Arial"/>
          <w:sz w:val="24"/>
          <w:szCs w:val="24"/>
        </w:rPr>
        <w:t>_________________</w:t>
      </w:r>
      <w:r w:rsidRPr="00FA18D9">
        <w:rPr>
          <w:rFonts w:ascii="Arial" w:hAnsi="Arial" w:cs="Arial"/>
          <w:sz w:val="24"/>
          <w:szCs w:val="24"/>
        </w:rPr>
        <w:t>________________________________________</w:t>
      </w:r>
      <w:r w:rsidR="00B2534B" w:rsidRPr="00FA18D9">
        <w:rPr>
          <w:rFonts w:ascii="Arial" w:hAnsi="Arial" w:cs="Arial"/>
          <w:sz w:val="24"/>
          <w:szCs w:val="24"/>
        </w:rPr>
        <w:t>_</w:t>
      </w:r>
      <w:r w:rsidRPr="00FA18D9">
        <w:rPr>
          <w:rFonts w:ascii="Arial" w:hAnsi="Arial" w:cs="Arial"/>
          <w:sz w:val="24"/>
          <w:szCs w:val="24"/>
        </w:rPr>
        <w:t>_</w:t>
      </w:r>
      <w:r w:rsidR="003B0CE2" w:rsidRPr="00FA18D9">
        <w:rPr>
          <w:rFonts w:ascii="Arial" w:hAnsi="Arial" w:cs="Arial"/>
          <w:sz w:val="24"/>
          <w:szCs w:val="24"/>
        </w:rPr>
        <w:t>_____</w:t>
      </w:r>
      <w:r w:rsidRPr="00FA18D9">
        <w:rPr>
          <w:rFonts w:ascii="Arial" w:hAnsi="Arial" w:cs="Arial"/>
          <w:sz w:val="24"/>
          <w:szCs w:val="24"/>
        </w:rPr>
        <w:t>_,</w:t>
      </w:r>
    </w:p>
    <w:p w14:paraId="72D8B311" w14:textId="77777777" w:rsidR="00661CFB" w:rsidRPr="00FA18D9" w:rsidRDefault="00661CFB" w:rsidP="00661CFB">
      <w:pPr>
        <w:pStyle w:val="ConsPlusNonformat"/>
        <w:widowControl/>
        <w:jc w:val="center"/>
        <w:rPr>
          <w:rFonts w:ascii="Arial" w:hAnsi="Arial" w:cs="Arial"/>
        </w:rPr>
      </w:pPr>
      <w:r w:rsidRPr="00FA18D9">
        <w:rPr>
          <w:rFonts w:ascii="Arial" w:hAnsi="Arial" w:cs="Arial"/>
        </w:rPr>
        <w:t>(наименование проекта)</w:t>
      </w:r>
    </w:p>
    <w:p w14:paraId="7E5A8909" w14:textId="67829ABB" w:rsidR="00661CFB" w:rsidRPr="00FA18D9" w:rsidRDefault="00661CFB" w:rsidP="00661CF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в ходе которого</w:t>
      </w:r>
      <w:r w:rsidRPr="00FA18D9">
        <w:rPr>
          <w:rFonts w:ascii="Times New Roman" w:hAnsi="Times New Roman" w:cs="Times New Roman"/>
          <w:sz w:val="28"/>
          <w:szCs w:val="28"/>
        </w:rPr>
        <w:t xml:space="preserve"> </w:t>
      </w:r>
      <w:r w:rsidRPr="00FA18D9">
        <w:rPr>
          <w:rFonts w:ascii="Arial" w:hAnsi="Arial" w:cs="Arial"/>
          <w:sz w:val="24"/>
          <w:szCs w:val="24"/>
        </w:rPr>
        <w:t>________________________________________</w:t>
      </w:r>
      <w:r w:rsidR="00B2534B" w:rsidRPr="00FA18D9">
        <w:rPr>
          <w:rFonts w:ascii="Arial" w:hAnsi="Arial" w:cs="Arial"/>
          <w:sz w:val="24"/>
          <w:szCs w:val="24"/>
        </w:rPr>
        <w:t>________</w:t>
      </w:r>
      <w:r w:rsidRPr="00FA18D9">
        <w:rPr>
          <w:rFonts w:ascii="Arial" w:hAnsi="Arial" w:cs="Arial"/>
          <w:sz w:val="24"/>
          <w:szCs w:val="24"/>
        </w:rPr>
        <w:t>_________</w:t>
      </w:r>
    </w:p>
    <w:p w14:paraId="724813D4" w14:textId="5E7D00B1" w:rsidR="00661CFB" w:rsidRPr="00FA18D9" w:rsidRDefault="00661CFB" w:rsidP="00661CF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B2534B" w:rsidRPr="00FA18D9">
        <w:rPr>
          <w:rFonts w:ascii="Arial" w:hAnsi="Arial" w:cs="Arial"/>
          <w:sz w:val="24"/>
          <w:szCs w:val="24"/>
        </w:rPr>
        <w:t>____</w:t>
      </w:r>
      <w:r w:rsidRPr="00FA18D9">
        <w:rPr>
          <w:rFonts w:ascii="Arial" w:hAnsi="Arial" w:cs="Arial"/>
          <w:sz w:val="24"/>
          <w:szCs w:val="24"/>
        </w:rPr>
        <w:t>_</w:t>
      </w:r>
    </w:p>
    <w:p w14:paraId="522DAC11" w14:textId="4791B145" w:rsidR="00661CFB" w:rsidRPr="00FA18D9" w:rsidRDefault="00661CFB" w:rsidP="00661CFB">
      <w:pPr>
        <w:pStyle w:val="ConsPlusNonformat"/>
        <w:widowControl/>
        <w:jc w:val="center"/>
        <w:rPr>
          <w:rFonts w:ascii="Arial" w:hAnsi="Arial" w:cs="Arial"/>
        </w:rPr>
      </w:pPr>
      <w:r w:rsidRPr="00FA18D9">
        <w:rPr>
          <w:rFonts w:ascii="Arial" w:hAnsi="Arial" w:cs="Arial"/>
        </w:rPr>
        <w:t xml:space="preserve">(указать мероприятия, реализуемые в рамках </w:t>
      </w:r>
      <w:r w:rsidR="00A61377" w:rsidRPr="00FA18D9">
        <w:rPr>
          <w:rFonts w:ascii="Arial" w:hAnsi="Arial" w:cs="Arial"/>
        </w:rPr>
        <w:t>и</w:t>
      </w:r>
      <w:r w:rsidRPr="00FA18D9">
        <w:rPr>
          <w:rFonts w:ascii="Arial" w:hAnsi="Arial" w:cs="Arial"/>
        </w:rPr>
        <w:t>нвестиционного проекта)</w:t>
      </w:r>
    </w:p>
    <w:p w14:paraId="1A4CF6A4" w14:textId="77777777" w:rsidR="00661CFB" w:rsidRPr="00FA18D9" w:rsidRDefault="00661CFB" w:rsidP="00661CF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lastRenderedPageBreak/>
        <w:t>4. Конфиденциальность.</w:t>
      </w:r>
    </w:p>
    <w:p w14:paraId="159EB95D" w14:textId="77777777" w:rsidR="00661CFB" w:rsidRPr="00FA18D9" w:rsidRDefault="00661CFB" w:rsidP="00661CFB">
      <w:pPr>
        <w:ind w:firstLine="709"/>
        <w:jc w:val="both"/>
        <w:rPr>
          <w:sz w:val="24"/>
          <w:szCs w:val="24"/>
        </w:rPr>
      </w:pPr>
    </w:p>
    <w:p w14:paraId="0539D8B7" w14:textId="77777777" w:rsidR="00661CFB" w:rsidRPr="00FA18D9" w:rsidRDefault="00661CFB" w:rsidP="00D944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4.1. Любая информация о финансовом положении Сторон и условиях настоящего Соглашения, а также договоров с третьими лицами, участвующими в реализации инвестиционного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14:paraId="1A6BCA69" w14:textId="77777777" w:rsidR="00FA0758" w:rsidRPr="00FA18D9" w:rsidRDefault="00FA0758" w:rsidP="00661CF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73B933D" w14:textId="198B91F9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 Заключительные положения</w:t>
      </w:r>
      <w:r w:rsidR="00FA0758" w:rsidRPr="00FA18D9">
        <w:rPr>
          <w:rFonts w:ascii="Arial" w:hAnsi="Arial" w:cs="Arial"/>
          <w:sz w:val="24"/>
          <w:szCs w:val="24"/>
        </w:rPr>
        <w:t>.</w:t>
      </w:r>
    </w:p>
    <w:p w14:paraId="638C4BD2" w14:textId="77777777" w:rsidR="00661CFB" w:rsidRPr="00FA18D9" w:rsidRDefault="00661CFB" w:rsidP="00661CFB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1845AE21" w14:textId="07CA585F" w:rsidR="00661CFB" w:rsidRPr="00FA18D9" w:rsidRDefault="00661CFB" w:rsidP="00D9445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5.1. Настоящее Соглашение вступает в силу со дня его подписания.</w:t>
      </w:r>
    </w:p>
    <w:p w14:paraId="4435DE9C" w14:textId="78ACF180" w:rsidR="00661CFB" w:rsidRPr="00FA18D9" w:rsidRDefault="00661CFB" w:rsidP="00D9445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5.2. Дополнения и изменения настоящего Соглашения являются его неотъемлемой частью со дня их подписания Сторонами.</w:t>
      </w:r>
    </w:p>
    <w:p w14:paraId="61A9F078" w14:textId="1DB9B629" w:rsidR="00661CFB" w:rsidRPr="00FA18D9" w:rsidRDefault="00661CFB" w:rsidP="00D9445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14:paraId="4F7B17B7" w14:textId="788E03B4" w:rsidR="00661CFB" w:rsidRPr="00FA18D9" w:rsidRDefault="00661CFB" w:rsidP="00D9445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14:paraId="4049A571" w14:textId="4AFA507E" w:rsidR="00661CFB" w:rsidRPr="00FA18D9" w:rsidRDefault="00661CFB" w:rsidP="00D94455">
      <w:pPr>
        <w:tabs>
          <w:tab w:val="left" w:pos="0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5.5. Бизнес-план Инвестиционного проекта является неотъемлемой частью настоящего Соглашения.</w:t>
      </w:r>
    </w:p>
    <w:p w14:paraId="645CB159" w14:textId="77777777" w:rsidR="00661CFB" w:rsidRPr="00FA18D9" w:rsidRDefault="00661CFB" w:rsidP="00661CFB">
      <w:pPr>
        <w:tabs>
          <w:tab w:val="left" w:pos="0"/>
        </w:tabs>
        <w:outlineLvl w:val="0"/>
        <w:rPr>
          <w:sz w:val="24"/>
          <w:szCs w:val="24"/>
        </w:rPr>
      </w:pPr>
    </w:p>
    <w:p w14:paraId="530C803E" w14:textId="77777777" w:rsidR="00661CFB" w:rsidRPr="00FA18D9" w:rsidRDefault="00661CFB" w:rsidP="00661CFB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A18D9">
        <w:rPr>
          <w:rFonts w:ascii="Arial" w:hAnsi="Arial" w:cs="Arial"/>
          <w:sz w:val="24"/>
          <w:szCs w:val="24"/>
        </w:rPr>
        <w:t>6. Реквизиты и подписи Сторон</w:t>
      </w:r>
    </w:p>
    <w:p w14:paraId="711319C5" w14:textId="168321BC" w:rsidR="00AD4434" w:rsidRPr="00FA18D9" w:rsidRDefault="00AD4434" w:rsidP="00661CFB">
      <w:pPr>
        <w:adjustRightInd/>
        <w:ind w:firstLine="284"/>
        <w:jc w:val="center"/>
        <w:rPr>
          <w:rFonts w:ascii="Arial" w:hAnsi="Arial" w:cs="Arial"/>
          <w:sz w:val="24"/>
          <w:szCs w:val="24"/>
        </w:rPr>
      </w:pPr>
    </w:p>
    <w:sectPr w:rsidR="00AD4434" w:rsidRPr="00FA18D9" w:rsidSect="00AC799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7B3C" w14:textId="77777777" w:rsidR="008742FE" w:rsidRDefault="008742FE">
      <w:r>
        <w:separator/>
      </w:r>
    </w:p>
  </w:endnote>
  <w:endnote w:type="continuationSeparator" w:id="0">
    <w:p w14:paraId="59B6AA8F" w14:textId="77777777" w:rsidR="008742FE" w:rsidRDefault="0087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AAFE9" w14:textId="77777777" w:rsidR="008742FE" w:rsidRDefault="008742FE">
      <w:r>
        <w:separator/>
      </w:r>
    </w:p>
  </w:footnote>
  <w:footnote w:type="continuationSeparator" w:id="0">
    <w:p w14:paraId="51641262" w14:textId="77777777" w:rsidR="008742FE" w:rsidRDefault="0087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F3A1" w14:textId="04499E5B" w:rsidR="006F1A0E" w:rsidRPr="006F1A0E" w:rsidRDefault="006F1A0E" w:rsidP="006F1A0E">
    <w:pPr>
      <w:pStyle w:val="a7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E7D"/>
    <w:multiLevelType w:val="hybridMultilevel"/>
    <w:tmpl w:val="A64AF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2E83"/>
    <w:rsid w:val="0000407F"/>
    <w:rsid w:val="00012594"/>
    <w:rsid w:val="00012620"/>
    <w:rsid w:val="0001297E"/>
    <w:rsid w:val="00025542"/>
    <w:rsid w:val="00025B63"/>
    <w:rsid w:val="000315C2"/>
    <w:rsid w:val="00036AC7"/>
    <w:rsid w:val="00047B7F"/>
    <w:rsid w:val="000510F1"/>
    <w:rsid w:val="00054274"/>
    <w:rsid w:val="00055981"/>
    <w:rsid w:val="000569D8"/>
    <w:rsid w:val="000572A6"/>
    <w:rsid w:val="00061B39"/>
    <w:rsid w:val="000632BE"/>
    <w:rsid w:val="000719B6"/>
    <w:rsid w:val="00072735"/>
    <w:rsid w:val="0008055A"/>
    <w:rsid w:val="000924B4"/>
    <w:rsid w:val="00092663"/>
    <w:rsid w:val="000A649C"/>
    <w:rsid w:val="000A6EAC"/>
    <w:rsid w:val="000B1293"/>
    <w:rsid w:val="000B4EBE"/>
    <w:rsid w:val="000E26E2"/>
    <w:rsid w:val="000F6E0C"/>
    <w:rsid w:val="001034CA"/>
    <w:rsid w:val="00105E62"/>
    <w:rsid w:val="00105F9B"/>
    <w:rsid w:val="00112765"/>
    <w:rsid w:val="00117199"/>
    <w:rsid w:val="0012366A"/>
    <w:rsid w:val="00130F98"/>
    <w:rsid w:val="001456B8"/>
    <w:rsid w:val="001478BA"/>
    <w:rsid w:val="00147D4E"/>
    <w:rsid w:val="00156E94"/>
    <w:rsid w:val="001663D6"/>
    <w:rsid w:val="00166D72"/>
    <w:rsid w:val="00172017"/>
    <w:rsid w:val="00184F50"/>
    <w:rsid w:val="001A4F19"/>
    <w:rsid w:val="001B1117"/>
    <w:rsid w:val="001C67A6"/>
    <w:rsid w:val="001D3F35"/>
    <w:rsid w:val="001D7C5F"/>
    <w:rsid w:val="001E28D7"/>
    <w:rsid w:val="001E3BA6"/>
    <w:rsid w:val="001F7DEE"/>
    <w:rsid w:val="0021107D"/>
    <w:rsid w:val="00216E5F"/>
    <w:rsid w:val="00223549"/>
    <w:rsid w:val="00226B72"/>
    <w:rsid w:val="002316F5"/>
    <w:rsid w:val="00232A26"/>
    <w:rsid w:val="00235B04"/>
    <w:rsid w:val="002427A5"/>
    <w:rsid w:val="002547B3"/>
    <w:rsid w:val="00263F77"/>
    <w:rsid w:val="00264491"/>
    <w:rsid w:val="00276A7B"/>
    <w:rsid w:val="00276C19"/>
    <w:rsid w:val="0029477B"/>
    <w:rsid w:val="002A703B"/>
    <w:rsid w:val="002C5A44"/>
    <w:rsid w:val="002D22E5"/>
    <w:rsid w:val="002D2A86"/>
    <w:rsid w:val="002F1379"/>
    <w:rsid w:val="002F276B"/>
    <w:rsid w:val="002F6522"/>
    <w:rsid w:val="0030333D"/>
    <w:rsid w:val="00305DF2"/>
    <w:rsid w:val="0031188B"/>
    <w:rsid w:val="003159FE"/>
    <w:rsid w:val="00324C53"/>
    <w:rsid w:val="00325196"/>
    <w:rsid w:val="00333383"/>
    <w:rsid w:val="00340126"/>
    <w:rsid w:val="0034305F"/>
    <w:rsid w:val="0035444A"/>
    <w:rsid w:val="00356286"/>
    <w:rsid w:val="0036139B"/>
    <w:rsid w:val="003637AA"/>
    <w:rsid w:val="003651D4"/>
    <w:rsid w:val="00371A10"/>
    <w:rsid w:val="003726BC"/>
    <w:rsid w:val="00382A1E"/>
    <w:rsid w:val="003954D6"/>
    <w:rsid w:val="003A0AB7"/>
    <w:rsid w:val="003A0BE5"/>
    <w:rsid w:val="003B0CE2"/>
    <w:rsid w:val="003B3CC1"/>
    <w:rsid w:val="003C4040"/>
    <w:rsid w:val="003C68C6"/>
    <w:rsid w:val="003C746B"/>
    <w:rsid w:val="003D4206"/>
    <w:rsid w:val="003D6E1B"/>
    <w:rsid w:val="003E7278"/>
    <w:rsid w:val="00402967"/>
    <w:rsid w:val="004135B0"/>
    <w:rsid w:val="00417C19"/>
    <w:rsid w:val="0042406B"/>
    <w:rsid w:val="0042497B"/>
    <w:rsid w:val="00430979"/>
    <w:rsid w:val="004322C5"/>
    <w:rsid w:val="004401AD"/>
    <w:rsid w:val="004411C1"/>
    <w:rsid w:val="0044688A"/>
    <w:rsid w:val="0045074B"/>
    <w:rsid w:val="00450DA1"/>
    <w:rsid w:val="00450F50"/>
    <w:rsid w:val="00463244"/>
    <w:rsid w:val="0046383E"/>
    <w:rsid w:val="00463B6C"/>
    <w:rsid w:val="00465B19"/>
    <w:rsid w:val="004724B6"/>
    <w:rsid w:val="0049521E"/>
    <w:rsid w:val="004A2FE6"/>
    <w:rsid w:val="004A486C"/>
    <w:rsid w:val="004A54EB"/>
    <w:rsid w:val="004A6885"/>
    <w:rsid w:val="004B6FD9"/>
    <w:rsid w:val="004C71B4"/>
    <w:rsid w:val="004D0E74"/>
    <w:rsid w:val="004D3E4E"/>
    <w:rsid w:val="004D61EF"/>
    <w:rsid w:val="004E181A"/>
    <w:rsid w:val="004E6617"/>
    <w:rsid w:val="004E725A"/>
    <w:rsid w:val="004F17FE"/>
    <w:rsid w:val="00502DAF"/>
    <w:rsid w:val="005146DF"/>
    <w:rsid w:val="00523EAC"/>
    <w:rsid w:val="00530F85"/>
    <w:rsid w:val="005314CF"/>
    <w:rsid w:val="005336F1"/>
    <w:rsid w:val="005466BA"/>
    <w:rsid w:val="00546ED0"/>
    <w:rsid w:val="005528CF"/>
    <w:rsid w:val="00576B09"/>
    <w:rsid w:val="0058258D"/>
    <w:rsid w:val="005B1D97"/>
    <w:rsid w:val="005C0F20"/>
    <w:rsid w:val="005C3D23"/>
    <w:rsid w:val="005C5791"/>
    <w:rsid w:val="005D442E"/>
    <w:rsid w:val="005D7D68"/>
    <w:rsid w:val="005E132F"/>
    <w:rsid w:val="005E44CB"/>
    <w:rsid w:val="005F39BA"/>
    <w:rsid w:val="005F73CF"/>
    <w:rsid w:val="00603044"/>
    <w:rsid w:val="00603093"/>
    <w:rsid w:val="00603626"/>
    <w:rsid w:val="006178DE"/>
    <w:rsid w:val="00623D5C"/>
    <w:rsid w:val="00625EBC"/>
    <w:rsid w:val="006320AF"/>
    <w:rsid w:val="00632B64"/>
    <w:rsid w:val="00632E1B"/>
    <w:rsid w:val="006367F0"/>
    <w:rsid w:val="0064107E"/>
    <w:rsid w:val="006447EE"/>
    <w:rsid w:val="00644B0C"/>
    <w:rsid w:val="00656F07"/>
    <w:rsid w:val="0065758F"/>
    <w:rsid w:val="00661CFB"/>
    <w:rsid w:val="00674308"/>
    <w:rsid w:val="006747DA"/>
    <w:rsid w:val="006752F1"/>
    <w:rsid w:val="00676184"/>
    <w:rsid w:val="00692C27"/>
    <w:rsid w:val="00694C10"/>
    <w:rsid w:val="006A457F"/>
    <w:rsid w:val="006B4731"/>
    <w:rsid w:val="006B47AF"/>
    <w:rsid w:val="006B7B30"/>
    <w:rsid w:val="006C2AF3"/>
    <w:rsid w:val="006C4A29"/>
    <w:rsid w:val="006D46FE"/>
    <w:rsid w:val="006F0AB9"/>
    <w:rsid w:val="006F1A0E"/>
    <w:rsid w:val="006F5E57"/>
    <w:rsid w:val="006F77E9"/>
    <w:rsid w:val="00701C4C"/>
    <w:rsid w:val="00706261"/>
    <w:rsid w:val="00707496"/>
    <w:rsid w:val="0071740B"/>
    <w:rsid w:val="007218D7"/>
    <w:rsid w:val="00724491"/>
    <w:rsid w:val="00725BEC"/>
    <w:rsid w:val="007347CE"/>
    <w:rsid w:val="00735010"/>
    <w:rsid w:val="007363BC"/>
    <w:rsid w:val="00737AD0"/>
    <w:rsid w:val="00740357"/>
    <w:rsid w:val="00756A6E"/>
    <w:rsid w:val="00771641"/>
    <w:rsid w:val="00773F4C"/>
    <w:rsid w:val="00776995"/>
    <w:rsid w:val="00777403"/>
    <w:rsid w:val="00790014"/>
    <w:rsid w:val="00795D3A"/>
    <w:rsid w:val="007A009E"/>
    <w:rsid w:val="007A0672"/>
    <w:rsid w:val="007A0E7A"/>
    <w:rsid w:val="007A55A5"/>
    <w:rsid w:val="007C3C27"/>
    <w:rsid w:val="007C536F"/>
    <w:rsid w:val="007D069D"/>
    <w:rsid w:val="007E01C0"/>
    <w:rsid w:val="007E3712"/>
    <w:rsid w:val="007F059B"/>
    <w:rsid w:val="007F0EC7"/>
    <w:rsid w:val="008011B3"/>
    <w:rsid w:val="00810A3E"/>
    <w:rsid w:val="00811EEF"/>
    <w:rsid w:val="0082443C"/>
    <w:rsid w:val="00824B1B"/>
    <w:rsid w:val="00852A03"/>
    <w:rsid w:val="00854B69"/>
    <w:rsid w:val="0086280C"/>
    <w:rsid w:val="00864622"/>
    <w:rsid w:val="008742FE"/>
    <w:rsid w:val="00875FB1"/>
    <w:rsid w:val="0088088E"/>
    <w:rsid w:val="008818FA"/>
    <w:rsid w:val="00881A83"/>
    <w:rsid w:val="00882660"/>
    <w:rsid w:val="00887F95"/>
    <w:rsid w:val="0089077B"/>
    <w:rsid w:val="0089328F"/>
    <w:rsid w:val="00893D11"/>
    <w:rsid w:val="008A1E9A"/>
    <w:rsid w:val="008A5795"/>
    <w:rsid w:val="008A5A31"/>
    <w:rsid w:val="008A7359"/>
    <w:rsid w:val="008A7BF1"/>
    <w:rsid w:val="008B01C3"/>
    <w:rsid w:val="008C15FA"/>
    <w:rsid w:val="008C6828"/>
    <w:rsid w:val="008D7779"/>
    <w:rsid w:val="008E115C"/>
    <w:rsid w:val="008E3483"/>
    <w:rsid w:val="008E527D"/>
    <w:rsid w:val="008E5C15"/>
    <w:rsid w:val="008E68CE"/>
    <w:rsid w:val="008E7E3B"/>
    <w:rsid w:val="008F080C"/>
    <w:rsid w:val="009047AF"/>
    <w:rsid w:val="00914B91"/>
    <w:rsid w:val="00921E07"/>
    <w:rsid w:val="0092573C"/>
    <w:rsid w:val="00935B1A"/>
    <w:rsid w:val="00940F42"/>
    <w:rsid w:val="009418C6"/>
    <w:rsid w:val="00946B62"/>
    <w:rsid w:val="00950199"/>
    <w:rsid w:val="009514A5"/>
    <w:rsid w:val="00951E6E"/>
    <w:rsid w:val="00952500"/>
    <w:rsid w:val="00952C9B"/>
    <w:rsid w:val="00952CBE"/>
    <w:rsid w:val="0095678E"/>
    <w:rsid w:val="00967EA8"/>
    <w:rsid w:val="00972CE4"/>
    <w:rsid w:val="0097707E"/>
    <w:rsid w:val="009A3272"/>
    <w:rsid w:val="009A5660"/>
    <w:rsid w:val="009B1BBC"/>
    <w:rsid w:val="009B3D65"/>
    <w:rsid w:val="009B57DC"/>
    <w:rsid w:val="009C2E87"/>
    <w:rsid w:val="009D2E59"/>
    <w:rsid w:val="009D36FC"/>
    <w:rsid w:val="009D6669"/>
    <w:rsid w:val="009D7269"/>
    <w:rsid w:val="009E1A70"/>
    <w:rsid w:val="009F2F36"/>
    <w:rsid w:val="009F3C4F"/>
    <w:rsid w:val="009F602D"/>
    <w:rsid w:val="00A02059"/>
    <w:rsid w:val="00A11F74"/>
    <w:rsid w:val="00A15AB1"/>
    <w:rsid w:val="00A23EED"/>
    <w:rsid w:val="00A25865"/>
    <w:rsid w:val="00A30ED4"/>
    <w:rsid w:val="00A3528B"/>
    <w:rsid w:val="00A41976"/>
    <w:rsid w:val="00A55CC5"/>
    <w:rsid w:val="00A57E8B"/>
    <w:rsid w:val="00A61377"/>
    <w:rsid w:val="00A63359"/>
    <w:rsid w:val="00A83987"/>
    <w:rsid w:val="00A95223"/>
    <w:rsid w:val="00A9536D"/>
    <w:rsid w:val="00AA6832"/>
    <w:rsid w:val="00AA7079"/>
    <w:rsid w:val="00AA7B99"/>
    <w:rsid w:val="00AB0575"/>
    <w:rsid w:val="00AB5A68"/>
    <w:rsid w:val="00AC7993"/>
    <w:rsid w:val="00AD4434"/>
    <w:rsid w:val="00AD7F27"/>
    <w:rsid w:val="00AE00AA"/>
    <w:rsid w:val="00AF0589"/>
    <w:rsid w:val="00AF09AE"/>
    <w:rsid w:val="00B0718E"/>
    <w:rsid w:val="00B13454"/>
    <w:rsid w:val="00B22430"/>
    <w:rsid w:val="00B2534B"/>
    <w:rsid w:val="00B37352"/>
    <w:rsid w:val="00B4243F"/>
    <w:rsid w:val="00B51FAD"/>
    <w:rsid w:val="00B61949"/>
    <w:rsid w:val="00B666B0"/>
    <w:rsid w:val="00B67062"/>
    <w:rsid w:val="00B709B4"/>
    <w:rsid w:val="00B74357"/>
    <w:rsid w:val="00B77374"/>
    <w:rsid w:val="00B804B6"/>
    <w:rsid w:val="00B81A2C"/>
    <w:rsid w:val="00B87F76"/>
    <w:rsid w:val="00B95E4D"/>
    <w:rsid w:val="00B9603A"/>
    <w:rsid w:val="00BA7557"/>
    <w:rsid w:val="00BD1BB4"/>
    <w:rsid w:val="00BE0090"/>
    <w:rsid w:val="00BE314B"/>
    <w:rsid w:val="00BF37F3"/>
    <w:rsid w:val="00BF540F"/>
    <w:rsid w:val="00C04F34"/>
    <w:rsid w:val="00C10288"/>
    <w:rsid w:val="00C163CD"/>
    <w:rsid w:val="00C43B40"/>
    <w:rsid w:val="00C46AFA"/>
    <w:rsid w:val="00C50191"/>
    <w:rsid w:val="00C50A1B"/>
    <w:rsid w:val="00C562CD"/>
    <w:rsid w:val="00C56BFD"/>
    <w:rsid w:val="00C57AD6"/>
    <w:rsid w:val="00C72852"/>
    <w:rsid w:val="00C72F01"/>
    <w:rsid w:val="00C822DD"/>
    <w:rsid w:val="00C82839"/>
    <w:rsid w:val="00C85F34"/>
    <w:rsid w:val="00CA5D78"/>
    <w:rsid w:val="00CA5F2C"/>
    <w:rsid w:val="00CA64E4"/>
    <w:rsid w:val="00CB1800"/>
    <w:rsid w:val="00CB58A7"/>
    <w:rsid w:val="00CB6D9D"/>
    <w:rsid w:val="00CC2A97"/>
    <w:rsid w:val="00CC71CA"/>
    <w:rsid w:val="00CC75A4"/>
    <w:rsid w:val="00CD056F"/>
    <w:rsid w:val="00CD17D8"/>
    <w:rsid w:val="00CD32A7"/>
    <w:rsid w:val="00CD3E18"/>
    <w:rsid w:val="00CE17CA"/>
    <w:rsid w:val="00CF003D"/>
    <w:rsid w:val="00CF35F0"/>
    <w:rsid w:val="00D024FF"/>
    <w:rsid w:val="00D12BEB"/>
    <w:rsid w:val="00D30EFF"/>
    <w:rsid w:val="00D359E1"/>
    <w:rsid w:val="00D35E28"/>
    <w:rsid w:val="00D44D5E"/>
    <w:rsid w:val="00D51ACD"/>
    <w:rsid w:val="00D61C85"/>
    <w:rsid w:val="00D801CD"/>
    <w:rsid w:val="00D94455"/>
    <w:rsid w:val="00DA6AF2"/>
    <w:rsid w:val="00DB05BF"/>
    <w:rsid w:val="00DB1238"/>
    <w:rsid w:val="00DB666B"/>
    <w:rsid w:val="00DB6D27"/>
    <w:rsid w:val="00DD08CF"/>
    <w:rsid w:val="00DD5D17"/>
    <w:rsid w:val="00DD767F"/>
    <w:rsid w:val="00DF3B17"/>
    <w:rsid w:val="00DF58D8"/>
    <w:rsid w:val="00DF5C71"/>
    <w:rsid w:val="00E04997"/>
    <w:rsid w:val="00E0717A"/>
    <w:rsid w:val="00E07EAE"/>
    <w:rsid w:val="00E14C86"/>
    <w:rsid w:val="00E20E66"/>
    <w:rsid w:val="00E2255D"/>
    <w:rsid w:val="00E33E31"/>
    <w:rsid w:val="00E43306"/>
    <w:rsid w:val="00E613C9"/>
    <w:rsid w:val="00E61C08"/>
    <w:rsid w:val="00E77696"/>
    <w:rsid w:val="00E77E9D"/>
    <w:rsid w:val="00E82A18"/>
    <w:rsid w:val="00E840A7"/>
    <w:rsid w:val="00E9709C"/>
    <w:rsid w:val="00EA43A0"/>
    <w:rsid w:val="00EC35FF"/>
    <w:rsid w:val="00EE7814"/>
    <w:rsid w:val="00EF1665"/>
    <w:rsid w:val="00EF3635"/>
    <w:rsid w:val="00EF6040"/>
    <w:rsid w:val="00EF6E67"/>
    <w:rsid w:val="00EF7ADA"/>
    <w:rsid w:val="00EF7D8A"/>
    <w:rsid w:val="00F06862"/>
    <w:rsid w:val="00F124E9"/>
    <w:rsid w:val="00F31F60"/>
    <w:rsid w:val="00F4575E"/>
    <w:rsid w:val="00F51AB3"/>
    <w:rsid w:val="00F55F82"/>
    <w:rsid w:val="00F62C15"/>
    <w:rsid w:val="00F65314"/>
    <w:rsid w:val="00F660CD"/>
    <w:rsid w:val="00F70523"/>
    <w:rsid w:val="00F7658E"/>
    <w:rsid w:val="00F821B8"/>
    <w:rsid w:val="00F8651D"/>
    <w:rsid w:val="00F90DCB"/>
    <w:rsid w:val="00F92B1A"/>
    <w:rsid w:val="00F93FF6"/>
    <w:rsid w:val="00F95508"/>
    <w:rsid w:val="00FA0758"/>
    <w:rsid w:val="00FA18D9"/>
    <w:rsid w:val="00FA1FD9"/>
    <w:rsid w:val="00FA3687"/>
    <w:rsid w:val="00FA5ABC"/>
    <w:rsid w:val="00FA68CA"/>
    <w:rsid w:val="00FB0B5E"/>
    <w:rsid w:val="00FB2033"/>
    <w:rsid w:val="00FB3BD2"/>
    <w:rsid w:val="00FB46C6"/>
    <w:rsid w:val="00FB617A"/>
    <w:rsid w:val="00FD505C"/>
    <w:rsid w:val="00FF02E9"/>
    <w:rsid w:val="00FF576A"/>
    <w:rsid w:val="00FF5C86"/>
    <w:rsid w:val="00FF6E8C"/>
    <w:rsid w:val="608B3238"/>
    <w:rsid w:val="7AD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B892"/>
  <w15:docId w15:val="{22EE52A1-90A1-4FC5-ADDA-5437946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qFormat/>
    <w:pPr>
      <w:widowControl/>
      <w:tabs>
        <w:tab w:val="left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71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E3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71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514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661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rsid w:val="00661CFB"/>
    <w:pPr>
      <w:shd w:val="clear" w:color="auto" w:fill="FFFFFF"/>
      <w:autoSpaceDE/>
      <w:autoSpaceDN/>
      <w:adjustRightInd/>
      <w:spacing w:after="1200" w:line="320" w:lineRule="exac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29</cp:revision>
  <cp:lastPrinted>2024-05-06T02:25:00Z</cp:lastPrinted>
  <dcterms:created xsi:type="dcterms:W3CDTF">2024-04-16T04:43:00Z</dcterms:created>
  <dcterms:modified xsi:type="dcterms:W3CDTF">2024-05-06T03:27:00Z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2C5019EF905648F9B1F39356F9B8C65C</vt:lpwstr>
  </property>
</Properties>
</file>