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ФИО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«__» __201_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0B7D9B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994C93">
        <w:rPr>
          <w:lang w:val="ru-RU"/>
        </w:rPr>
        <w:t xml:space="preserve">ПРОТОКОЛ О РЕЗУЛЬТАТАХ ПУБЛИЧНОГО ПРЕДЛОЖЕНИЯ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U21000001290000000014-3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994C93">
        <w:t>20.11.2023 13:07:35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291C44" w:rsidP="00CF57E1">
      <w:pPr>
        <w:jc w:val="both"/>
        <w:rPr>
          <w:i/>
          <w:iCs/>
          <w:color w:val="000000"/>
        </w:rPr>
      </w:pPr>
      <w:r>
        <w:rPr>
          <w:iCs/>
        </w:rPr>
        <w:t>Публичное предложение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proofErr w:type="spellStart"/>
      <w:r w:rsidR="00994C93" w:rsidRPr="00966C59">
        <w:t>с</w:t>
      </w:r>
      <w:proofErr w:type="spellEnd"/>
      <w:r w:rsidR="00994C93" w:rsidRPr="00966C59">
        <w:t xml:space="preserve"> Постановлением Правительства Российской Федерации</w:t>
      </w:r>
      <w:r w:rsidR="00994C93" w:rsidRPr="00966C59">
        <w:tab/>
        <w:t>от 27.08.2012 №860 «Об организации и проведении продажи государственного и муниципального имущества в электронной форме», Положением о приватизации муниципального имущества муниципального образования Верхнекетский район Томской области, утвержденного решением Думы Верхнекетского района от 29.12.2020 №123, Прогнозным планом (программой) приватизации объектов муниципальной собственности муниципального образования Верхнекетский район Томской области на 202</w:t>
      </w:r>
      <w:r w:rsidR="00994C93">
        <w:t>3</w:t>
      </w:r>
      <w:r w:rsidR="00994C93" w:rsidRPr="00966C59">
        <w:t xml:space="preserve"> год, утвержденным решением Думы Верхнекетского района от 2</w:t>
      </w:r>
      <w:r w:rsidR="00994C93">
        <w:t>9</w:t>
      </w:r>
      <w:r w:rsidR="00994C93" w:rsidRPr="00966C59">
        <w:t>.12.20</w:t>
      </w:r>
      <w:r w:rsidR="00994C93">
        <w:t>23</w:t>
      </w:r>
      <w:r w:rsidR="00994C93" w:rsidRPr="00966C59">
        <w:t xml:space="preserve"> №</w:t>
      </w:r>
      <w:r w:rsidR="00994C93">
        <w:t>63</w:t>
      </w:r>
      <w:r w:rsidR="00994C93" w:rsidRPr="00966C59">
        <w:t>, постановлением Администрации Верхнекетского района от 2</w:t>
      </w:r>
      <w:r w:rsidR="00994C93">
        <w:t>3</w:t>
      </w:r>
      <w:r w:rsidR="00994C93" w:rsidRPr="00966C59">
        <w:t>.</w:t>
      </w:r>
      <w:r w:rsidR="00994C93">
        <w:t>0</w:t>
      </w:r>
      <w:r w:rsidR="00994C93" w:rsidRPr="00966C59">
        <w:t>1.202</w:t>
      </w:r>
      <w:r w:rsidR="00994C93">
        <w:t>3</w:t>
      </w:r>
      <w:r w:rsidR="00994C93" w:rsidRPr="00966C59">
        <w:t xml:space="preserve"> №</w:t>
      </w:r>
      <w:r w:rsidR="00994C93">
        <w:t>36</w:t>
      </w:r>
      <w:r w:rsidR="00994C93" w:rsidRPr="00966C59">
        <w:t xml:space="preserve"> «Об условиях приватизации объектов муниципальной собственности муниципального образования Верхнекетский район Томской области»</w:t>
      </w:r>
    </w:p>
    <w:p w:rsidR="0078503B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291C44">
        <w:rPr>
          <w:b/>
          <w:spacing w:val="-2"/>
        </w:rPr>
        <w:t>публичного предложения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 xml:space="preserve">Аукцион в электронной форме, продажа муниципального имущества по средством публичного </w:t>
      </w:r>
      <w:proofErr w:type="spellStart"/>
      <w:proofErr w:type="gramStart"/>
      <w:r w:rsidRPr="007F10E7">
        <w:t>предложения;рт</w:t>
      </w:r>
      <w:proofErr w:type="spellEnd"/>
      <w:r>
        <w:t>.</w:t>
      </w:r>
      <w:proofErr w:type="gramEnd"/>
    </w:p>
    <w:p w:rsidR="0078503B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Управление по распоряжению муниципальным имуществом и землей администрации Верхнекетского района</w:t>
      </w:r>
      <w:r w:rsidR="0078503B">
        <w:rPr>
          <w:i/>
          <w:sz w:val="18"/>
          <w:szCs w:val="18"/>
        </w:rPr>
        <w:t>.</w:t>
      </w:r>
    </w:p>
    <w:p w:rsidR="0078503B" w:rsidRDefault="0078503B" w:rsidP="0078503B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УРМИЗ Верхнекетского района</w:t>
      </w:r>
      <w:r w:rsidRPr="007F10E7">
        <w:rPr>
          <w:i/>
        </w:rPr>
        <w:t xml:space="preserve">, </w:t>
      </w:r>
      <w:r w:rsidRPr="007F10E7">
        <w:t>Юридический адрес: 636500, Россия, Томская, Банковский, 8</w:t>
      </w:r>
      <w:r w:rsidRPr="007F10E7">
        <w:rPr>
          <w:i/>
        </w:rPr>
        <w:t xml:space="preserve">, </w:t>
      </w:r>
      <w:r w:rsidRPr="007F10E7">
        <w:t xml:space="preserve">Почтовый адрес: 636500, Российская Федерация, Томская обл., </w:t>
      </w:r>
      <w:proofErr w:type="spellStart"/>
      <w:r w:rsidRPr="007F10E7">
        <w:t>рп</w:t>
      </w:r>
      <w:proofErr w:type="spellEnd"/>
      <w:r w:rsidRPr="007F10E7">
        <w:t>. Белый Яр, пер. Банковский, дом 8</w:t>
      </w:r>
      <w:r>
        <w:t>.</w:t>
      </w:r>
    </w:p>
    <w:p w:rsidR="00CF57E1" w:rsidRPr="000D3FF4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291C44">
        <w:rPr>
          <w:b/>
        </w:rPr>
        <w:t>публичного предложения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BD137C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BD137C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both"/>
            </w:pPr>
            <w:r w:rsidRPr="00994C93">
              <w:t xml:space="preserve">№ </w:t>
            </w:r>
            <w:r>
              <w:t>1 - Автобус для перевозки детей ПАЗ 32053-70, год выпуска 2010,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right"/>
            </w:pPr>
            <w:r>
              <w:t>118 000,00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r>
              <w:t>Состоялся</w:t>
            </w:r>
          </w:p>
        </w:tc>
        <w:bookmarkEnd w:id="0"/>
        <w:bookmarkEnd w:id="1"/>
        <w:bookmarkEnd w:id="2"/>
      </w:tr>
      <w:tr w:rsidR="00BD137C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both"/>
            </w:pPr>
            <w:r w:rsidRPr="00994C93">
              <w:t xml:space="preserve">№ </w:t>
            </w:r>
            <w:r>
              <w:t>2 - Автомобиль Шевроле Нива, год изготовления транспортного средства 2004,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right"/>
            </w:pPr>
            <w:r>
              <w:t>186 000,00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r>
              <w:t>Не состоялся- 1 заявка</w:t>
            </w:r>
          </w:p>
        </w:tc>
      </w:tr>
      <w:tr w:rsidR="00BD137C" w:rsidTr="00BD137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both"/>
            </w:pPr>
            <w:r w:rsidRPr="00994C93">
              <w:t xml:space="preserve">№ </w:t>
            </w:r>
            <w:r>
              <w:t>3 - Автобус на 13 мест ГАЗ 32213, год выпуска 2003,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right"/>
            </w:pPr>
            <w:r>
              <w:t>111 000,00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7C" w:rsidRDefault="00BD137C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Не состоялся- 0 заявок</w:t>
            </w:r>
          </w:p>
        </w:tc>
      </w:tr>
    </w:tbl>
    <w:p w:rsidR="0002232E" w:rsidRDefault="0002232E" w:rsidP="0002232E">
      <w:pPr>
        <w:shd w:val="clear" w:color="auto" w:fill="FFFFFF"/>
        <w:tabs>
          <w:tab w:val="left" w:pos="6795"/>
        </w:tabs>
        <w:jc w:val="both"/>
      </w:pPr>
      <w:r w:rsidRPr="00D35597">
        <w:t>4.1</w:t>
      </w:r>
      <w:r w:rsidRPr="004D437A">
        <w:t xml:space="preserve">. </w:t>
      </w:r>
      <w:r>
        <w:t>Лоты, выделенные в отдельные процедуры:</w:t>
      </w:r>
    </w:p>
    <w:p w:rsidR="00CF57E1" w:rsidRDefault="00125DE7" w:rsidP="00CF57E1">
      <w:pPr>
        <w:jc w:val="both"/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291C44">
        <w:t xml:space="preserve">публичного </w:t>
      </w:r>
      <w:proofErr w:type="gramStart"/>
      <w:r w:rsidR="00291C44">
        <w:t>предложения</w:t>
      </w:r>
      <w:r w:rsidR="0078503B" w:rsidRPr="003C661B">
        <w:t xml:space="preserve">  в</w:t>
      </w:r>
      <w:proofErr w:type="gramEnd"/>
      <w:r w:rsidR="0078503B" w:rsidRPr="003C661B">
        <w:t xml:space="preserve"> электронной форме и документация по проведению </w:t>
      </w:r>
      <w:r w:rsidR="00291C44">
        <w:t>публичного предложения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846387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21000001290000000014.</w:t>
      </w:r>
    </w:p>
    <w:p w:rsidR="00221615" w:rsidRDefault="00221615" w:rsidP="00221615">
      <w:pPr>
        <w:jc w:val="both"/>
      </w:pPr>
      <w:r>
        <w:t>6.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1748"/>
        <w:gridCol w:w="4394"/>
      </w:tblGrid>
      <w:tr w:rsidR="00221615" w:rsidRPr="00C9038C" w:rsidTr="00994C93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Толмачёва Алёна Сергеевна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221615" w:rsidRPr="00C9038C" w:rsidTr="00994C93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Якубов Виталий Викторович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муниципальному заказу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221615" w:rsidRPr="00C9038C" w:rsidTr="00994C93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Лазарев Петр Васильевич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Секретарь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управлению муниципальной собственностью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221615" w:rsidRPr="00C9038C" w:rsidTr="00994C93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Лукина Марина Ивановна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221615" w:rsidRPr="00C9038C" w:rsidTr="00994C93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Набродова</w:t>
            </w:r>
            <w:proofErr w:type="spellEnd"/>
            <w:r w:rsidRPr="003C661B">
              <w:t xml:space="preserve"> Александра Евгеньевна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221615" w:rsidRPr="00C9038C" w:rsidTr="00994C93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Тимохин Валерий Валентинович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 xml:space="preserve">ведущий специалист по земельным вопросам Управления по распоряжению муниципальным </w:t>
            </w:r>
            <w:r w:rsidRPr="003C661B">
              <w:lastRenderedPageBreak/>
              <w:t>имуществом и землей Администрации Верхнекетского района</w:t>
            </w:r>
          </w:p>
        </w:tc>
      </w:tr>
      <w:tr w:rsidR="00221615" w:rsidRPr="00C9038C" w:rsidTr="00994C93">
        <w:trPr>
          <w:trHeight w:val="567"/>
        </w:trPr>
        <w:tc>
          <w:tcPr>
            <w:tcW w:w="534" w:type="dxa"/>
            <w:vAlign w:val="center"/>
          </w:tcPr>
          <w:p w:rsidR="00221615" w:rsidRPr="00072A9A" w:rsidRDefault="00221615" w:rsidP="00E17D68">
            <w:pPr>
              <w:jc w:val="center"/>
              <w:rPr>
                <w:lang w:val="en-US"/>
              </w:rPr>
            </w:pPr>
            <w:r w:rsidRPr="003C661B">
              <w:lastRenderedPageBreak/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Ипатова Татьяна Николаевна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муниципальному имуществу и закупкам Управления по распоряжению муниципальным имуществом и землей Администрации Верхнекетского района</w:t>
            </w:r>
          </w:p>
        </w:tc>
      </w:tr>
    </w:tbl>
    <w:p w:rsidR="00221615" w:rsidRDefault="00221615" w:rsidP="0022161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1748"/>
        <w:gridCol w:w="4394"/>
      </w:tblGrid>
      <w:tr w:rsidR="00221615" w:rsidRPr="00C9038C" w:rsidTr="00994C93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Толмачёва Алёна Сергеевна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221615" w:rsidRPr="00C9038C" w:rsidTr="00994C93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Якубов Виталий Викторович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муниципальному заказу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221615" w:rsidRPr="00C9038C" w:rsidTr="00994C93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Лазарев Петр Васильевич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Секретарь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управлению муниципальной собственностью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221615" w:rsidRPr="00C9038C" w:rsidTr="00994C93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Лукина Марина Ивановна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221615" w:rsidRPr="00C9038C" w:rsidTr="00994C93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Тимохин Валерий Валентинович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земельным вопросам Управления по распоряжению муниципальным имуществом и землей Администрации Верхнекетского района</w:t>
            </w:r>
          </w:p>
        </w:tc>
      </w:tr>
      <w:tr w:rsidR="00221615" w:rsidRPr="00C9038C" w:rsidTr="00994C93">
        <w:trPr>
          <w:trHeight w:val="567"/>
        </w:trPr>
        <w:tc>
          <w:tcPr>
            <w:tcW w:w="534" w:type="dxa"/>
            <w:vAlign w:val="center"/>
          </w:tcPr>
          <w:p w:rsidR="00221615" w:rsidRPr="003C661B" w:rsidRDefault="00221615" w:rsidP="00E17D68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21615" w:rsidRPr="003026BB" w:rsidRDefault="00221615" w:rsidP="00E17D68">
            <w:pPr>
              <w:jc w:val="center"/>
              <w:rPr>
                <w:iCs/>
                <w:lang w:val="en-US"/>
              </w:rPr>
            </w:pPr>
            <w:r w:rsidRPr="003C661B">
              <w:t>Ипатова Татьяна Николаевна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221615" w:rsidRPr="00E075EE" w:rsidRDefault="00221615" w:rsidP="00E17D6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1615" w:rsidRPr="00C9038C" w:rsidRDefault="00221615" w:rsidP="00E17D68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муниципальному имуществу и закупкам Управления по распоряжению муниципальным имуществом и землей Администрации Верхнекетского района</w:t>
            </w:r>
          </w:p>
        </w:tc>
      </w:tr>
    </w:tbl>
    <w:p w:rsidR="00E95887" w:rsidRDefault="0022161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Согласно протоколу </w:t>
      </w:r>
      <w:r w:rsidR="00E95887" w:rsidRPr="000568D5">
        <w:rPr>
          <w:bCs/>
        </w:rPr>
        <w:t>открыти</w:t>
      </w:r>
      <w:r w:rsidR="005A6E2B">
        <w:rPr>
          <w:bCs/>
        </w:rPr>
        <w:t>я</w:t>
      </w:r>
      <w:r w:rsidR="00E95887" w:rsidRPr="000568D5">
        <w:rPr>
          <w:bCs/>
        </w:rPr>
        <w:t xml:space="preserve"> доступа</w:t>
      </w:r>
      <w:r w:rsidR="00E95887">
        <w:rPr>
          <w:bCs/>
        </w:rPr>
        <w:t xml:space="preserve"> к заявкам на участие в </w:t>
      </w:r>
      <w:r w:rsidR="00291C44">
        <w:rPr>
          <w:bCs/>
        </w:rPr>
        <w:t>публичном предложении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F563DC" w:rsidRPr="003C661B" w:rsidTr="00F42CDA">
        <w:trPr>
          <w:trHeight w:val="732"/>
        </w:trPr>
        <w:tc>
          <w:tcPr>
            <w:tcW w:w="1250" w:type="pct"/>
          </w:tcPr>
          <w:p w:rsidR="00F563DC" w:rsidRPr="003C661B" w:rsidRDefault="00994C93" w:rsidP="00994C93">
            <w:pPr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>Н</w:t>
            </w:r>
            <w:r w:rsidR="00F563DC">
              <w:rPr>
                <w:spacing w:val="-2"/>
              </w:rPr>
              <w:t xml:space="preserve">омер лота </w:t>
            </w:r>
            <w:r w:rsidR="00F563DC">
              <w:rPr>
                <w:spacing w:val="-2"/>
                <w:lang w:val="en-US"/>
              </w:rPr>
              <w:t>/</w:t>
            </w:r>
            <w:r w:rsidR="00F563DC">
              <w:rPr>
                <w:spacing w:val="-2"/>
              </w:rPr>
              <w:t xml:space="preserve"> </w:t>
            </w:r>
            <w:proofErr w:type="spellStart"/>
            <w:r w:rsidR="00F563DC">
              <w:rPr>
                <w:spacing w:val="-2"/>
                <w:lang w:val="en-US"/>
              </w:rPr>
              <w:t>Наименование</w:t>
            </w:r>
            <w:proofErr w:type="spellEnd"/>
            <w:r w:rsidR="00F563DC">
              <w:rPr>
                <w:spacing w:val="-2"/>
                <w:lang w:val="en-US"/>
              </w:rPr>
              <w:t xml:space="preserve"> </w:t>
            </w:r>
            <w:proofErr w:type="spellStart"/>
            <w:r w:rsidR="00F563DC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F563DC" w:rsidRPr="003C661B" w:rsidRDefault="00F563DC" w:rsidP="00F42CD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F563DC" w:rsidRPr="003C661B" w:rsidRDefault="00F563DC" w:rsidP="00F42CD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F563DC" w:rsidRPr="003C661B" w:rsidRDefault="00F563DC" w:rsidP="00F42CD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F563DC" w:rsidRPr="003C661B" w:rsidTr="00F42CDA">
        <w:trPr>
          <w:trHeight w:val="670"/>
        </w:trPr>
        <w:tc>
          <w:tcPr>
            <w:tcW w:w="1250" w:type="pct"/>
          </w:tcPr>
          <w:p w:rsidR="00F563DC" w:rsidRPr="003C661B" w:rsidRDefault="00F563DC" w:rsidP="00F42CDA">
            <w:r w:rsidRPr="00994C9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Автобус для перевозки детей ПАЗ 32053-70, год выпуска 2010,</w:t>
            </w:r>
          </w:p>
        </w:tc>
        <w:tc>
          <w:tcPr>
            <w:tcW w:w="1250" w:type="pct"/>
            <w:shd w:val="clear" w:color="auto" w:fill="auto"/>
          </w:tcPr>
          <w:p w:rsidR="00F563DC" w:rsidRPr="003C661B" w:rsidRDefault="00F563DC" w:rsidP="00F42CDA">
            <w:r w:rsidRPr="003C661B">
              <w:t>Коршун Олег Иванович</w:t>
            </w:r>
          </w:p>
        </w:tc>
        <w:tc>
          <w:tcPr>
            <w:tcW w:w="1250" w:type="pct"/>
            <w:shd w:val="clear" w:color="auto" w:fill="auto"/>
          </w:tcPr>
          <w:p w:rsidR="00F563DC" w:rsidRPr="00D215C5" w:rsidRDefault="00F563DC" w:rsidP="00F42CDA">
            <w:r w:rsidRPr="003C661B">
              <w:t>700400700091</w:t>
            </w:r>
          </w:p>
        </w:tc>
        <w:tc>
          <w:tcPr>
            <w:tcW w:w="1250" w:type="pct"/>
          </w:tcPr>
          <w:p w:rsidR="00F563DC" w:rsidRPr="003C661B" w:rsidRDefault="00F563DC" w:rsidP="00F42CDA">
            <w:pPr>
              <w:rPr>
                <w:highlight w:val="cyan"/>
              </w:rPr>
            </w:pPr>
            <w:r w:rsidRPr="003C661B">
              <w:t xml:space="preserve">636500, Российская Федерация, Томская обл., </w:t>
            </w:r>
            <w:proofErr w:type="spellStart"/>
            <w:r w:rsidRPr="003C661B">
              <w:t>рп</w:t>
            </w:r>
            <w:proofErr w:type="spellEnd"/>
            <w:r w:rsidRPr="003C661B">
              <w:t>. Белый Яр, ул. Горького, 37</w:t>
            </w:r>
          </w:p>
        </w:tc>
      </w:tr>
      <w:tr w:rsidR="00F563DC" w:rsidRPr="003C661B" w:rsidTr="00F42CDA">
        <w:trPr>
          <w:trHeight w:val="670"/>
        </w:trPr>
        <w:tc>
          <w:tcPr>
            <w:tcW w:w="1250" w:type="pct"/>
          </w:tcPr>
          <w:p w:rsidR="00F563DC" w:rsidRPr="003C661B" w:rsidRDefault="00F563DC" w:rsidP="00F42CDA">
            <w:r w:rsidRPr="00994C9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Автобус для перевозки детей ПАЗ 32053-70, год выпуска 2010,</w:t>
            </w:r>
          </w:p>
        </w:tc>
        <w:tc>
          <w:tcPr>
            <w:tcW w:w="1250" w:type="pct"/>
            <w:shd w:val="clear" w:color="auto" w:fill="auto"/>
          </w:tcPr>
          <w:p w:rsidR="00F563DC" w:rsidRPr="003C661B" w:rsidRDefault="00F563DC" w:rsidP="00F42CDA">
            <w:r w:rsidRPr="003C661B">
              <w:t>ООО "ЛЕСТОРГСТРОЙ ПЛЮС"</w:t>
            </w:r>
          </w:p>
        </w:tc>
        <w:tc>
          <w:tcPr>
            <w:tcW w:w="1250" w:type="pct"/>
            <w:shd w:val="clear" w:color="auto" w:fill="auto"/>
          </w:tcPr>
          <w:p w:rsidR="00F563DC" w:rsidRPr="00D215C5" w:rsidRDefault="00F563DC" w:rsidP="00F42CDA">
            <w:r w:rsidRPr="003C661B">
              <w:t>7004007698</w:t>
            </w:r>
          </w:p>
          <w:p w:rsidR="00F563DC" w:rsidRPr="003C661B" w:rsidRDefault="00F563DC" w:rsidP="00F42CDA">
            <w:pPr>
              <w:rPr>
                <w:highlight w:val="cyan"/>
                <w:lang w:val="en-US"/>
              </w:rPr>
            </w:pPr>
            <w:r w:rsidRPr="003C661B">
              <w:t>700401001</w:t>
            </w:r>
          </w:p>
        </w:tc>
        <w:tc>
          <w:tcPr>
            <w:tcW w:w="1250" w:type="pct"/>
          </w:tcPr>
          <w:p w:rsidR="00F563DC" w:rsidRPr="003C661B" w:rsidRDefault="00F563DC" w:rsidP="00F42CDA">
            <w:pPr>
              <w:rPr>
                <w:highlight w:val="cyan"/>
              </w:rPr>
            </w:pPr>
            <w:r w:rsidRPr="003C661B">
              <w:t xml:space="preserve">636500, Российская Федерация, Томская обл., </w:t>
            </w:r>
            <w:proofErr w:type="spellStart"/>
            <w:r w:rsidRPr="003C661B">
              <w:t>рп</w:t>
            </w:r>
            <w:proofErr w:type="spellEnd"/>
            <w:r w:rsidRPr="003C661B">
              <w:t>. Белый Яр, ул. Вокзальная, 20В</w:t>
            </w:r>
          </w:p>
        </w:tc>
      </w:tr>
      <w:tr w:rsidR="00F563DC" w:rsidRPr="003C661B" w:rsidTr="00F42CDA">
        <w:trPr>
          <w:trHeight w:val="670"/>
        </w:trPr>
        <w:tc>
          <w:tcPr>
            <w:tcW w:w="1250" w:type="pct"/>
          </w:tcPr>
          <w:p w:rsidR="00F563DC" w:rsidRPr="003C661B" w:rsidRDefault="00F563DC" w:rsidP="00F42CDA">
            <w:r w:rsidRPr="00994C93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Автомобиль Шевроле Нива, год изготовления транспортного средства 2004,</w:t>
            </w:r>
          </w:p>
        </w:tc>
        <w:tc>
          <w:tcPr>
            <w:tcW w:w="1250" w:type="pct"/>
            <w:shd w:val="clear" w:color="auto" w:fill="auto"/>
          </w:tcPr>
          <w:p w:rsidR="00F563DC" w:rsidRPr="003C661B" w:rsidRDefault="00F563DC" w:rsidP="00F42CDA">
            <w:r w:rsidRPr="003C661B">
              <w:t>Ефимов Игорь Витальевич</w:t>
            </w:r>
          </w:p>
        </w:tc>
        <w:tc>
          <w:tcPr>
            <w:tcW w:w="1250" w:type="pct"/>
            <w:shd w:val="clear" w:color="auto" w:fill="auto"/>
          </w:tcPr>
          <w:p w:rsidR="00F563DC" w:rsidRPr="00D215C5" w:rsidRDefault="00F563DC" w:rsidP="00F42CDA">
            <w:r w:rsidRPr="003C661B">
              <w:t>700802240542</w:t>
            </w:r>
          </w:p>
        </w:tc>
        <w:tc>
          <w:tcPr>
            <w:tcW w:w="1250" w:type="pct"/>
          </w:tcPr>
          <w:p w:rsidR="00F563DC" w:rsidRPr="003C661B" w:rsidRDefault="00F563DC" w:rsidP="00F42CDA">
            <w:pPr>
              <w:rPr>
                <w:highlight w:val="cyan"/>
              </w:rPr>
            </w:pPr>
            <w:r w:rsidRPr="003C661B">
              <w:t xml:space="preserve">634243, Российская Федерация, Томская обл., д. </w:t>
            </w:r>
            <w:proofErr w:type="spellStart"/>
            <w:r w:rsidRPr="003C661B">
              <w:t>Новодубровка</w:t>
            </w:r>
            <w:proofErr w:type="spellEnd"/>
            <w:r w:rsidRPr="003C661B">
              <w:t>, ул. Чапаева, 10</w:t>
            </w:r>
          </w:p>
        </w:tc>
      </w:tr>
    </w:tbl>
    <w:bookmarkEnd w:id="5"/>
    <w:p w:rsidR="00E95887" w:rsidRDefault="0022161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По результатам рассмотрения </w:t>
      </w:r>
      <w:proofErr w:type="gramStart"/>
      <w:r w:rsidR="00E95887" w:rsidRPr="00A778F3">
        <w:t>заявок  на</w:t>
      </w:r>
      <w:proofErr w:type="gramEnd"/>
      <w:r w:rsidR="00E95887" w:rsidRPr="00A778F3">
        <w:t xml:space="preserve"> участие в </w:t>
      </w:r>
      <w:r w:rsidR="00291C44">
        <w:t>публичном предложении</w:t>
      </w:r>
      <w:r w:rsidR="00E95887" w:rsidRPr="00A778F3">
        <w:t xml:space="preserve"> в электронной форме приняты следующие решения:</w:t>
      </w:r>
    </w:p>
    <w:p w:rsidR="00E95887" w:rsidRDefault="0022161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 xml:space="preserve">х </w:t>
      </w:r>
      <w:proofErr w:type="gramStart"/>
      <w:r w:rsidR="00E95887">
        <w:t>участников</w:t>
      </w:r>
      <w:r w:rsidR="00E95887" w:rsidRPr="00A778F3">
        <w:t xml:space="preserve"> 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A60A24" w:rsidRPr="006178B2" w:rsidTr="00F42CDA">
        <w:trPr>
          <w:trHeight w:val="807"/>
        </w:trPr>
        <w:tc>
          <w:tcPr>
            <w:tcW w:w="1745" w:type="pct"/>
          </w:tcPr>
          <w:p w:rsidR="00A60A24" w:rsidRPr="003C661B" w:rsidRDefault="00A60A24" w:rsidP="00F42CDA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A60A24" w:rsidRPr="006178B2" w:rsidRDefault="00A60A24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994C93" w:rsidRDefault="00A60A24" w:rsidP="00F42CDA">
            <w:r w:rsidRPr="00994C9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Автобус для перевозки детей ПАЗ 32053-70, год выпуска 2010,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Коршун Олег Иванович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272785/366883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05.11.2023 08:40:13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994C93" w:rsidRDefault="00A60A24" w:rsidP="00F42CDA">
            <w:r w:rsidRPr="00994C9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Автобус для перевозки детей ПАЗ 32053-70, год выпуска 2010,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ООО "ЛЕСТОРГСТРОЙ ПЛЮС"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274592/369189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09.11.2023 17:24:17</w:t>
            </w:r>
          </w:p>
        </w:tc>
      </w:tr>
      <w:tr w:rsidR="00A60A24" w:rsidRPr="006178B2" w:rsidTr="00F42CDA">
        <w:trPr>
          <w:trHeight w:val="670"/>
        </w:trPr>
        <w:tc>
          <w:tcPr>
            <w:tcW w:w="1745" w:type="pct"/>
          </w:tcPr>
          <w:p w:rsidR="00A60A24" w:rsidRPr="00994C93" w:rsidRDefault="00A60A24" w:rsidP="00F42CDA">
            <w:r w:rsidRPr="00994C93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Автомобиль Шевроле Нива, год изготовления транспортного средства 2004,</w:t>
            </w:r>
          </w:p>
        </w:tc>
        <w:tc>
          <w:tcPr>
            <w:tcW w:w="1236" w:type="pct"/>
            <w:shd w:val="clear" w:color="auto" w:fill="auto"/>
          </w:tcPr>
          <w:p w:rsidR="00A60A24" w:rsidRPr="00AE0EF7" w:rsidRDefault="00A60A24" w:rsidP="00F42CDA">
            <w:r w:rsidRPr="00AE0EF7">
              <w:t>Ефимов Игорь Витальевич</w:t>
            </w:r>
          </w:p>
        </w:tc>
        <w:tc>
          <w:tcPr>
            <w:tcW w:w="1018" w:type="pct"/>
            <w:shd w:val="clear" w:color="auto" w:fill="auto"/>
          </w:tcPr>
          <w:p w:rsidR="00A60A24" w:rsidRPr="006178B2" w:rsidRDefault="00A60A24" w:rsidP="00F42CDA">
            <w:pPr>
              <w:jc w:val="right"/>
            </w:pPr>
            <w:r w:rsidRPr="006178B2">
              <w:rPr>
                <w:lang w:val="en-US"/>
              </w:rPr>
              <w:t>275326/370146</w:t>
            </w:r>
          </w:p>
        </w:tc>
        <w:tc>
          <w:tcPr>
            <w:tcW w:w="1001" w:type="pct"/>
          </w:tcPr>
          <w:p w:rsidR="00A60A24" w:rsidRPr="006178B2" w:rsidRDefault="00A60A24" w:rsidP="00F42CDA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12.11.2023 14:26:35</w:t>
            </w:r>
          </w:p>
        </w:tc>
      </w:tr>
    </w:tbl>
    <w:bookmarkEnd w:id="6"/>
    <w:p w:rsidR="00E95887" w:rsidRDefault="0022161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 xml:space="preserve">. Отказать в допуске к дальнейшему участию в процедуре следующим </w:t>
      </w:r>
      <w:proofErr w:type="gramStart"/>
      <w:r w:rsidR="00E95887" w:rsidRPr="00A778F3">
        <w:t>участникам :</w:t>
      </w:r>
      <w:proofErr w:type="gramEnd"/>
    </w:p>
    <w:p w:rsidR="00E95887" w:rsidRPr="00A778F3" w:rsidRDefault="00E95887" w:rsidP="00E95887">
      <w:pPr>
        <w:jc w:val="both"/>
      </w:pPr>
    </w:p>
    <w:p w:rsidR="00286882" w:rsidRDefault="00221615" w:rsidP="00851236">
      <w:pPr>
        <w:shd w:val="clear" w:color="auto" w:fill="FFFFFF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2669EB" w:rsidRPr="00E77C89" w:rsidTr="00F42CDA">
        <w:tc>
          <w:tcPr>
            <w:tcW w:w="460" w:type="pct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2669EB" w:rsidRPr="00E77C89" w:rsidRDefault="002669EB" w:rsidP="00F42C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2669EB" w:rsidRPr="00E77C89" w:rsidTr="00F42CDA">
        <w:trPr>
          <w:trHeight w:val="670"/>
        </w:trPr>
        <w:tc>
          <w:tcPr>
            <w:tcW w:w="460" w:type="pct"/>
          </w:tcPr>
          <w:p w:rsidR="002669EB" w:rsidRPr="00AF0E58" w:rsidRDefault="002669EB" w:rsidP="00F42CDA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2669EB" w:rsidRPr="00CB2705" w:rsidRDefault="002669EB" w:rsidP="00F42CDA">
            <w:pPr>
              <w:jc w:val="center"/>
              <w:rPr>
                <w:lang w:val="en-US"/>
              </w:rPr>
            </w:pPr>
            <w:r w:rsidRPr="00CB2705">
              <w:t>Коршун Олег Иванович</w:t>
            </w:r>
          </w:p>
        </w:tc>
        <w:tc>
          <w:tcPr>
            <w:tcW w:w="1126" w:type="pct"/>
            <w:shd w:val="clear" w:color="auto" w:fill="auto"/>
          </w:tcPr>
          <w:p w:rsidR="002669EB" w:rsidRPr="00E77C89" w:rsidRDefault="002669EB" w:rsidP="00F42CDA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59 000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20.11.2023 12:47:31</w:t>
            </w:r>
          </w:p>
        </w:tc>
        <w:tc>
          <w:tcPr>
            <w:tcW w:w="1156" w:type="pct"/>
          </w:tcPr>
          <w:p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</w:tbl>
    <w:bookmarkEnd w:id="7"/>
    <w:p w:rsidR="00FC30A8" w:rsidRDefault="00221615" w:rsidP="00851236">
      <w:pPr>
        <w:shd w:val="clear" w:color="auto" w:fill="FFFFFF"/>
        <w:jc w:val="both"/>
      </w:pPr>
      <w:r>
        <w:t>10</w:t>
      </w:r>
      <w:r w:rsidR="00FC30A8">
        <w:t>.Победители: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620"/>
        <w:gridCol w:w="1620"/>
        <w:gridCol w:w="1620"/>
        <w:gridCol w:w="1757"/>
        <w:gridCol w:w="1620"/>
      </w:tblGrid>
      <w:tr w:rsidR="008F5BE4" w:rsidTr="00994C93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E4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E4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E4" w:rsidRPr="0091629E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E4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E4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E4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8F5BE4" w:rsidTr="00994C93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4" w:rsidRPr="00994C93" w:rsidRDefault="008F5BE4" w:rsidP="009C712A">
            <w:r w:rsidRPr="00994C93">
              <w:t xml:space="preserve">№ </w:t>
            </w:r>
            <w:r>
              <w:t>1 - Автобус для перевозки детей ПАЗ 32053-70, год выпуска 2010,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4" w:rsidRDefault="008F5BE4" w:rsidP="009C712A">
            <w:r>
              <w:t>Коршун Олег Иванович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4" w:rsidRPr="00C344E3" w:rsidRDefault="008F5BE4" w:rsidP="009C712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59 000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4" w:rsidRDefault="008F5BE4" w:rsidP="009C712A">
            <w:pPr>
              <w:jc w:val="right"/>
            </w:pPr>
            <w:r>
              <w:rPr>
                <w:lang w:val="en-US"/>
              </w:rPr>
              <w:t>272785/366883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4" w:rsidRDefault="008F5BE4" w:rsidP="009C712A">
            <w:pPr>
              <w:jc w:val="center"/>
              <w:rPr>
                <w:lang w:val="en-US"/>
              </w:rPr>
            </w:pPr>
            <w:r>
              <w:t xml:space="preserve">636500, Российская Федерация, Томская обл., </w:t>
            </w:r>
            <w:proofErr w:type="spellStart"/>
            <w:r>
              <w:t>рп</w:t>
            </w:r>
            <w:proofErr w:type="spellEnd"/>
            <w:r>
              <w:t>. Белый Яр, ул. Горького, 37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4" w:rsidRDefault="008F5BE4" w:rsidP="009C712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05.11.2023 08:40:13</w:t>
            </w:r>
          </w:p>
        </w:tc>
      </w:tr>
      <w:tr w:rsidR="0063303B" w:rsidRPr="008C10B9" w:rsidTr="0079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auto"/>
          </w:tcPr>
          <w:p w:rsidR="00994C93" w:rsidRDefault="00994C93" w:rsidP="0079158F">
            <w:pPr>
              <w:spacing w:line="360" w:lineRule="auto"/>
              <w:jc w:val="both"/>
            </w:pPr>
          </w:p>
          <w:p w:rsidR="0063303B" w:rsidRPr="00994C93" w:rsidRDefault="0063303B" w:rsidP="0079158F">
            <w:pPr>
              <w:spacing w:line="360" w:lineRule="auto"/>
              <w:jc w:val="both"/>
            </w:pPr>
            <w:r w:rsidRPr="00994C93">
              <w:t>До окончания срока подачи заявок на лот № 3 на участие в публичном предложении в электронной форме не было подано ни одной заявки. Публичное предложение по лоту в электронной форме признается несостоявшимся.</w:t>
            </w:r>
          </w:p>
        </w:tc>
      </w:tr>
      <w:tr w:rsidR="0063303B" w:rsidRPr="008C10B9" w:rsidTr="00791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auto"/>
          </w:tcPr>
          <w:p w:rsidR="0063303B" w:rsidRPr="008C10B9" w:rsidRDefault="0063303B" w:rsidP="0079158F">
            <w:pPr>
              <w:spacing w:line="360" w:lineRule="auto"/>
              <w:jc w:val="both"/>
              <w:rPr>
                <w:lang w:val="en-US"/>
              </w:rPr>
            </w:pPr>
            <w:r w:rsidRPr="00994C93">
              <w:t xml:space="preserve">На лот № 2 на участие в публичном предложении в электронной форме была подана одна заявка. </w:t>
            </w:r>
            <w:proofErr w:type="spellStart"/>
            <w:r w:rsidRPr="008C10B9">
              <w:rPr>
                <w:lang w:val="en-US"/>
              </w:rPr>
              <w:t>Публичное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предложение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по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лоту</w:t>
            </w:r>
            <w:proofErr w:type="spellEnd"/>
            <w:r w:rsidRPr="008C10B9">
              <w:rPr>
                <w:lang w:val="en-US"/>
              </w:rPr>
              <w:t xml:space="preserve"> в </w:t>
            </w:r>
            <w:proofErr w:type="spellStart"/>
            <w:r w:rsidRPr="008C10B9">
              <w:rPr>
                <w:lang w:val="en-US"/>
              </w:rPr>
              <w:t>электронной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форме</w:t>
            </w:r>
            <w:proofErr w:type="spellEnd"/>
            <w:r w:rsidRPr="008C10B9">
              <w:rPr>
                <w:lang w:val="en-US"/>
              </w:rPr>
              <w:t xml:space="preserve"> </w:t>
            </w:r>
            <w:proofErr w:type="spellStart"/>
            <w:r w:rsidRPr="008C10B9">
              <w:rPr>
                <w:lang w:val="en-US"/>
              </w:rPr>
              <w:t>признается</w:t>
            </w:r>
            <w:proofErr w:type="spellEnd"/>
            <w:r w:rsidRPr="008C10B9">
              <w:rPr>
                <w:lang w:val="en-US"/>
              </w:rPr>
              <w:t xml:space="preserve"> несостоявшимся.</w:t>
            </w:r>
          </w:p>
        </w:tc>
      </w:tr>
    </w:tbl>
    <w:p w:rsidR="00125DE7" w:rsidRDefault="0022161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291C44">
        <w:t>Публичное предложение</w:t>
      </w:r>
      <w:r w:rsidR="0078503B">
        <w:t xml:space="preserve"> </w:t>
      </w:r>
      <w:r w:rsidR="00125DE7">
        <w:t xml:space="preserve">в электронной форме признается </w:t>
      </w:r>
      <w:r w:rsidR="004A13AC">
        <w:t>состоявшимся</w:t>
      </w:r>
      <w:r w:rsidR="00125DE7">
        <w:t>.</w:t>
      </w:r>
    </w:p>
    <w:p w:rsidR="00125DE7" w:rsidRDefault="00221615" w:rsidP="00125DE7">
      <w:pPr>
        <w:shd w:val="clear" w:color="auto" w:fill="FFFFFF"/>
        <w:spacing w:before="120"/>
        <w:jc w:val="both"/>
      </w:pPr>
      <w:r w:rsidRPr="004A13AC">
        <w:t>11</w:t>
      </w:r>
      <w:r w:rsidR="00125DE7">
        <w:t xml:space="preserve">.1. Обоснование принятого решения: </w:t>
      </w:r>
      <w:r w:rsidR="004A13AC" w:rsidRPr="00B83105">
        <w:t>В ходе аукционных торгов, участники вынесли следующие предложения: по лоту №</w:t>
      </w:r>
      <w:proofErr w:type="gramStart"/>
      <w:r w:rsidR="004A13AC">
        <w:t>1</w:t>
      </w:r>
      <w:r w:rsidR="004A13AC" w:rsidRPr="00B83105">
        <w:t xml:space="preserve"> </w:t>
      </w:r>
      <w:r w:rsidR="00125DE7">
        <w:t xml:space="preserve"> </w:t>
      </w:r>
      <w:r w:rsidR="004A13AC">
        <w:t>Коршун</w:t>
      </w:r>
      <w:proofErr w:type="gramEnd"/>
      <w:r w:rsidR="004A13AC">
        <w:t xml:space="preserve"> Олег Иванович</w:t>
      </w:r>
      <w:r w:rsidR="004A13AC">
        <w:t xml:space="preserve"> предложил 59000 рублей  </w:t>
      </w:r>
    </w:p>
    <w:p w:rsidR="00125DE7" w:rsidRPr="00125DE7" w:rsidRDefault="00FC30A8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221615">
        <w:t>2</w:t>
      </w:r>
      <w:r w:rsidR="00125DE7">
        <w:t>. Заключить договор с</w:t>
      </w:r>
      <w:r w:rsidR="0078503B">
        <w:t xml:space="preserve"> </w:t>
      </w:r>
      <w:r w:rsidR="004A13AC">
        <w:t>Коршун Олег</w:t>
      </w:r>
      <w:r w:rsidR="004A13AC">
        <w:t>ом</w:t>
      </w:r>
      <w:r w:rsidR="004A13AC">
        <w:t xml:space="preserve"> Иванови</w:t>
      </w:r>
      <w:r w:rsidR="004A13AC">
        <w:t>чем</w:t>
      </w:r>
      <w:r w:rsidR="00125DE7" w:rsidRPr="00125DE7">
        <w:t>.</w:t>
      </w:r>
    </w:p>
    <w:p w:rsidR="00D01954" w:rsidRDefault="00FC30A8" w:rsidP="00D01954">
      <w:pPr>
        <w:shd w:val="clear" w:color="auto" w:fill="FFFFFF"/>
        <w:spacing w:before="120"/>
        <w:jc w:val="both"/>
      </w:pPr>
      <w:r>
        <w:t>1</w:t>
      </w:r>
      <w:r w:rsidR="00221615" w:rsidRPr="00D01954">
        <w:t>2</w:t>
      </w:r>
      <w:r w:rsidR="00125DE7">
        <w:t>.1. Основание</w:t>
      </w:r>
      <w:r w:rsidR="00125DE7" w:rsidRPr="000D3FF4">
        <w:t xml:space="preserve">: </w:t>
      </w:r>
      <w:r w:rsidR="00D01954" w:rsidRPr="00B83105">
        <w:t>предложил в ходе аукционных торгов наивысшую сумму</w:t>
      </w:r>
      <w:r w:rsidR="00D01954">
        <w:t xml:space="preserve"> </w:t>
      </w:r>
    </w:p>
    <w:p w:rsidR="00D01954" w:rsidRDefault="00D01954" w:rsidP="00D01954">
      <w:pPr>
        <w:shd w:val="clear" w:color="auto" w:fill="FFFFFF"/>
        <w:spacing w:before="120"/>
        <w:jc w:val="both"/>
        <w:rPr>
          <w:color w:val="000000"/>
        </w:rPr>
      </w:pPr>
      <w:r>
        <w:t>13</w:t>
      </w:r>
      <w:r w:rsidRPr="00125DE7">
        <w:t>. Настоящий</w:t>
      </w:r>
      <w:r>
        <w:t xml:space="preserve"> протокол подлежит размещению на сайте </w:t>
      </w:r>
      <w:r w:rsidRPr="00B83105">
        <w:rPr>
          <w:u w:val="single"/>
        </w:rPr>
        <w:t>на официальном сайте Российской Федерации для размещения информации о проведении торгов http://torgi.gov.ru/, на официальном сайте Администрации Верхнекетского района http://</w:t>
      </w:r>
      <w:r w:rsidRPr="00DF6519">
        <w:t xml:space="preserve"> </w:t>
      </w:r>
      <w:r w:rsidRPr="00DF6519">
        <w:rPr>
          <w:u w:val="single"/>
        </w:rPr>
        <w:t>www.vktadm.ru</w:t>
      </w:r>
      <w:r w:rsidRPr="00B83105">
        <w:rPr>
          <w:u w:val="single"/>
        </w:rPr>
        <w:t>/</w:t>
      </w:r>
    </w:p>
    <w:p w:rsidR="00221615" w:rsidRDefault="00221615" w:rsidP="00D01954">
      <w:pPr>
        <w:shd w:val="clear" w:color="auto" w:fill="FFFFFF"/>
        <w:spacing w:before="120"/>
        <w:jc w:val="both"/>
      </w:pPr>
      <w:bookmarkStart w:id="8" w:name="_GoBack"/>
      <w:bookmarkEnd w:id="8"/>
    </w:p>
    <w:p w:rsidR="00221615" w:rsidRPr="005538E6" w:rsidRDefault="00221615" w:rsidP="00221615">
      <w:pPr>
        <w:jc w:val="both"/>
        <w:rPr>
          <w:color w:val="000000"/>
        </w:rPr>
      </w:pPr>
      <w:bookmarkStart w:id="9" w:name="_Hlk510627668"/>
      <w:r w:rsidRPr="005538E6">
        <w:rPr>
          <w:color w:val="000000"/>
        </w:rPr>
        <w:t>Подписи членов комиссии:</w:t>
      </w:r>
    </w:p>
    <w:p w:rsidR="00221615" w:rsidRPr="005538E6" w:rsidRDefault="00221615" w:rsidP="00221615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Толмачёва А.С.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Якубов В.В.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Лазарев П.В.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Лукина М.И.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Тимохин В.В.</w:t>
            </w:r>
          </w:p>
        </w:tc>
      </w:tr>
      <w:tr w:rsidR="00221615" w:rsidRPr="005538E6" w:rsidTr="00E17D68">
        <w:trPr>
          <w:trHeight w:val="567"/>
        </w:trPr>
        <w:tc>
          <w:tcPr>
            <w:tcW w:w="3632" w:type="dxa"/>
            <w:shd w:val="clear" w:color="auto" w:fill="auto"/>
          </w:tcPr>
          <w:p w:rsidR="00221615" w:rsidRPr="005538E6" w:rsidRDefault="00221615" w:rsidP="00E17D6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21615" w:rsidRPr="005538E6" w:rsidRDefault="00221615" w:rsidP="00E17D6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21615" w:rsidRPr="005538E6" w:rsidRDefault="00221615" w:rsidP="00E17D6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21615" w:rsidRPr="005538E6" w:rsidRDefault="00221615" w:rsidP="00E17D68">
            <w:r w:rsidRPr="005538E6">
              <w:t>Ипатова Т.Н.</w:t>
            </w:r>
          </w:p>
        </w:tc>
      </w:tr>
      <w:bookmarkEnd w:id="9"/>
    </w:tbl>
    <w:p w:rsidR="00221615" w:rsidRDefault="00221615" w:rsidP="00125DE7">
      <w:pPr>
        <w:shd w:val="clear" w:color="auto" w:fill="FFFFFF"/>
        <w:spacing w:before="120"/>
        <w:jc w:val="both"/>
        <w:rPr>
          <w:color w:val="000000"/>
        </w:rPr>
      </w:pPr>
    </w:p>
    <w:sectPr w:rsidR="00221615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8A" w:rsidRDefault="004B118A">
      <w:r>
        <w:separator/>
      </w:r>
    </w:p>
  </w:endnote>
  <w:endnote w:type="continuationSeparator" w:id="0">
    <w:p w:rsidR="004B118A" w:rsidRDefault="004B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1954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8A" w:rsidRDefault="004B118A">
      <w:r>
        <w:separator/>
      </w:r>
    </w:p>
  </w:footnote>
  <w:footnote w:type="continuationSeparator" w:id="0">
    <w:p w:rsidR="004B118A" w:rsidRDefault="004B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232E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B7D9B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1027A6"/>
    <w:rsid w:val="00116DA0"/>
    <w:rsid w:val="0012045A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A433F"/>
    <w:rsid w:val="001A55C5"/>
    <w:rsid w:val="001A5EA1"/>
    <w:rsid w:val="001A72AE"/>
    <w:rsid w:val="001A75EA"/>
    <w:rsid w:val="001A7C3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100C5"/>
    <w:rsid w:val="0021505A"/>
    <w:rsid w:val="00220E96"/>
    <w:rsid w:val="00221615"/>
    <w:rsid w:val="002229DB"/>
    <w:rsid w:val="00222C12"/>
    <w:rsid w:val="00224A50"/>
    <w:rsid w:val="00231AD6"/>
    <w:rsid w:val="002353EC"/>
    <w:rsid w:val="00242854"/>
    <w:rsid w:val="0024387D"/>
    <w:rsid w:val="00245E75"/>
    <w:rsid w:val="00246335"/>
    <w:rsid w:val="002463A5"/>
    <w:rsid w:val="00246E27"/>
    <w:rsid w:val="00251A26"/>
    <w:rsid w:val="00253D78"/>
    <w:rsid w:val="00256D6E"/>
    <w:rsid w:val="00260145"/>
    <w:rsid w:val="0026507E"/>
    <w:rsid w:val="0026662A"/>
    <w:rsid w:val="002669EB"/>
    <w:rsid w:val="00271513"/>
    <w:rsid w:val="00272243"/>
    <w:rsid w:val="002749D2"/>
    <w:rsid w:val="00283BA1"/>
    <w:rsid w:val="00286882"/>
    <w:rsid w:val="00287C43"/>
    <w:rsid w:val="00290045"/>
    <w:rsid w:val="00291C44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23637"/>
    <w:rsid w:val="00323C57"/>
    <w:rsid w:val="0032529F"/>
    <w:rsid w:val="00327686"/>
    <w:rsid w:val="00327A00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16F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5574C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3AC"/>
    <w:rsid w:val="004A15FD"/>
    <w:rsid w:val="004A2664"/>
    <w:rsid w:val="004A6D08"/>
    <w:rsid w:val="004B118A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19C2"/>
    <w:rsid w:val="005062A4"/>
    <w:rsid w:val="00506BF3"/>
    <w:rsid w:val="00515147"/>
    <w:rsid w:val="00523B6F"/>
    <w:rsid w:val="00524A03"/>
    <w:rsid w:val="0052568F"/>
    <w:rsid w:val="00532D21"/>
    <w:rsid w:val="00541794"/>
    <w:rsid w:val="00544D11"/>
    <w:rsid w:val="00545ED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6E2B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5D2C"/>
    <w:rsid w:val="005F06C0"/>
    <w:rsid w:val="005F1564"/>
    <w:rsid w:val="005F2427"/>
    <w:rsid w:val="005F3ADE"/>
    <w:rsid w:val="006005CA"/>
    <w:rsid w:val="00604EA5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3303B"/>
    <w:rsid w:val="00653B5A"/>
    <w:rsid w:val="00654B43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48A6"/>
    <w:rsid w:val="006A55AD"/>
    <w:rsid w:val="006B5790"/>
    <w:rsid w:val="006C366B"/>
    <w:rsid w:val="006D1813"/>
    <w:rsid w:val="006D2106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52D5"/>
    <w:rsid w:val="00780DCA"/>
    <w:rsid w:val="00783A70"/>
    <w:rsid w:val="00784B23"/>
    <w:rsid w:val="0078503B"/>
    <w:rsid w:val="0079158F"/>
    <w:rsid w:val="007925E5"/>
    <w:rsid w:val="007A0CBE"/>
    <w:rsid w:val="007A102A"/>
    <w:rsid w:val="007A66DB"/>
    <w:rsid w:val="007A6E22"/>
    <w:rsid w:val="007B0AB9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46387"/>
    <w:rsid w:val="00851236"/>
    <w:rsid w:val="00857FC6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5BE4"/>
    <w:rsid w:val="008F7EE6"/>
    <w:rsid w:val="0090093D"/>
    <w:rsid w:val="0090253F"/>
    <w:rsid w:val="009110D9"/>
    <w:rsid w:val="0091631F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055F"/>
    <w:rsid w:val="0098257A"/>
    <w:rsid w:val="00982E7E"/>
    <w:rsid w:val="00983B99"/>
    <w:rsid w:val="00983BE0"/>
    <w:rsid w:val="009840E0"/>
    <w:rsid w:val="00990858"/>
    <w:rsid w:val="00994C93"/>
    <w:rsid w:val="009A16E6"/>
    <w:rsid w:val="009A6D88"/>
    <w:rsid w:val="009B56C6"/>
    <w:rsid w:val="009C0C4E"/>
    <w:rsid w:val="009C0F67"/>
    <w:rsid w:val="009C2CF5"/>
    <w:rsid w:val="009C5CFC"/>
    <w:rsid w:val="009C712A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3FBB"/>
    <w:rsid w:val="00A3472E"/>
    <w:rsid w:val="00A47345"/>
    <w:rsid w:val="00A51BA2"/>
    <w:rsid w:val="00A55948"/>
    <w:rsid w:val="00A56121"/>
    <w:rsid w:val="00A60A24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E28F7"/>
    <w:rsid w:val="00AF4482"/>
    <w:rsid w:val="00B02702"/>
    <w:rsid w:val="00B0279F"/>
    <w:rsid w:val="00B02B44"/>
    <w:rsid w:val="00B03DCF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137C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6F75"/>
    <w:rsid w:val="00C47D02"/>
    <w:rsid w:val="00C51FEE"/>
    <w:rsid w:val="00C56520"/>
    <w:rsid w:val="00C6065B"/>
    <w:rsid w:val="00C7692B"/>
    <w:rsid w:val="00C77F8E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1690"/>
    <w:rsid w:val="00CF23A7"/>
    <w:rsid w:val="00CF420E"/>
    <w:rsid w:val="00CF57E1"/>
    <w:rsid w:val="00CF70D2"/>
    <w:rsid w:val="00D00B22"/>
    <w:rsid w:val="00D00DEA"/>
    <w:rsid w:val="00D014E1"/>
    <w:rsid w:val="00D01954"/>
    <w:rsid w:val="00D072E5"/>
    <w:rsid w:val="00D12A00"/>
    <w:rsid w:val="00D13047"/>
    <w:rsid w:val="00D16384"/>
    <w:rsid w:val="00D23477"/>
    <w:rsid w:val="00D2631F"/>
    <w:rsid w:val="00D332DB"/>
    <w:rsid w:val="00D35597"/>
    <w:rsid w:val="00D37B62"/>
    <w:rsid w:val="00D417B1"/>
    <w:rsid w:val="00D450F8"/>
    <w:rsid w:val="00D45D18"/>
    <w:rsid w:val="00D4675E"/>
    <w:rsid w:val="00D5230D"/>
    <w:rsid w:val="00D55D84"/>
    <w:rsid w:val="00D61C92"/>
    <w:rsid w:val="00D6227B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2B58"/>
    <w:rsid w:val="00E043E2"/>
    <w:rsid w:val="00E058AF"/>
    <w:rsid w:val="00E05CFE"/>
    <w:rsid w:val="00E06EF4"/>
    <w:rsid w:val="00E07F54"/>
    <w:rsid w:val="00E13EA7"/>
    <w:rsid w:val="00E17D68"/>
    <w:rsid w:val="00E20BA7"/>
    <w:rsid w:val="00E212F4"/>
    <w:rsid w:val="00E220F2"/>
    <w:rsid w:val="00E263E9"/>
    <w:rsid w:val="00E27E7D"/>
    <w:rsid w:val="00E337E6"/>
    <w:rsid w:val="00E36AD9"/>
    <w:rsid w:val="00E465E5"/>
    <w:rsid w:val="00E46ACE"/>
    <w:rsid w:val="00E5486F"/>
    <w:rsid w:val="00E7437D"/>
    <w:rsid w:val="00E81492"/>
    <w:rsid w:val="00E8261E"/>
    <w:rsid w:val="00E86C6C"/>
    <w:rsid w:val="00E953A5"/>
    <w:rsid w:val="00E95887"/>
    <w:rsid w:val="00E96E32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55CA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2CDA"/>
    <w:rsid w:val="00F43AB2"/>
    <w:rsid w:val="00F4583A"/>
    <w:rsid w:val="00F46664"/>
    <w:rsid w:val="00F563DC"/>
    <w:rsid w:val="00F605F8"/>
    <w:rsid w:val="00F60AA4"/>
    <w:rsid w:val="00F6730A"/>
    <w:rsid w:val="00F74013"/>
    <w:rsid w:val="00F807F6"/>
    <w:rsid w:val="00F821A4"/>
    <w:rsid w:val="00F869A1"/>
    <w:rsid w:val="00F900D3"/>
    <w:rsid w:val="00F923AF"/>
    <w:rsid w:val="00FA2268"/>
    <w:rsid w:val="00FA2FB0"/>
    <w:rsid w:val="00FB1377"/>
    <w:rsid w:val="00FB40FD"/>
    <w:rsid w:val="00FC30A8"/>
    <w:rsid w:val="00FC3D5E"/>
    <w:rsid w:val="00FD212F"/>
    <w:rsid w:val="00FD371A"/>
    <w:rsid w:val="00FD3902"/>
    <w:rsid w:val="00FD6318"/>
    <w:rsid w:val="00FE0704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67BC-BD6A-4191-813D-3B21152F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Лазарев</cp:lastModifiedBy>
  <cp:revision>4</cp:revision>
  <cp:lastPrinted>2010-12-16T07:47:00Z</cp:lastPrinted>
  <dcterms:created xsi:type="dcterms:W3CDTF">2023-03-07T07:11:00Z</dcterms:created>
  <dcterms:modified xsi:type="dcterms:W3CDTF">2023-11-20T10:27:00Z</dcterms:modified>
</cp:coreProperties>
</file>