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9046B7" w:rsidRDefault="00E0717A" w:rsidP="0075734A">
      <w:pPr>
        <w:tabs>
          <w:tab w:val="left" w:pos="7371"/>
        </w:tabs>
        <w:jc w:val="center"/>
        <w:rPr>
          <w:rFonts w:ascii="Arial" w:hAnsi="Arial" w:cs="Arial"/>
        </w:rPr>
      </w:pPr>
      <w:r w:rsidRPr="009046B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9046B7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046B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9046B7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046B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9046B7">
        <w:tc>
          <w:tcPr>
            <w:tcW w:w="3697" w:type="dxa"/>
            <w:hideMark/>
          </w:tcPr>
          <w:p w:rsidR="00E0717A" w:rsidRPr="009046B7" w:rsidRDefault="00227AF6" w:rsidP="00465D03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июня</w:t>
            </w:r>
            <w:r w:rsidR="001440C2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47B4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65D0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9046B7">
              <w:rPr>
                <w:rFonts w:ascii="Arial" w:hAnsi="Arial" w:cs="Arial"/>
              </w:rPr>
              <w:t>Белый Яр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</w:rPr>
              <w:t>Верхнекетского района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6B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9046B7" w:rsidRDefault="00227AF6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542</w:t>
            </w:r>
            <w:bookmarkStart w:id="0" w:name="_GoBack"/>
            <w:bookmarkEnd w:id="0"/>
          </w:p>
        </w:tc>
      </w:tr>
    </w:tbl>
    <w:p w:rsidR="00E0717A" w:rsidRPr="009046B7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9046B7" w:rsidRDefault="002A5D99" w:rsidP="0075734A">
      <w:pPr>
        <w:tabs>
          <w:tab w:val="left" w:pos="-2552"/>
          <w:tab w:val="left" w:pos="1418"/>
          <w:tab w:val="left" w:pos="7655"/>
        </w:tabs>
        <w:autoSpaceDE/>
        <w:adjustRightInd/>
        <w:ind w:left="1418" w:right="1983"/>
        <w:jc w:val="center"/>
        <w:rPr>
          <w:rFonts w:ascii="Arial" w:hAnsi="Arial" w:cs="Arial"/>
          <w:b/>
          <w:sz w:val="24"/>
          <w:szCs w:val="24"/>
        </w:rPr>
      </w:pPr>
      <w:r w:rsidRPr="009046B7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764F9F">
        <w:rPr>
          <w:rFonts w:ascii="Arial" w:hAnsi="Arial" w:cs="Arial"/>
          <w:b/>
          <w:sz w:val="24"/>
          <w:szCs w:val="24"/>
        </w:rPr>
        <w:t>постановление</w:t>
      </w:r>
      <w:r w:rsidRPr="009046B7">
        <w:rPr>
          <w:rFonts w:ascii="Arial" w:hAnsi="Arial" w:cs="Arial"/>
          <w:b/>
          <w:sz w:val="24"/>
          <w:szCs w:val="24"/>
        </w:rPr>
        <w:t xml:space="preserve"> Администрации Верхнекетского района от 20.02.2021 №126</w:t>
      </w:r>
      <w:r w:rsidR="00404BC7">
        <w:rPr>
          <w:rFonts w:ascii="Arial" w:hAnsi="Arial" w:cs="Arial"/>
          <w:b/>
          <w:sz w:val="24"/>
          <w:szCs w:val="24"/>
        </w:rPr>
        <w:t xml:space="preserve"> </w:t>
      </w:r>
      <w:r w:rsidR="00404BC7" w:rsidRPr="00404BC7">
        <w:rPr>
          <w:rFonts w:ascii="Arial" w:hAnsi="Arial" w:cs="Arial"/>
          <w:b/>
          <w:sz w:val="24"/>
          <w:szCs w:val="24"/>
        </w:rPr>
        <w:t xml:space="preserve">«Об утверждении </w:t>
      </w:r>
      <w:r w:rsidR="00404BC7" w:rsidRPr="00404BC7">
        <w:rPr>
          <w:rFonts w:ascii="Arial" w:hAnsi="Arial"/>
          <w:b/>
          <w:sz w:val="24"/>
          <w:szCs w:val="24"/>
        </w:rPr>
        <w:t xml:space="preserve">Порядка </w:t>
      </w:r>
      <w:r w:rsidR="00404BC7" w:rsidRPr="00404BC7">
        <w:rPr>
          <w:rFonts w:ascii="Arial" w:hAnsi="Arial" w:cs="Arial"/>
          <w:b/>
          <w:sz w:val="24"/>
          <w:szCs w:val="24"/>
        </w:rPr>
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района, утвержденной постановлением Администрации Верхнекетского района от 15.12.2015 № 1039»</w:t>
      </w:r>
    </w:p>
    <w:p w:rsidR="00E0717A" w:rsidRPr="009046B7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9046B7" w:rsidRDefault="002A5D99" w:rsidP="00217464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 xml:space="preserve"> </w:t>
      </w:r>
      <w:r w:rsidR="00764F9F">
        <w:rPr>
          <w:rFonts w:ascii="Arial" w:hAnsi="Arial"/>
          <w:sz w:val="24"/>
          <w:szCs w:val="24"/>
        </w:rPr>
        <w:t xml:space="preserve">В соответствии со статьёй 7 Федерального </w:t>
      </w:r>
      <w:r w:rsidR="00217464">
        <w:rPr>
          <w:rFonts w:ascii="Arial" w:hAnsi="Arial"/>
          <w:sz w:val="24"/>
          <w:szCs w:val="24"/>
        </w:rPr>
        <w:t>закона от 6 октября 2003 года №</w:t>
      </w:r>
      <w:r w:rsidR="00764F9F">
        <w:rPr>
          <w:rFonts w:ascii="Arial" w:hAnsi="Arial"/>
          <w:sz w:val="24"/>
          <w:szCs w:val="24"/>
        </w:rPr>
        <w:t>131-ФЗ «Об общих принципах организации местного самоуправления в Российской Федерации», в</w:t>
      </w:r>
      <w:r w:rsidR="00764F9F" w:rsidRPr="009046B7">
        <w:rPr>
          <w:rFonts w:ascii="Arial" w:hAnsi="Arial"/>
          <w:sz w:val="24"/>
          <w:szCs w:val="24"/>
        </w:rPr>
        <w:t xml:space="preserve"> целях </w:t>
      </w:r>
      <w:r w:rsidR="00764F9F">
        <w:rPr>
          <w:rFonts w:ascii="Arial" w:hAnsi="Arial"/>
          <w:sz w:val="24"/>
          <w:szCs w:val="24"/>
        </w:rPr>
        <w:t>совершенствования</w:t>
      </w:r>
      <w:r w:rsidR="00764F9F" w:rsidRPr="009046B7">
        <w:rPr>
          <w:rFonts w:ascii="Arial" w:hAnsi="Arial"/>
          <w:sz w:val="24"/>
          <w:szCs w:val="24"/>
        </w:rPr>
        <w:t xml:space="preserve"> муниципального нормативного</w:t>
      </w:r>
      <w:r w:rsidR="00764F9F">
        <w:rPr>
          <w:rFonts w:ascii="Arial" w:hAnsi="Arial"/>
          <w:sz w:val="24"/>
          <w:szCs w:val="24"/>
        </w:rPr>
        <w:t xml:space="preserve"> правового акта,</w:t>
      </w:r>
      <w:r w:rsidR="00764F9F" w:rsidRPr="009046B7">
        <w:rPr>
          <w:rFonts w:ascii="Arial" w:hAnsi="Arial"/>
          <w:sz w:val="24"/>
          <w:szCs w:val="24"/>
        </w:rPr>
        <w:t xml:space="preserve"> постановляю:</w:t>
      </w:r>
    </w:p>
    <w:p w:rsidR="00E0717A" w:rsidRPr="009046B7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CA6BAC" w:rsidRDefault="00CA6BAC" w:rsidP="00CA6BA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764F9F" w:rsidRPr="00CA6BAC">
        <w:rPr>
          <w:rFonts w:ascii="Arial" w:hAnsi="Arial"/>
          <w:sz w:val="24"/>
          <w:szCs w:val="24"/>
        </w:rPr>
        <w:t xml:space="preserve">Внести в </w:t>
      </w:r>
      <w:r w:rsidR="00764F9F" w:rsidRPr="00CA6BAC">
        <w:rPr>
          <w:rFonts w:ascii="Arial" w:hAnsi="Arial" w:cs="Arial"/>
          <w:sz w:val="24"/>
          <w:szCs w:val="24"/>
        </w:rPr>
        <w:t xml:space="preserve">постановление Администрации Верхнекетского района от 20.02.2021 №126 «Об утверждении </w:t>
      </w:r>
      <w:r w:rsidR="00764F9F" w:rsidRPr="00CA6BAC">
        <w:rPr>
          <w:rFonts w:ascii="Arial" w:hAnsi="Arial"/>
          <w:sz w:val="24"/>
          <w:szCs w:val="24"/>
        </w:rPr>
        <w:t xml:space="preserve">Порядка </w:t>
      </w:r>
      <w:r w:rsidR="00764F9F" w:rsidRPr="00CA6BAC">
        <w:rPr>
          <w:rFonts w:ascii="Arial" w:hAnsi="Arial" w:cs="Arial"/>
          <w:sz w:val="24"/>
          <w:szCs w:val="24"/>
        </w:rPr>
        <w:t xml:space="preserve"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района, утвержденной постановлением Администрации Верхнекетского района от 15.12.2015 № 1039», </w:t>
      </w:r>
      <w:r w:rsidR="0003680E" w:rsidRPr="00CA6BAC">
        <w:rPr>
          <w:rFonts w:ascii="Arial" w:hAnsi="Arial" w:cs="Arial"/>
          <w:sz w:val="24"/>
          <w:szCs w:val="24"/>
        </w:rPr>
        <w:t xml:space="preserve">следующие </w:t>
      </w:r>
      <w:r w:rsidR="0091081C" w:rsidRPr="00CA6BAC">
        <w:rPr>
          <w:rFonts w:ascii="Arial" w:hAnsi="Arial"/>
          <w:sz w:val="24"/>
          <w:szCs w:val="24"/>
        </w:rPr>
        <w:t>изменени</w:t>
      </w:r>
      <w:r w:rsidR="0003680E" w:rsidRPr="00CA6BAC">
        <w:rPr>
          <w:rFonts w:ascii="Arial" w:hAnsi="Arial"/>
          <w:sz w:val="24"/>
          <w:szCs w:val="24"/>
        </w:rPr>
        <w:t>я:</w:t>
      </w:r>
    </w:p>
    <w:p w:rsidR="0003680E" w:rsidRPr="00CA6BAC" w:rsidRDefault="0003680E" w:rsidP="00CA6BA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9D7B01">
        <w:rPr>
          <w:rFonts w:ascii="Arial" w:hAnsi="Arial"/>
          <w:sz w:val="24"/>
          <w:szCs w:val="24"/>
        </w:rPr>
        <w:t xml:space="preserve">в </w:t>
      </w:r>
      <w:r w:rsidR="0091081C" w:rsidRPr="009D7B01">
        <w:rPr>
          <w:rFonts w:ascii="Arial" w:hAnsi="Arial"/>
          <w:sz w:val="24"/>
          <w:szCs w:val="24"/>
        </w:rPr>
        <w:t>Порядк</w:t>
      </w:r>
      <w:r w:rsidRPr="009D7B01">
        <w:rPr>
          <w:rFonts w:ascii="Arial" w:hAnsi="Arial"/>
          <w:sz w:val="24"/>
          <w:szCs w:val="24"/>
        </w:rPr>
        <w:t>е</w:t>
      </w:r>
      <w:r w:rsidR="0091081C" w:rsidRPr="009D7B01">
        <w:rPr>
          <w:rFonts w:ascii="Arial" w:hAnsi="Arial"/>
          <w:sz w:val="24"/>
          <w:szCs w:val="24"/>
        </w:rPr>
        <w:t xml:space="preserve"> </w:t>
      </w:r>
      <w:r w:rsidR="0091081C" w:rsidRPr="009D7B01">
        <w:rPr>
          <w:rFonts w:ascii="Arial" w:hAnsi="Arial" w:cs="Arial"/>
          <w:sz w:val="24"/>
          <w:szCs w:val="24"/>
        </w:rPr>
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</w:t>
      </w:r>
      <w:r w:rsidR="00CA6BAC" w:rsidRPr="009D7B01">
        <w:rPr>
          <w:rFonts w:ascii="Arial" w:hAnsi="Arial" w:cs="Arial"/>
          <w:sz w:val="24"/>
          <w:szCs w:val="24"/>
        </w:rPr>
        <w:t>ной среды Верхнекетского района, утвержденной постановлением Администрации Верхнекетского района от 15.12.2015 № 1039</w:t>
      </w:r>
      <w:r w:rsidRPr="009D7B01">
        <w:rPr>
          <w:rFonts w:ascii="Arial" w:hAnsi="Arial" w:cs="Arial"/>
          <w:sz w:val="24"/>
          <w:szCs w:val="24"/>
        </w:rPr>
        <w:t>:</w:t>
      </w:r>
    </w:p>
    <w:p w:rsidR="00465D03" w:rsidRPr="0003680E" w:rsidRDefault="00CA6BAC" w:rsidP="0003680E">
      <w:pPr>
        <w:pStyle w:val="a5"/>
        <w:tabs>
          <w:tab w:val="left" w:pos="-2552"/>
        </w:tabs>
        <w:autoSpaceDE/>
        <w:adjustRightInd/>
        <w:ind w:left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3680E" w:rsidRPr="002F776E">
        <w:rPr>
          <w:rFonts w:ascii="Arial" w:hAnsi="Arial" w:cs="Arial"/>
          <w:sz w:val="24"/>
          <w:szCs w:val="24"/>
        </w:rPr>
        <w:t xml:space="preserve">) пункт 4 изложить в </w:t>
      </w:r>
      <w:r w:rsidR="0003680E" w:rsidRPr="002F776E">
        <w:rPr>
          <w:rFonts w:ascii="Arial" w:hAnsi="Arial"/>
          <w:sz w:val="24"/>
          <w:szCs w:val="24"/>
        </w:rPr>
        <w:t>следующей</w:t>
      </w:r>
      <w:r w:rsidR="0091081C" w:rsidRPr="002F776E">
        <w:rPr>
          <w:rFonts w:ascii="Arial" w:hAnsi="Arial"/>
          <w:sz w:val="24"/>
          <w:szCs w:val="24"/>
        </w:rPr>
        <w:t xml:space="preserve"> редакции:</w:t>
      </w:r>
    </w:p>
    <w:p w:rsidR="0091081C" w:rsidRPr="009046B7" w:rsidRDefault="0091081C" w:rsidP="0091081C">
      <w:pPr>
        <w:pStyle w:val="ConsPlusNormal"/>
        <w:widowControl/>
        <w:ind w:firstLine="709"/>
        <w:jc w:val="both"/>
        <w:rPr>
          <w:sz w:val="24"/>
          <w:szCs w:val="22"/>
        </w:rPr>
      </w:pPr>
      <w:r>
        <w:rPr>
          <w:sz w:val="24"/>
          <w:szCs w:val="24"/>
        </w:rPr>
        <w:t xml:space="preserve">«4. </w:t>
      </w:r>
      <w:r w:rsidRPr="009046B7">
        <w:rPr>
          <w:sz w:val="24"/>
          <w:szCs w:val="22"/>
        </w:rPr>
        <w:t>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91081C" w:rsidRPr="009046B7" w:rsidRDefault="0091081C" w:rsidP="0091081C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9046B7">
        <w:rPr>
          <w:sz w:val="24"/>
          <w:szCs w:val="22"/>
        </w:rPr>
        <w:t xml:space="preserve">1)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 - обоснование суммы Субсидии, в том числе предварительную смету на выполнение соответствующих работ (оказание услуг), проведение мероприятий; </w:t>
      </w:r>
    </w:p>
    <w:p w:rsidR="0091081C" w:rsidRPr="009046B7" w:rsidRDefault="0091081C" w:rsidP="0091081C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9046B7">
        <w:rPr>
          <w:sz w:val="24"/>
          <w:szCs w:val="22"/>
        </w:rPr>
        <w:t xml:space="preserve">2) </w:t>
      </w:r>
      <w:r w:rsidRPr="006E2146">
        <w:rPr>
          <w:rFonts w:eastAsia="Calibri"/>
          <w:sz w:val="24"/>
          <w:szCs w:val="24"/>
          <w:lang w:eastAsia="en-US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</w:t>
      </w:r>
      <w:r w:rsidRPr="009046B7">
        <w:rPr>
          <w:sz w:val="24"/>
          <w:szCs w:val="22"/>
        </w:rPr>
        <w:t>;</w:t>
      </w:r>
    </w:p>
    <w:p w:rsidR="0091081C" w:rsidRPr="009046B7" w:rsidRDefault="0091081C" w:rsidP="0091081C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9046B7">
        <w:rPr>
          <w:sz w:val="24"/>
          <w:szCs w:val="22"/>
        </w:rPr>
        <w:lastRenderedPageBreak/>
        <w:t>3) информацию о планируемом к приобретению имуществе, инвентаре и оборудованию,</w:t>
      </w:r>
      <w:r>
        <w:rPr>
          <w:sz w:val="24"/>
          <w:szCs w:val="22"/>
        </w:rPr>
        <w:t xml:space="preserve"> </w:t>
      </w:r>
      <w:r w:rsidRPr="009046B7">
        <w:rPr>
          <w:sz w:val="24"/>
          <w:szCs w:val="22"/>
        </w:rPr>
        <w:t>в случае если целью предоставления Субсидии является приобретение имущества;</w:t>
      </w:r>
    </w:p>
    <w:p w:rsidR="0091081C" w:rsidRPr="009046B7" w:rsidRDefault="0091081C" w:rsidP="0091081C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9046B7">
        <w:rPr>
          <w:sz w:val="24"/>
          <w:szCs w:val="22"/>
        </w:rPr>
        <w:t>4) информацию о количестве физических лиц, являющихся получателями выплат и видах таких выплат,</w:t>
      </w:r>
      <w:r>
        <w:rPr>
          <w:sz w:val="24"/>
          <w:szCs w:val="22"/>
        </w:rPr>
        <w:t xml:space="preserve"> </w:t>
      </w:r>
      <w:r w:rsidRPr="009046B7">
        <w:rPr>
          <w:sz w:val="24"/>
          <w:szCs w:val="22"/>
        </w:rPr>
        <w:t>в случае если целью предоставления Субсидии является осуществление указанных выплат;</w:t>
      </w:r>
    </w:p>
    <w:p w:rsidR="0091081C" w:rsidRPr="009046B7" w:rsidRDefault="0091081C" w:rsidP="0091081C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046B7">
        <w:rPr>
          <w:sz w:val="24"/>
          <w:szCs w:val="22"/>
        </w:rPr>
        <w:t xml:space="preserve"> 5) перечень объектов, подлежащих ремонту, акт обследования таких объектов, дефектную ведомость, в случае если целью предоставления Субсидии является проведение ремонта;</w:t>
      </w:r>
    </w:p>
    <w:p w:rsidR="0091081C" w:rsidRPr="0091081C" w:rsidRDefault="0091081C" w:rsidP="0091081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734">
        <w:rPr>
          <w:rFonts w:ascii="Arial" w:hAnsi="Arial" w:cs="Arial"/>
          <w:sz w:val="24"/>
          <w:szCs w:val="24"/>
        </w:rPr>
        <w:t>6</w:t>
      </w:r>
      <w:r w:rsidRPr="0091081C">
        <w:rPr>
          <w:rFonts w:ascii="Arial" w:hAnsi="Arial" w:cs="Arial"/>
          <w:sz w:val="24"/>
          <w:szCs w:val="24"/>
        </w:rPr>
        <w:t>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не ранее чем за один месяц до даты подачи пояснительной записки получателей субсидии;</w:t>
      </w:r>
    </w:p>
    <w:p w:rsidR="0091081C" w:rsidRPr="009046B7" w:rsidRDefault="0091081C" w:rsidP="0091081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734">
        <w:rPr>
          <w:rFonts w:ascii="Arial" w:hAnsi="Arial" w:cs="Arial"/>
          <w:sz w:val="24"/>
          <w:szCs w:val="24"/>
        </w:rPr>
        <w:t xml:space="preserve">7) </w:t>
      </w:r>
      <w:r w:rsidRPr="00D23366">
        <w:rPr>
          <w:rFonts w:ascii="Arial" w:hAnsi="Arial" w:cs="Arial"/>
          <w:sz w:val="24"/>
          <w:szCs w:val="24"/>
        </w:rPr>
        <w:t>справку об отсутствии просроченной задолженности по возврату в бюджет муниципального образования Верхнекетский район Томской области, субсидий, бюджетных инвестиций, предоставленных, в том числе в соответствии с иными правовыми актами, на дату не ранее чем за один месяц до даты подачи пояснительной записки получателей субсидии</w:t>
      </w:r>
      <w:r w:rsidRPr="009046B7">
        <w:rPr>
          <w:rFonts w:ascii="Arial" w:hAnsi="Arial" w:cs="Arial"/>
          <w:sz w:val="24"/>
          <w:szCs w:val="24"/>
        </w:rPr>
        <w:t>;</w:t>
      </w:r>
    </w:p>
    <w:p w:rsidR="0091081C" w:rsidRDefault="0091081C" w:rsidP="009108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046B7">
        <w:rPr>
          <w:sz w:val="24"/>
          <w:szCs w:val="24"/>
        </w:rPr>
        <w:t>) иную информацию в зависимости от цели предоставления Субсидии.</w:t>
      </w:r>
    </w:p>
    <w:p w:rsidR="00465D03" w:rsidRPr="002F776E" w:rsidRDefault="0091081C" w:rsidP="0091081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1081C">
        <w:rPr>
          <w:rFonts w:ascii="Arial" w:hAnsi="Arial" w:cs="Arial"/>
          <w:sz w:val="24"/>
          <w:szCs w:val="24"/>
        </w:rPr>
        <w:t>В случае если Учреждение не предоставило справку, указанную в подпункте 6) настоящего пункта, по собственной инициативе, Учредитель в течении пяти рабочих дней со дня получения пояснительной записки направляет межведомственный запрос о ее предоставлении, в том числе в электронной</w:t>
      </w:r>
      <w:r w:rsidRPr="0091081C">
        <w:rPr>
          <w:rFonts w:ascii="Arial" w:hAnsi="Arial" w:cs="Arial"/>
          <w:sz w:val="24"/>
          <w:szCs w:val="24"/>
        </w:rPr>
        <w:tab/>
        <w:t xml:space="preserve"> форме с использованием единой системы межведомственного взаимодействия и региональной системы </w:t>
      </w:r>
      <w:r w:rsidRPr="002F776E">
        <w:rPr>
          <w:rFonts w:ascii="Arial" w:hAnsi="Arial" w:cs="Arial"/>
          <w:sz w:val="24"/>
          <w:szCs w:val="24"/>
        </w:rPr>
        <w:t>межведомственного электронного в</w:t>
      </w:r>
      <w:r w:rsidR="0003680E" w:rsidRPr="002F776E">
        <w:rPr>
          <w:rFonts w:ascii="Arial" w:hAnsi="Arial" w:cs="Arial"/>
          <w:sz w:val="24"/>
          <w:szCs w:val="24"/>
        </w:rPr>
        <w:t>заимодействия Томской области.»;</w:t>
      </w:r>
    </w:p>
    <w:p w:rsidR="003D0780" w:rsidRPr="002F776E" w:rsidRDefault="00CA6BAC" w:rsidP="003D0780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3680E" w:rsidRPr="002F776E">
        <w:rPr>
          <w:rFonts w:ascii="Arial" w:hAnsi="Arial" w:cs="Arial"/>
          <w:sz w:val="24"/>
          <w:szCs w:val="24"/>
        </w:rPr>
        <w:t xml:space="preserve">) </w:t>
      </w:r>
      <w:r w:rsidR="003D0780" w:rsidRPr="002F776E">
        <w:rPr>
          <w:rFonts w:ascii="Arial" w:hAnsi="Arial" w:cs="Arial"/>
          <w:sz w:val="24"/>
          <w:szCs w:val="24"/>
        </w:rPr>
        <w:t>пункт 14 изложить в следующей редакции:</w:t>
      </w:r>
    </w:p>
    <w:p w:rsidR="003D0780" w:rsidRPr="002F776E" w:rsidRDefault="003D0780" w:rsidP="003D0780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2F776E">
        <w:rPr>
          <w:rFonts w:ascii="Arial" w:hAnsi="Arial" w:cs="Arial"/>
          <w:sz w:val="24"/>
          <w:szCs w:val="24"/>
        </w:rPr>
        <w:t>«14. Требования, которым должно соответствовать Учреждение на дату не ранее чем за один месяц до даты подачи пояснительной записки получателем субсидии:</w:t>
      </w:r>
    </w:p>
    <w:p w:rsidR="003D0780" w:rsidRPr="002F776E" w:rsidRDefault="003D0780" w:rsidP="003D0780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2F776E">
        <w:rPr>
          <w:rFonts w:ascii="Arial" w:hAnsi="Arial" w:cs="Arial"/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680E" w:rsidRPr="0091081C" w:rsidRDefault="003D0780" w:rsidP="003D0780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2F776E">
        <w:rPr>
          <w:rFonts w:ascii="Arial" w:hAnsi="Arial" w:cs="Arial"/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</w:t>
      </w:r>
      <w:r w:rsidR="00E77A68" w:rsidRPr="002F776E">
        <w:rPr>
          <w:rFonts w:ascii="Arial" w:hAnsi="Arial" w:cs="Arial"/>
          <w:sz w:val="24"/>
          <w:szCs w:val="24"/>
        </w:rPr>
        <w:t>».</w:t>
      </w:r>
    </w:p>
    <w:p w:rsidR="00A55748" w:rsidRDefault="006C036C" w:rsidP="001440C2">
      <w:pPr>
        <w:widowControl/>
        <w:ind w:firstLine="709"/>
        <w:jc w:val="both"/>
      </w:pPr>
      <w:r w:rsidRPr="009046B7">
        <w:rPr>
          <w:rFonts w:ascii="Arial" w:hAnsi="Arial"/>
          <w:sz w:val="24"/>
          <w:szCs w:val="24"/>
        </w:rPr>
        <w:t>2</w:t>
      </w:r>
      <w:r w:rsidR="00E0717A" w:rsidRPr="009046B7">
        <w:rPr>
          <w:rFonts w:ascii="Arial" w:hAnsi="Arial"/>
          <w:sz w:val="24"/>
          <w:szCs w:val="24"/>
        </w:rPr>
        <w:t xml:space="preserve">. </w:t>
      </w:r>
      <w:r w:rsidR="001440C2" w:rsidRPr="009046B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A55748">
        <w:rPr>
          <w:rFonts w:ascii="Arial" w:hAnsi="Arial" w:cs="Arial"/>
          <w:sz w:val="24"/>
          <w:szCs w:val="24"/>
        </w:rPr>
        <w:t>хнекетского района «Территория» и</w:t>
      </w:r>
      <w:r w:rsidR="001440C2" w:rsidRPr="009046B7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</w:t>
      </w:r>
      <w:r w:rsidR="001440C2" w:rsidRPr="009046B7">
        <w:t xml:space="preserve"> </w:t>
      </w:r>
    </w:p>
    <w:p w:rsidR="001440C2" w:rsidRPr="009046B7" w:rsidRDefault="00A55748" w:rsidP="0091081C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55748">
        <w:rPr>
          <w:rFonts w:ascii="Arial" w:hAnsi="Arial" w:cs="Arial"/>
          <w:sz w:val="24"/>
          <w:szCs w:val="24"/>
        </w:rPr>
        <w:t xml:space="preserve">3. </w:t>
      </w:r>
      <w:r w:rsidR="001440C2" w:rsidRPr="00A55748">
        <w:rPr>
          <w:rFonts w:ascii="Arial" w:hAnsi="Arial" w:cs="Arial"/>
          <w:sz w:val="24"/>
          <w:szCs w:val="24"/>
        </w:rPr>
        <w:t>Настоящее</w:t>
      </w:r>
      <w:r w:rsidR="001440C2" w:rsidRPr="009046B7">
        <w:rPr>
          <w:rFonts w:ascii="Arial" w:hAnsi="Arial" w:cs="Arial"/>
          <w:sz w:val="24"/>
          <w:szCs w:val="24"/>
        </w:rPr>
        <w:t xml:space="preserve"> постановление вступает в силу со дня</w:t>
      </w:r>
      <w:r w:rsidR="0091081C">
        <w:rPr>
          <w:rFonts w:ascii="Arial" w:hAnsi="Arial" w:cs="Arial"/>
          <w:sz w:val="24"/>
          <w:szCs w:val="24"/>
        </w:rPr>
        <w:t xml:space="preserve"> его официального опубликования и распространяет свое действие на правоотношения, возникшие с </w:t>
      </w:r>
      <w:r w:rsidR="00E77A68" w:rsidRPr="002F776E">
        <w:rPr>
          <w:rFonts w:ascii="Arial" w:hAnsi="Arial" w:cs="Arial"/>
          <w:sz w:val="24"/>
          <w:szCs w:val="24"/>
        </w:rPr>
        <w:t>01</w:t>
      </w:r>
      <w:r w:rsidR="00CA6BAC">
        <w:rPr>
          <w:rFonts w:ascii="Arial" w:hAnsi="Arial" w:cs="Arial"/>
          <w:sz w:val="24"/>
          <w:szCs w:val="24"/>
        </w:rPr>
        <w:t xml:space="preserve"> </w:t>
      </w:r>
      <w:r w:rsidR="00CA6BAC" w:rsidRPr="009D7B01">
        <w:rPr>
          <w:rFonts w:ascii="Arial" w:hAnsi="Arial" w:cs="Arial"/>
          <w:sz w:val="24"/>
          <w:szCs w:val="24"/>
        </w:rPr>
        <w:t>января</w:t>
      </w:r>
      <w:r w:rsidR="00CA6BAC">
        <w:rPr>
          <w:rFonts w:ascii="Arial" w:hAnsi="Arial" w:cs="Arial"/>
          <w:sz w:val="24"/>
          <w:szCs w:val="24"/>
        </w:rPr>
        <w:t xml:space="preserve"> </w:t>
      </w:r>
      <w:r w:rsidR="00E77A68" w:rsidRPr="002F776E">
        <w:rPr>
          <w:rFonts w:ascii="Arial" w:hAnsi="Arial" w:cs="Arial"/>
          <w:sz w:val="24"/>
          <w:szCs w:val="24"/>
        </w:rPr>
        <w:t>2023 года.</w:t>
      </w:r>
    </w:p>
    <w:p w:rsidR="000219C9" w:rsidRPr="009046B7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91C3F" w:rsidRDefault="00D91C3F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9046B7" w:rsidRDefault="000714B3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И.о. </w:t>
      </w:r>
      <w:r w:rsidR="001F05E7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E0717A" w:rsidRPr="009046B7">
        <w:rPr>
          <w:rFonts w:ascii="Arial" w:hAnsi="Arial"/>
          <w:sz w:val="24"/>
          <w:szCs w:val="24"/>
        </w:rPr>
        <w:t xml:space="preserve"> Верхнекетского района                                            </w:t>
      </w:r>
      <w:r w:rsidR="004C6BA8" w:rsidRPr="009046B7">
        <w:rPr>
          <w:rFonts w:ascii="Arial" w:hAnsi="Arial"/>
          <w:sz w:val="24"/>
          <w:szCs w:val="24"/>
        </w:rPr>
        <w:t xml:space="preserve">              </w:t>
      </w:r>
      <w:r w:rsidR="00E0717A" w:rsidRPr="009046B7">
        <w:rPr>
          <w:rFonts w:ascii="Arial" w:hAnsi="Arial"/>
          <w:sz w:val="24"/>
          <w:szCs w:val="24"/>
        </w:rPr>
        <w:t xml:space="preserve">    </w:t>
      </w:r>
      <w:r w:rsidR="00C15A64">
        <w:rPr>
          <w:rFonts w:ascii="Arial" w:hAnsi="Arial"/>
          <w:sz w:val="24"/>
          <w:szCs w:val="24"/>
        </w:rPr>
        <w:t xml:space="preserve"> </w:t>
      </w:r>
      <w:r w:rsidR="00404BC7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Л.А. Досужева</w:t>
      </w:r>
    </w:p>
    <w:p w:rsidR="00E0717A" w:rsidRPr="009046B7" w:rsidRDefault="00E0717A" w:rsidP="00E0717A">
      <w:pPr>
        <w:autoSpaceDE/>
        <w:adjustRightInd/>
        <w:rPr>
          <w:rFonts w:ascii="Arial" w:hAnsi="Arial"/>
          <w:szCs w:val="24"/>
        </w:rPr>
      </w:pPr>
    </w:p>
    <w:p w:rsidR="00A55748" w:rsidRDefault="00D91C3F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Е.А. Бортникова</w:t>
      </w:r>
    </w:p>
    <w:p w:rsidR="00A55748" w:rsidRPr="009046B7" w:rsidRDefault="00A55748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</w:p>
    <w:p w:rsidR="00A55748" w:rsidRPr="00D51DF4" w:rsidRDefault="00A55748" w:rsidP="00A55748">
      <w:pPr>
        <w:jc w:val="both"/>
        <w:rPr>
          <w:rFonts w:ascii="Arial" w:hAnsi="Arial" w:cs="Arial"/>
        </w:rPr>
      </w:pPr>
      <w:r w:rsidRPr="00D51DF4">
        <w:rPr>
          <w:rFonts w:ascii="Arial" w:hAnsi="Arial" w:cs="Arial"/>
        </w:rPr>
        <w:t>Дело-2, УФ-1, УО-1</w:t>
      </w:r>
      <w:r w:rsidR="00994776">
        <w:rPr>
          <w:rFonts w:ascii="Arial" w:hAnsi="Arial" w:cs="Arial"/>
        </w:rPr>
        <w:t xml:space="preserve">,  </w:t>
      </w:r>
      <w:r w:rsidRPr="00D64388">
        <w:rPr>
          <w:rFonts w:ascii="Arial" w:hAnsi="Arial" w:cs="Arial"/>
        </w:rPr>
        <w:t>Культура-1</w:t>
      </w:r>
      <w:r>
        <w:rPr>
          <w:rFonts w:ascii="Arial" w:hAnsi="Arial" w:cs="Arial"/>
        </w:rPr>
        <w:t xml:space="preserve">, </w:t>
      </w:r>
      <w:r w:rsidR="00994776">
        <w:rPr>
          <w:rFonts w:ascii="Arial" w:hAnsi="Arial" w:cs="Arial"/>
        </w:rPr>
        <w:t xml:space="preserve">ЦБС -1, </w:t>
      </w:r>
      <w:r>
        <w:rPr>
          <w:rFonts w:ascii="Arial" w:hAnsi="Arial" w:cs="Arial"/>
        </w:rPr>
        <w:t xml:space="preserve">бух АВР-1, Досужева-1, </w:t>
      </w:r>
      <w:r w:rsidR="00D91C3F">
        <w:rPr>
          <w:rFonts w:ascii="Arial" w:hAnsi="Arial" w:cs="Arial"/>
        </w:rPr>
        <w:t>Бортникова</w:t>
      </w:r>
      <w:r>
        <w:rPr>
          <w:rFonts w:ascii="Arial" w:hAnsi="Arial" w:cs="Arial"/>
        </w:rPr>
        <w:t>-1.</w:t>
      </w:r>
    </w:p>
    <w:p w:rsidR="002D22E5" w:rsidRPr="009046B7" w:rsidRDefault="002D22E5" w:rsidP="00C15A64">
      <w:pPr>
        <w:pStyle w:val="ConsPlusNormal"/>
        <w:ind w:firstLine="0"/>
        <w:jc w:val="both"/>
        <w:outlineLvl w:val="1"/>
      </w:pPr>
    </w:p>
    <w:sectPr w:rsidR="002D22E5" w:rsidRPr="009046B7" w:rsidSect="006360F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E7" w:rsidRDefault="009710E7" w:rsidP="0075734A">
      <w:r>
        <w:separator/>
      </w:r>
    </w:p>
  </w:endnote>
  <w:endnote w:type="continuationSeparator" w:id="0">
    <w:p w:rsidR="009710E7" w:rsidRDefault="009710E7" w:rsidP="007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E7" w:rsidRDefault="009710E7" w:rsidP="0075734A">
      <w:r>
        <w:separator/>
      </w:r>
    </w:p>
  </w:footnote>
  <w:footnote w:type="continuationSeparator" w:id="0">
    <w:p w:rsidR="009710E7" w:rsidRDefault="009710E7" w:rsidP="0075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2533"/>
      <w:docPartObj>
        <w:docPartGallery w:val="Page Numbers (Top of Page)"/>
        <w:docPartUnique/>
      </w:docPartObj>
    </w:sdtPr>
    <w:sdtEndPr/>
    <w:sdtContent>
      <w:p w:rsidR="006360F2" w:rsidRDefault="002B757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7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34A" w:rsidRDefault="007573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2E" w:rsidRDefault="00C83B2E" w:rsidP="00C83B2E">
    <w:pPr>
      <w:pStyle w:val="a6"/>
    </w:pPr>
  </w:p>
  <w:p w:rsidR="00C83B2E" w:rsidRDefault="00C83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77E"/>
    <w:multiLevelType w:val="hybridMultilevel"/>
    <w:tmpl w:val="DB8035B8"/>
    <w:lvl w:ilvl="0" w:tplc="395271C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458AA"/>
    <w:multiLevelType w:val="hybridMultilevel"/>
    <w:tmpl w:val="D5F46ADC"/>
    <w:lvl w:ilvl="0" w:tplc="FC70E9F4">
      <w:start w:val="1"/>
      <w:numFmt w:val="decimal"/>
      <w:lvlText w:val="%1)"/>
      <w:lvlJc w:val="left"/>
      <w:pPr>
        <w:ind w:left="1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219C9"/>
    <w:rsid w:val="0003680E"/>
    <w:rsid w:val="000527CB"/>
    <w:rsid w:val="000714B3"/>
    <w:rsid w:val="00090B6A"/>
    <w:rsid w:val="000A1378"/>
    <w:rsid w:val="000A3597"/>
    <w:rsid w:val="000C39C8"/>
    <w:rsid w:val="000E5764"/>
    <w:rsid w:val="000E5947"/>
    <w:rsid w:val="000F7364"/>
    <w:rsid w:val="00111252"/>
    <w:rsid w:val="0012591C"/>
    <w:rsid w:val="00135E28"/>
    <w:rsid w:val="00143241"/>
    <w:rsid w:val="001440C2"/>
    <w:rsid w:val="0015460B"/>
    <w:rsid w:val="001828B5"/>
    <w:rsid w:val="00195C96"/>
    <w:rsid w:val="001F05E7"/>
    <w:rsid w:val="00215543"/>
    <w:rsid w:val="00217464"/>
    <w:rsid w:val="00227AF6"/>
    <w:rsid w:val="00253199"/>
    <w:rsid w:val="002608A5"/>
    <w:rsid w:val="00275628"/>
    <w:rsid w:val="00283E29"/>
    <w:rsid w:val="002A5D99"/>
    <w:rsid w:val="002B757C"/>
    <w:rsid w:val="002D22E5"/>
    <w:rsid w:val="002F776E"/>
    <w:rsid w:val="00315D63"/>
    <w:rsid w:val="00384BC5"/>
    <w:rsid w:val="003D0780"/>
    <w:rsid w:val="00402F68"/>
    <w:rsid w:val="00404BC7"/>
    <w:rsid w:val="00431443"/>
    <w:rsid w:val="004323DC"/>
    <w:rsid w:val="00436D6F"/>
    <w:rsid w:val="00465D03"/>
    <w:rsid w:val="004A7B99"/>
    <w:rsid w:val="004C6BA8"/>
    <w:rsid w:val="004D63C5"/>
    <w:rsid w:val="00537FC5"/>
    <w:rsid w:val="00554ED8"/>
    <w:rsid w:val="005774EB"/>
    <w:rsid w:val="005B7BA1"/>
    <w:rsid w:val="005C2AC0"/>
    <w:rsid w:val="005F6C68"/>
    <w:rsid w:val="006360F2"/>
    <w:rsid w:val="0065019C"/>
    <w:rsid w:val="0065384B"/>
    <w:rsid w:val="00666405"/>
    <w:rsid w:val="00673BD4"/>
    <w:rsid w:val="00693159"/>
    <w:rsid w:val="00697704"/>
    <w:rsid w:val="006A4262"/>
    <w:rsid w:val="006C036C"/>
    <w:rsid w:val="006E1C12"/>
    <w:rsid w:val="006E55A2"/>
    <w:rsid w:val="0075734A"/>
    <w:rsid w:val="00764F9F"/>
    <w:rsid w:val="00840D31"/>
    <w:rsid w:val="00857D19"/>
    <w:rsid w:val="00892A54"/>
    <w:rsid w:val="00902B14"/>
    <w:rsid w:val="009046B7"/>
    <w:rsid w:val="0091081C"/>
    <w:rsid w:val="00944888"/>
    <w:rsid w:val="009710E7"/>
    <w:rsid w:val="00994776"/>
    <w:rsid w:val="009963F3"/>
    <w:rsid w:val="009A1C6B"/>
    <w:rsid w:val="009B3D65"/>
    <w:rsid w:val="009D646A"/>
    <w:rsid w:val="009D7B01"/>
    <w:rsid w:val="00A260CB"/>
    <w:rsid w:val="00A52B38"/>
    <w:rsid w:val="00A55748"/>
    <w:rsid w:val="00A63C7A"/>
    <w:rsid w:val="00AE7B22"/>
    <w:rsid w:val="00BE3330"/>
    <w:rsid w:val="00C15A64"/>
    <w:rsid w:val="00C26F33"/>
    <w:rsid w:val="00C8200C"/>
    <w:rsid w:val="00C83B2E"/>
    <w:rsid w:val="00CA6BAC"/>
    <w:rsid w:val="00CB47B4"/>
    <w:rsid w:val="00D3283E"/>
    <w:rsid w:val="00D465DC"/>
    <w:rsid w:val="00D74533"/>
    <w:rsid w:val="00D91C3F"/>
    <w:rsid w:val="00D91C85"/>
    <w:rsid w:val="00DD60FC"/>
    <w:rsid w:val="00E012C8"/>
    <w:rsid w:val="00E0717A"/>
    <w:rsid w:val="00E2060E"/>
    <w:rsid w:val="00E77A68"/>
    <w:rsid w:val="00E92105"/>
    <w:rsid w:val="00F31F60"/>
    <w:rsid w:val="00F4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36B46-F307-4BCA-9FF4-B64F466E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73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8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10</cp:revision>
  <cp:lastPrinted>2023-06-26T09:54:00Z</cp:lastPrinted>
  <dcterms:created xsi:type="dcterms:W3CDTF">2023-06-16T07:20:00Z</dcterms:created>
  <dcterms:modified xsi:type="dcterms:W3CDTF">2023-06-27T05:30:00Z</dcterms:modified>
</cp:coreProperties>
</file>