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BD" w:rsidRPr="00BC57BD" w:rsidRDefault="00BC57BD" w:rsidP="00BC57BD">
      <w:pPr>
        <w:jc w:val="center"/>
        <w:rPr>
          <w:rFonts w:ascii="Arial" w:eastAsia="Times New Roman" w:hAnsi="Arial" w:cs="Calibri"/>
          <w:b/>
          <w:noProof/>
          <w:color w:val="FF0000"/>
          <w:spacing w:val="20"/>
          <w:sz w:val="38"/>
          <w:szCs w:val="44"/>
          <w:lang w:eastAsia="ru-RU"/>
        </w:rPr>
      </w:pPr>
      <w:r w:rsidRPr="00BC57BD">
        <w:rPr>
          <w:rFonts w:ascii="Arial" w:eastAsia="Times New Roman" w:hAnsi="Arial" w:cs="Arial"/>
          <w:b/>
          <w:noProof/>
          <w:spacing w:val="20"/>
          <w:sz w:val="38"/>
          <w:szCs w:val="38"/>
          <w:lang w:eastAsia="ru-RU"/>
        </w:rPr>
        <w:drawing>
          <wp:inline distT="0" distB="0" distL="0" distR="0">
            <wp:extent cx="436880" cy="535305"/>
            <wp:effectExtent l="0" t="0" r="127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6880" cy="535305"/>
                    </a:xfrm>
                    <a:prstGeom prst="rect">
                      <a:avLst/>
                    </a:prstGeom>
                    <a:noFill/>
                    <a:ln>
                      <a:noFill/>
                    </a:ln>
                  </pic:spPr>
                </pic:pic>
              </a:graphicData>
            </a:graphic>
          </wp:inline>
        </w:drawing>
      </w:r>
    </w:p>
    <w:p w:rsidR="00BC57BD" w:rsidRPr="00E738DF" w:rsidRDefault="00BC57BD" w:rsidP="00BC57BD">
      <w:pPr>
        <w:spacing w:after="200" w:line="276" w:lineRule="auto"/>
        <w:jc w:val="center"/>
        <w:outlineLvl w:val="0"/>
        <w:rPr>
          <w:rFonts w:ascii="Arial" w:eastAsia="Times New Roman" w:hAnsi="Arial" w:cs="Arial"/>
          <w:b/>
          <w:bCs/>
          <w:spacing w:val="40"/>
          <w:sz w:val="24"/>
          <w:szCs w:val="24"/>
          <w:lang w:eastAsia="ru-RU"/>
        </w:rPr>
      </w:pPr>
      <w:r w:rsidRPr="00E738DF">
        <w:rPr>
          <w:rFonts w:ascii="Arial" w:eastAsia="Times New Roman" w:hAnsi="Arial" w:cs="Arial"/>
          <w:b/>
          <w:bCs/>
          <w:spacing w:val="40"/>
          <w:sz w:val="24"/>
          <w:szCs w:val="24"/>
          <w:lang w:eastAsia="ru-RU"/>
        </w:rPr>
        <w:t>ДУМА ВЕРХНЕКЕТСКОГО РАЙОНА</w:t>
      </w:r>
    </w:p>
    <w:p w:rsidR="00BC57BD" w:rsidRPr="00E738DF" w:rsidRDefault="003A0E18" w:rsidP="00BC57BD">
      <w:pPr>
        <w:spacing w:after="0" w:line="240" w:lineRule="auto"/>
        <w:jc w:val="center"/>
        <w:rPr>
          <w:rFonts w:ascii="Arial" w:eastAsia="Calibri" w:hAnsi="Arial" w:cs="Arial"/>
          <w:b/>
          <w:sz w:val="24"/>
          <w:szCs w:val="24"/>
          <w:lang w:eastAsia="ru-RU"/>
        </w:rPr>
      </w:pPr>
      <w:r w:rsidRPr="00E738DF">
        <w:rPr>
          <w:rFonts w:ascii="Arial" w:eastAsia="Calibri" w:hAnsi="Arial" w:cs="Arial"/>
          <w:b/>
          <w:sz w:val="24"/>
          <w:szCs w:val="24"/>
          <w:lang w:eastAsia="ru-RU"/>
        </w:rPr>
        <w:t xml:space="preserve">РЕШЕНИЕ </w:t>
      </w:r>
    </w:p>
    <w:p w:rsidR="00DC622E" w:rsidRPr="00E738DF" w:rsidRDefault="00DC622E" w:rsidP="00BC57BD">
      <w:pPr>
        <w:spacing w:after="0" w:line="240" w:lineRule="auto"/>
        <w:jc w:val="center"/>
        <w:rPr>
          <w:rFonts w:ascii="Arial" w:eastAsia="Calibri" w:hAnsi="Arial" w:cs="Arial"/>
          <w:b/>
          <w:sz w:val="24"/>
          <w:szCs w:val="24"/>
          <w:lang w:eastAsia="ru-RU"/>
        </w:rPr>
      </w:pPr>
    </w:p>
    <w:tbl>
      <w:tblPr>
        <w:tblW w:w="9407" w:type="dxa"/>
        <w:tblLayout w:type="fixed"/>
        <w:tblCellMar>
          <w:left w:w="0" w:type="dxa"/>
          <w:right w:w="0" w:type="dxa"/>
        </w:tblCellMar>
        <w:tblLook w:val="0000" w:firstRow="0" w:lastRow="0" w:firstColumn="0" w:lastColumn="0" w:noHBand="0" w:noVBand="0"/>
      </w:tblPr>
      <w:tblGrid>
        <w:gridCol w:w="3717"/>
        <w:gridCol w:w="2223"/>
        <w:gridCol w:w="3467"/>
      </w:tblGrid>
      <w:tr w:rsidR="00BC57BD" w:rsidRPr="00E738DF" w:rsidTr="006C42D7">
        <w:trPr>
          <w:trHeight w:val="711"/>
        </w:trPr>
        <w:tc>
          <w:tcPr>
            <w:tcW w:w="3717" w:type="dxa"/>
          </w:tcPr>
          <w:p w:rsidR="00BC57BD" w:rsidRPr="00E738DF" w:rsidRDefault="00077F50" w:rsidP="003A2801">
            <w:pPr>
              <w:spacing w:after="200" w:line="276" w:lineRule="auto"/>
              <w:rPr>
                <w:rFonts w:ascii="Arial" w:eastAsia="Times New Roman" w:hAnsi="Arial" w:cs="Arial"/>
                <w:b/>
                <w:bCs/>
                <w:sz w:val="24"/>
                <w:szCs w:val="24"/>
                <w:lang w:eastAsia="ru-RU"/>
              </w:rPr>
            </w:pPr>
            <w:r w:rsidRPr="00E738DF">
              <w:rPr>
                <w:rFonts w:ascii="Arial" w:eastAsia="Times New Roman" w:hAnsi="Arial" w:cs="Arial"/>
                <w:b/>
                <w:bCs/>
                <w:sz w:val="24"/>
                <w:szCs w:val="24"/>
                <w:lang w:eastAsia="ru-RU"/>
              </w:rPr>
              <w:t>№</w:t>
            </w:r>
            <w:r w:rsidR="00DC622E" w:rsidRPr="00E738DF">
              <w:rPr>
                <w:rFonts w:ascii="Arial" w:eastAsia="Times New Roman" w:hAnsi="Arial" w:cs="Arial"/>
                <w:b/>
                <w:bCs/>
                <w:sz w:val="24"/>
                <w:szCs w:val="24"/>
                <w:lang w:eastAsia="ru-RU"/>
              </w:rPr>
              <w:t xml:space="preserve"> </w:t>
            </w:r>
            <w:r w:rsidR="00E738DF" w:rsidRPr="00E738DF">
              <w:rPr>
                <w:rFonts w:ascii="Arial" w:eastAsia="Times New Roman" w:hAnsi="Arial" w:cs="Arial"/>
                <w:b/>
                <w:bCs/>
                <w:sz w:val="24"/>
                <w:szCs w:val="24"/>
                <w:lang w:eastAsia="ru-RU"/>
              </w:rPr>
              <w:t>02</w:t>
            </w:r>
            <w:r w:rsidR="00DC622E" w:rsidRPr="00E738DF">
              <w:rPr>
                <w:rFonts w:ascii="Arial" w:eastAsia="Times New Roman" w:hAnsi="Arial" w:cs="Arial"/>
                <w:b/>
                <w:bCs/>
                <w:sz w:val="24"/>
                <w:szCs w:val="24"/>
                <w:lang w:eastAsia="ru-RU"/>
              </w:rPr>
              <w:t xml:space="preserve"> </w:t>
            </w:r>
            <w:bookmarkStart w:id="0" w:name="_GoBack"/>
            <w:bookmarkEnd w:id="0"/>
            <w:r w:rsidR="003A0E18" w:rsidRPr="00E738DF">
              <w:rPr>
                <w:rFonts w:ascii="Arial" w:eastAsia="Times New Roman" w:hAnsi="Arial" w:cs="Arial"/>
                <w:b/>
                <w:bCs/>
                <w:sz w:val="24"/>
                <w:szCs w:val="24"/>
                <w:lang w:eastAsia="ru-RU"/>
              </w:rPr>
              <w:t>от</w:t>
            </w:r>
            <w:r w:rsidRPr="00E738DF">
              <w:rPr>
                <w:rFonts w:ascii="Arial" w:eastAsia="Times New Roman" w:hAnsi="Arial" w:cs="Arial"/>
                <w:b/>
                <w:bCs/>
                <w:sz w:val="24"/>
                <w:szCs w:val="24"/>
                <w:lang w:eastAsia="ru-RU"/>
              </w:rPr>
              <w:t xml:space="preserve"> </w:t>
            </w:r>
            <w:r w:rsidR="00DC622E" w:rsidRPr="00E738DF">
              <w:rPr>
                <w:rFonts w:ascii="Arial" w:eastAsia="Times New Roman" w:hAnsi="Arial" w:cs="Arial"/>
                <w:b/>
                <w:bCs/>
                <w:sz w:val="24"/>
                <w:szCs w:val="24"/>
                <w:lang w:eastAsia="ru-RU"/>
              </w:rPr>
              <w:t>17.02.2022</w:t>
            </w:r>
          </w:p>
        </w:tc>
        <w:tc>
          <w:tcPr>
            <w:tcW w:w="2223" w:type="dxa"/>
          </w:tcPr>
          <w:p w:rsidR="00BC57BD" w:rsidRPr="00E738DF" w:rsidRDefault="00BC57BD" w:rsidP="00BC57BD">
            <w:pPr>
              <w:spacing w:after="200" w:line="240" w:lineRule="auto"/>
              <w:jc w:val="center"/>
              <w:rPr>
                <w:rFonts w:ascii="Arial" w:eastAsia="Times New Roman" w:hAnsi="Arial" w:cs="Arial"/>
                <w:b/>
                <w:sz w:val="2"/>
                <w:szCs w:val="2"/>
                <w:lang w:eastAsia="ru-RU"/>
              </w:rPr>
            </w:pPr>
          </w:p>
        </w:tc>
        <w:tc>
          <w:tcPr>
            <w:tcW w:w="3467" w:type="dxa"/>
          </w:tcPr>
          <w:p w:rsidR="00BC57BD" w:rsidRPr="00E738DF" w:rsidRDefault="00BC57BD" w:rsidP="00BC57BD">
            <w:pPr>
              <w:spacing w:after="0" w:line="240" w:lineRule="auto"/>
              <w:ind w:right="57"/>
              <w:jc w:val="right"/>
              <w:rPr>
                <w:rFonts w:ascii="Arial" w:eastAsia="Times New Roman" w:hAnsi="Arial" w:cs="Arial"/>
                <w:bCs/>
                <w:sz w:val="18"/>
                <w:szCs w:val="18"/>
                <w:lang w:eastAsia="ru-RU"/>
              </w:rPr>
            </w:pPr>
            <w:r w:rsidRPr="00E738DF">
              <w:rPr>
                <w:rFonts w:ascii="Arial" w:eastAsia="Times New Roman" w:hAnsi="Arial" w:cs="Arial"/>
                <w:bCs/>
                <w:sz w:val="24"/>
                <w:szCs w:val="24"/>
                <w:lang w:eastAsia="ru-RU"/>
              </w:rPr>
              <w:t xml:space="preserve">                </w:t>
            </w:r>
            <w:r w:rsidRPr="00E738DF">
              <w:rPr>
                <w:rFonts w:ascii="Arial" w:eastAsia="Times New Roman" w:hAnsi="Arial" w:cs="Arial"/>
                <w:bCs/>
                <w:sz w:val="18"/>
                <w:szCs w:val="18"/>
                <w:lang w:eastAsia="ru-RU"/>
              </w:rPr>
              <w:t>р.п. Белый Яр</w:t>
            </w:r>
          </w:p>
          <w:p w:rsidR="00BC57BD" w:rsidRPr="00E738DF" w:rsidRDefault="00BC57BD" w:rsidP="00BC57BD">
            <w:pPr>
              <w:spacing w:after="0" w:line="240" w:lineRule="auto"/>
              <w:ind w:right="57"/>
              <w:jc w:val="right"/>
              <w:rPr>
                <w:rFonts w:ascii="Arial" w:eastAsia="Times New Roman" w:hAnsi="Arial" w:cs="Arial"/>
                <w:bCs/>
                <w:sz w:val="18"/>
                <w:szCs w:val="18"/>
                <w:lang w:eastAsia="ru-RU"/>
              </w:rPr>
            </w:pPr>
            <w:r w:rsidRPr="00E738DF">
              <w:rPr>
                <w:rFonts w:ascii="Arial" w:eastAsia="Times New Roman" w:hAnsi="Arial" w:cs="Arial"/>
                <w:bCs/>
                <w:sz w:val="18"/>
                <w:szCs w:val="18"/>
                <w:lang w:eastAsia="ru-RU"/>
              </w:rPr>
              <w:t>ул. Гагарина, 15</w:t>
            </w:r>
          </w:p>
        </w:tc>
      </w:tr>
    </w:tbl>
    <w:p w:rsidR="00BC57BD" w:rsidRPr="00E738DF" w:rsidRDefault="00BC57BD" w:rsidP="00BC57BD">
      <w:pPr>
        <w:spacing w:after="0" w:line="240" w:lineRule="auto"/>
        <w:jc w:val="both"/>
        <w:rPr>
          <w:rFonts w:ascii="Arial" w:eastAsia="Calibri" w:hAnsi="Arial" w:cs="Arial"/>
          <w:b/>
          <w:sz w:val="24"/>
          <w:szCs w:val="24"/>
          <w:lang w:eastAsia="ru-RU"/>
        </w:rPr>
      </w:pPr>
      <w:r w:rsidRPr="00E738DF">
        <w:rPr>
          <w:rFonts w:ascii="Arial" w:eastAsia="Calibri" w:hAnsi="Arial" w:cs="Arial"/>
          <w:b/>
          <w:sz w:val="24"/>
          <w:szCs w:val="24"/>
          <w:lang w:eastAsia="ru-RU"/>
        </w:rPr>
        <w:t xml:space="preserve">                 </w:t>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r>
      <w:r w:rsidRPr="00E738DF">
        <w:rPr>
          <w:rFonts w:ascii="Arial" w:eastAsia="Calibri" w:hAnsi="Arial" w:cs="Arial"/>
          <w:b/>
          <w:sz w:val="24"/>
          <w:szCs w:val="24"/>
          <w:lang w:eastAsia="ru-RU"/>
        </w:rPr>
        <w:tab/>
        <w:t xml:space="preserve"> </w:t>
      </w:r>
    </w:p>
    <w:p w:rsidR="00BC57BD" w:rsidRPr="00E738DF" w:rsidRDefault="00BC57BD" w:rsidP="00BC57BD">
      <w:pPr>
        <w:spacing w:after="0" w:line="240" w:lineRule="auto"/>
        <w:ind w:right="-2"/>
        <w:jc w:val="both"/>
        <w:rPr>
          <w:rFonts w:ascii="Arial" w:eastAsia="Times New Roman" w:hAnsi="Arial" w:cs="Arial"/>
          <w:b/>
          <w:sz w:val="24"/>
          <w:szCs w:val="24"/>
          <w:lang w:eastAsia="ru-RU"/>
        </w:rPr>
      </w:pPr>
      <w:r w:rsidRPr="00E738DF">
        <w:rPr>
          <w:rFonts w:ascii="Arial" w:eastAsia="Times New Roman" w:hAnsi="Arial" w:cs="Arial"/>
          <w:b/>
          <w:sz w:val="24"/>
          <w:szCs w:val="24"/>
          <w:lang w:eastAsia="ru-RU"/>
        </w:rPr>
        <w:t xml:space="preserve">О внесении изменений в </w:t>
      </w:r>
    </w:p>
    <w:p w:rsidR="00BC57BD" w:rsidRPr="00E738DF" w:rsidRDefault="00BC57BD" w:rsidP="00BC57BD">
      <w:pPr>
        <w:spacing w:after="0" w:line="240" w:lineRule="auto"/>
        <w:ind w:right="-2"/>
        <w:jc w:val="both"/>
        <w:rPr>
          <w:rFonts w:ascii="Arial" w:eastAsia="Calibri" w:hAnsi="Arial" w:cs="Arial"/>
          <w:b/>
          <w:sz w:val="24"/>
          <w:szCs w:val="24"/>
          <w:lang w:eastAsia="ru-RU"/>
        </w:rPr>
      </w:pPr>
      <w:r w:rsidRPr="00E738DF">
        <w:rPr>
          <w:rFonts w:ascii="Arial" w:eastAsia="Times New Roman" w:hAnsi="Arial" w:cs="Arial"/>
          <w:b/>
          <w:sz w:val="24"/>
          <w:szCs w:val="24"/>
          <w:lang w:eastAsia="ru-RU"/>
        </w:rPr>
        <w:t xml:space="preserve">Устав </w:t>
      </w:r>
      <w:r w:rsidRPr="00E738DF">
        <w:rPr>
          <w:rFonts w:ascii="Arial" w:eastAsia="Calibri" w:hAnsi="Arial" w:cs="Arial"/>
          <w:b/>
          <w:sz w:val="24"/>
          <w:szCs w:val="24"/>
          <w:lang w:eastAsia="ru-RU"/>
        </w:rPr>
        <w:t xml:space="preserve">муниципального образования </w:t>
      </w:r>
    </w:p>
    <w:p w:rsidR="00BC57BD" w:rsidRPr="00E738DF" w:rsidRDefault="00BC57BD" w:rsidP="00BC57BD">
      <w:pPr>
        <w:spacing w:after="0" w:line="240" w:lineRule="auto"/>
        <w:ind w:right="-2"/>
        <w:jc w:val="both"/>
        <w:rPr>
          <w:rFonts w:ascii="Arial" w:eastAsia="Calibri" w:hAnsi="Arial" w:cs="Arial"/>
          <w:b/>
          <w:sz w:val="24"/>
          <w:szCs w:val="24"/>
          <w:lang w:eastAsia="ru-RU"/>
        </w:rPr>
      </w:pPr>
      <w:r w:rsidRPr="00E738DF">
        <w:rPr>
          <w:rFonts w:ascii="Arial" w:eastAsia="Calibri" w:hAnsi="Arial" w:cs="Arial"/>
          <w:b/>
          <w:sz w:val="24"/>
          <w:szCs w:val="24"/>
          <w:lang w:eastAsia="ru-RU"/>
        </w:rPr>
        <w:t>Верхнекетский район</w:t>
      </w:r>
      <w:r w:rsidR="00DA7505" w:rsidRPr="00E738DF">
        <w:rPr>
          <w:rFonts w:ascii="Arial" w:eastAsia="Calibri" w:hAnsi="Arial" w:cs="Arial"/>
          <w:b/>
          <w:sz w:val="24"/>
          <w:szCs w:val="24"/>
          <w:lang w:eastAsia="ru-RU"/>
        </w:rPr>
        <w:t xml:space="preserve"> Томской области</w:t>
      </w:r>
    </w:p>
    <w:p w:rsidR="00BC57BD" w:rsidRPr="00DC622E" w:rsidRDefault="00BC57BD" w:rsidP="00BC57BD">
      <w:pPr>
        <w:spacing w:after="0" w:line="240" w:lineRule="auto"/>
        <w:ind w:right="-2"/>
        <w:jc w:val="both"/>
        <w:rPr>
          <w:rFonts w:ascii="Arial" w:eastAsia="Calibri" w:hAnsi="Arial" w:cs="Arial"/>
          <w:sz w:val="24"/>
          <w:szCs w:val="24"/>
          <w:lang w:eastAsia="ru-RU"/>
        </w:rPr>
      </w:pPr>
    </w:p>
    <w:p w:rsidR="00E738DF" w:rsidRDefault="0044411B" w:rsidP="00D76D64">
      <w:pPr>
        <w:autoSpaceDE w:val="0"/>
        <w:autoSpaceDN w:val="0"/>
        <w:adjustRightInd w:val="0"/>
        <w:spacing w:after="0" w:line="240" w:lineRule="auto"/>
        <w:ind w:firstLine="708"/>
        <w:jc w:val="both"/>
        <w:rPr>
          <w:rFonts w:ascii="Arial" w:eastAsia="Times New Roman" w:hAnsi="Arial" w:cs="Arial"/>
          <w:sz w:val="24"/>
          <w:szCs w:val="24"/>
          <w:lang w:eastAsia="ru-RU"/>
        </w:rPr>
      </w:pPr>
      <w:r w:rsidRPr="00AF68B2">
        <w:rPr>
          <w:rFonts w:ascii="Arial" w:eastAsia="Calibri" w:hAnsi="Arial" w:cs="Arial"/>
          <w:sz w:val="24"/>
          <w:szCs w:val="24"/>
          <w:lang w:eastAsia="ru-RU"/>
        </w:rPr>
        <w:t xml:space="preserve">  </w:t>
      </w:r>
      <w:r w:rsidR="00F90E92">
        <w:rPr>
          <w:rFonts w:ascii="Arial" w:eastAsia="Calibri" w:hAnsi="Arial" w:cs="Arial"/>
          <w:sz w:val="24"/>
          <w:szCs w:val="24"/>
          <w:lang w:eastAsia="ru-RU"/>
        </w:rPr>
        <w:t>В целях приведения Устава муниципального образования Верхнекетски</w:t>
      </w:r>
      <w:r w:rsidR="001D01BE">
        <w:rPr>
          <w:rFonts w:ascii="Arial" w:eastAsia="Calibri" w:hAnsi="Arial" w:cs="Arial"/>
          <w:sz w:val="24"/>
          <w:szCs w:val="24"/>
          <w:lang w:eastAsia="ru-RU"/>
        </w:rPr>
        <w:t>й</w:t>
      </w:r>
      <w:r w:rsidR="00F90E92">
        <w:rPr>
          <w:rFonts w:ascii="Arial" w:eastAsia="Calibri" w:hAnsi="Arial" w:cs="Arial"/>
          <w:sz w:val="24"/>
          <w:szCs w:val="24"/>
          <w:lang w:eastAsia="ru-RU"/>
        </w:rPr>
        <w:t xml:space="preserve"> район Томской области в</w:t>
      </w:r>
      <w:r w:rsidR="005B5A3C" w:rsidRPr="00AF68B2">
        <w:rPr>
          <w:rFonts w:ascii="Arial" w:eastAsia="Times New Roman" w:hAnsi="Arial" w:cs="Arial"/>
          <w:sz w:val="24"/>
          <w:szCs w:val="24"/>
          <w:lang w:eastAsia="ru-RU"/>
        </w:rPr>
        <w:t xml:space="preserve"> соответстви</w:t>
      </w:r>
      <w:r w:rsidR="00F90E92">
        <w:rPr>
          <w:rFonts w:ascii="Arial" w:eastAsia="Times New Roman" w:hAnsi="Arial" w:cs="Arial"/>
          <w:sz w:val="24"/>
          <w:szCs w:val="24"/>
          <w:lang w:eastAsia="ru-RU"/>
        </w:rPr>
        <w:t>е</w:t>
      </w:r>
      <w:r w:rsidR="005B5A3C" w:rsidRPr="00AF68B2">
        <w:rPr>
          <w:rFonts w:ascii="Arial" w:eastAsia="Times New Roman" w:hAnsi="Arial" w:cs="Arial"/>
          <w:sz w:val="24"/>
          <w:szCs w:val="24"/>
          <w:lang w:eastAsia="ru-RU"/>
        </w:rPr>
        <w:t xml:space="preserve"> </w:t>
      </w:r>
      <w:r w:rsidR="00160E5B">
        <w:rPr>
          <w:rFonts w:ascii="Arial" w:eastAsia="Times New Roman" w:hAnsi="Arial" w:cs="Arial"/>
          <w:sz w:val="24"/>
          <w:szCs w:val="24"/>
          <w:lang w:eastAsia="ru-RU"/>
        </w:rPr>
        <w:t xml:space="preserve">с </w:t>
      </w:r>
      <w:r w:rsidR="00C57820">
        <w:rPr>
          <w:rFonts w:ascii="Arial" w:eastAsia="Times New Roman" w:hAnsi="Arial" w:cs="Arial"/>
          <w:sz w:val="24"/>
          <w:szCs w:val="24"/>
          <w:lang w:eastAsia="ru-RU"/>
        </w:rPr>
        <w:t>Федеральным законом</w:t>
      </w:r>
      <w:r w:rsidR="005B5A3C" w:rsidRPr="00AF68B2">
        <w:rPr>
          <w:rFonts w:ascii="Arial" w:eastAsia="Times New Roman" w:hAnsi="Arial" w:cs="Arial"/>
          <w:sz w:val="24"/>
          <w:szCs w:val="24"/>
          <w:lang w:eastAsia="ru-RU"/>
        </w:rPr>
        <w:t xml:space="preserve"> N 131-ФЗ</w:t>
      </w:r>
      <w:r w:rsidR="00160E5B">
        <w:rPr>
          <w:rFonts w:ascii="Arial" w:eastAsia="Times New Roman" w:hAnsi="Arial" w:cs="Arial"/>
          <w:sz w:val="24"/>
          <w:szCs w:val="24"/>
          <w:lang w:eastAsia="ru-RU"/>
        </w:rPr>
        <w:t xml:space="preserve"> </w:t>
      </w:r>
      <w:r w:rsidR="00160E5B" w:rsidRPr="00AF68B2">
        <w:rPr>
          <w:rFonts w:ascii="Arial" w:eastAsia="Times New Roman" w:hAnsi="Arial" w:cs="Arial"/>
          <w:sz w:val="24"/>
          <w:szCs w:val="24"/>
          <w:lang w:eastAsia="ru-RU"/>
        </w:rPr>
        <w:t>от 6 октября 2003 года</w:t>
      </w:r>
      <w:r w:rsidR="005B5A3C" w:rsidRPr="00AF68B2">
        <w:rPr>
          <w:rFonts w:ascii="Arial" w:eastAsia="Times New Roman" w:hAnsi="Arial" w:cs="Arial"/>
          <w:sz w:val="24"/>
          <w:szCs w:val="24"/>
          <w:lang w:eastAsia="ru-RU"/>
        </w:rPr>
        <w:t xml:space="preserve"> "Об общих принципах организации местного самоуправления в Российской Федерации",</w:t>
      </w:r>
      <w:r w:rsidR="00687720">
        <w:rPr>
          <w:rFonts w:ascii="Arial" w:eastAsia="Times New Roman" w:hAnsi="Arial" w:cs="Arial"/>
          <w:sz w:val="24"/>
          <w:szCs w:val="24"/>
          <w:lang w:eastAsia="ru-RU"/>
        </w:rPr>
        <w:t xml:space="preserve"> </w:t>
      </w:r>
    </w:p>
    <w:p w:rsidR="00E738DF" w:rsidRDefault="00E738DF" w:rsidP="00E738DF">
      <w:pPr>
        <w:autoSpaceDE w:val="0"/>
        <w:autoSpaceDN w:val="0"/>
        <w:adjustRightInd w:val="0"/>
        <w:spacing w:after="0" w:line="240" w:lineRule="auto"/>
        <w:ind w:firstLine="708"/>
        <w:jc w:val="center"/>
        <w:rPr>
          <w:rFonts w:ascii="Arial" w:eastAsia="Calibri" w:hAnsi="Arial" w:cs="Arial"/>
          <w:sz w:val="24"/>
          <w:szCs w:val="24"/>
          <w:lang w:eastAsia="ru-RU"/>
        </w:rPr>
      </w:pPr>
    </w:p>
    <w:p w:rsidR="00E738DF" w:rsidRDefault="00BC57BD" w:rsidP="00E738DF">
      <w:pPr>
        <w:autoSpaceDE w:val="0"/>
        <w:autoSpaceDN w:val="0"/>
        <w:adjustRightInd w:val="0"/>
        <w:spacing w:after="0" w:line="240" w:lineRule="auto"/>
        <w:ind w:firstLine="708"/>
        <w:jc w:val="center"/>
        <w:rPr>
          <w:rFonts w:ascii="Arial" w:eastAsia="Calibri" w:hAnsi="Arial" w:cs="Arial"/>
          <w:sz w:val="24"/>
          <w:szCs w:val="24"/>
          <w:lang w:eastAsia="ru-RU"/>
        </w:rPr>
      </w:pPr>
      <w:r w:rsidRPr="00BC57BD">
        <w:rPr>
          <w:rFonts w:ascii="Arial" w:eastAsia="Calibri" w:hAnsi="Arial" w:cs="Arial"/>
          <w:sz w:val="24"/>
          <w:szCs w:val="24"/>
          <w:lang w:eastAsia="ru-RU"/>
        </w:rPr>
        <w:t>Дума  Верхнекетского  района</w:t>
      </w:r>
    </w:p>
    <w:p w:rsidR="00D76D64" w:rsidRDefault="00BC57BD" w:rsidP="00E738DF">
      <w:pPr>
        <w:autoSpaceDE w:val="0"/>
        <w:autoSpaceDN w:val="0"/>
        <w:adjustRightInd w:val="0"/>
        <w:spacing w:after="0" w:line="240" w:lineRule="auto"/>
        <w:ind w:firstLine="708"/>
        <w:jc w:val="center"/>
        <w:rPr>
          <w:rFonts w:ascii="Arial" w:eastAsia="Calibri" w:hAnsi="Arial" w:cs="Arial"/>
          <w:sz w:val="24"/>
          <w:szCs w:val="24"/>
          <w:lang w:eastAsia="ru-RU"/>
        </w:rPr>
      </w:pPr>
      <w:r w:rsidRPr="00BC57BD">
        <w:rPr>
          <w:rFonts w:ascii="Arial" w:eastAsia="Calibri" w:hAnsi="Arial" w:cs="Arial"/>
          <w:sz w:val="24"/>
          <w:szCs w:val="24"/>
          <w:lang w:eastAsia="ru-RU"/>
        </w:rPr>
        <w:t>решила:</w:t>
      </w:r>
    </w:p>
    <w:p w:rsidR="00E738DF" w:rsidRDefault="00E738DF" w:rsidP="00E738DF">
      <w:pPr>
        <w:autoSpaceDE w:val="0"/>
        <w:autoSpaceDN w:val="0"/>
        <w:adjustRightInd w:val="0"/>
        <w:spacing w:after="0" w:line="240" w:lineRule="auto"/>
        <w:ind w:firstLine="708"/>
        <w:jc w:val="center"/>
        <w:rPr>
          <w:rFonts w:ascii="Arial" w:eastAsia="Calibri" w:hAnsi="Arial" w:cs="Arial"/>
          <w:sz w:val="24"/>
          <w:szCs w:val="24"/>
          <w:lang w:eastAsia="ru-RU"/>
        </w:rPr>
      </w:pPr>
    </w:p>
    <w:p w:rsidR="00462A3B" w:rsidRPr="00D76D64" w:rsidRDefault="00D76D64" w:rsidP="00D76D64">
      <w:pPr>
        <w:autoSpaceDE w:val="0"/>
        <w:autoSpaceDN w:val="0"/>
        <w:adjustRightInd w:val="0"/>
        <w:spacing w:after="0" w:line="240" w:lineRule="auto"/>
        <w:ind w:firstLine="708"/>
        <w:jc w:val="both"/>
        <w:rPr>
          <w:rFonts w:ascii="Arial" w:eastAsia="Calibri" w:hAnsi="Arial" w:cs="Arial"/>
          <w:sz w:val="24"/>
          <w:szCs w:val="24"/>
          <w:lang w:eastAsia="ru-RU"/>
        </w:rPr>
      </w:pPr>
      <w:r w:rsidRPr="00D76D64">
        <w:rPr>
          <w:rFonts w:ascii="Arial" w:eastAsia="Calibri" w:hAnsi="Arial" w:cs="Arial"/>
          <w:b/>
          <w:sz w:val="24"/>
          <w:szCs w:val="24"/>
          <w:lang w:eastAsia="ru-RU"/>
        </w:rPr>
        <w:t>1.</w:t>
      </w:r>
      <w:r w:rsidR="00E738DF">
        <w:rPr>
          <w:rFonts w:ascii="Arial" w:eastAsia="Calibri" w:hAnsi="Arial" w:cs="Arial"/>
          <w:b/>
          <w:sz w:val="24"/>
          <w:szCs w:val="24"/>
          <w:lang w:eastAsia="ru-RU"/>
        </w:rPr>
        <w:t xml:space="preserve"> </w:t>
      </w:r>
      <w:r w:rsidR="00BC57BD" w:rsidRPr="00D76D64">
        <w:rPr>
          <w:rFonts w:ascii="Arial" w:eastAsia="Times New Roman" w:hAnsi="Arial" w:cs="Arial"/>
          <w:sz w:val="24"/>
          <w:szCs w:val="24"/>
          <w:lang w:eastAsia="ru-RU"/>
        </w:rPr>
        <w:t xml:space="preserve">Внести в </w:t>
      </w:r>
      <w:hyperlink r:id="rId9" w:history="1">
        <w:r w:rsidR="00BC57BD" w:rsidRPr="00D76D64">
          <w:rPr>
            <w:rFonts w:ascii="Arial" w:eastAsia="Times New Roman" w:hAnsi="Arial" w:cs="Arial"/>
            <w:sz w:val="24"/>
            <w:szCs w:val="24"/>
            <w:lang w:eastAsia="ru-RU"/>
          </w:rPr>
          <w:t>Устав</w:t>
        </w:r>
      </w:hyperlink>
      <w:r w:rsidR="00BC57BD" w:rsidRPr="00D76D64">
        <w:rPr>
          <w:rFonts w:ascii="Arial" w:eastAsia="Times New Roman" w:hAnsi="Arial" w:cs="Arial"/>
          <w:sz w:val="24"/>
          <w:szCs w:val="24"/>
          <w:lang w:eastAsia="ru-RU"/>
        </w:rPr>
        <w:t xml:space="preserve"> </w:t>
      </w:r>
      <w:r w:rsidR="00BC57BD" w:rsidRPr="00D76D64">
        <w:rPr>
          <w:rFonts w:ascii="Arial" w:eastAsia="Calibri" w:hAnsi="Arial" w:cs="Arial"/>
          <w:sz w:val="24"/>
          <w:szCs w:val="24"/>
          <w:lang w:eastAsia="ru-RU"/>
        </w:rPr>
        <w:t xml:space="preserve">муниципального образования </w:t>
      </w:r>
      <w:r w:rsidR="00BC57BD" w:rsidRPr="00D76D64">
        <w:rPr>
          <w:rFonts w:ascii="Arial" w:eastAsia="Times New Roman" w:hAnsi="Arial" w:cs="Arial"/>
          <w:sz w:val="24"/>
          <w:szCs w:val="24"/>
          <w:lang w:eastAsia="ru-RU"/>
        </w:rPr>
        <w:t>Верхнекетский район</w:t>
      </w:r>
      <w:r>
        <w:rPr>
          <w:rFonts w:ascii="Arial" w:eastAsia="Times New Roman" w:hAnsi="Arial" w:cs="Arial"/>
          <w:sz w:val="24"/>
          <w:szCs w:val="24"/>
          <w:lang w:eastAsia="ru-RU"/>
        </w:rPr>
        <w:t xml:space="preserve"> </w:t>
      </w:r>
      <w:r w:rsidR="00F57E4B" w:rsidRPr="00D76D64">
        <w:rPr>
          <w:rFonts w:ascii="Arial" w:eastAsia="Times New Roman" w:hAnsi="Arial" w:cs="Arial"/>
          <w:sz w:val="24"/>
          <w:szCs w:val="24"/>
          <w:lang w:eastAsia="ru-RU"/>
        </w:rPr>
        <w:t>Томской области</w:t>
      </w:r>
      <w:r w:rsidR="00BC57BD" w:rsidRPr="00D76D64">
        <w:rPr>
          <w:rFonts w:ascii="Arial" w:eastAsia="Calibri" w:hAnsi="Arial" w:cs="Arial"/>
          <w:sz w:val="24"/>
          <w:szCs w:val="24"/>
          <w:lang w:eastAsia="ru-RU"/>
        </w:rPr>
        <w:t xml:space="preserve">, </w:t>
      </w:r>
      <w:r w:rsidR="00196EB8" w:rsidRPr="00D76D64">
        <w:rPr>
          <w:rFonts w:ascii="Arial" w:eastAsia="Calibri" w:hAnsi="Arial" w:cs="Arial"/>
          <w:sz w:val="24"/>
          <w:szCs w:val="24"/>
          <w:lang w:eastAsia="ru-RU"/>
        </w:rPr>
        <w:t>принят</w:t>
      </w:r>
      <w:r w:rsidR="001A7EC8" w:rsidRPr="00D76D64">
        <w:rPr>
          <w:rFonts w:ascii="Arial" w:eastAsia="Calibri" w:hAnsi="Arial" w:cs="Arial"/>
          <w:sz w:val="24"/>
          <w:szCs w:val="24"/>
          <w:lang w:eastAsia="ru-RU"/>
        </w:rPr>
        <w:t>ый</w:t>
      </w:r>
      <w:r w:rsidR="00BC57BD" w:rsidRPr="00D76D64">
        <w:rPr>
          <w:rFonts w:ascii="Arial" w:eastAsia="Calibri" w:hAnsi="Arial" w:cs="Arial"/>
          <w:sz w:val="24"/>
          <w:szCs w:val="24"/>
          <w:lang w:eastAsia="ru-RU"/>
        </w:rPr>
        <w:t xml:space="preserve"> решением Думы Верхнекетского района от 23.05.2005 № 12, </w:t>
      </w:r>
      <w:r w:rsidR="00462A3B" w:rsidRPr="00D76D64">
        <w:rPr>
          <w:rFonts w:ascii="Arial" w:eastAsia="Calibri" w:hAnsi="Arial" w:cs="Arial"/>
          <w:sz w:val="24"/>
          <w:szCs w:val="24"/>
          <w:lang w:eastAsia="ru-RU"/>
        </w:rPr>
        <w:t xml:space="preserve">следующие </w:t>
      </w:r>
      <w:r w:rsidR="00BC57BD" w:rsidRPr="00D76D64">
        <w:rPr>
          <w:rFonts w:ascii="Arial" w:eastAsia="Times New Roman" w:hAnsi="Arial" w:cs="Arial"/>
          <w:sz w:val="24"/>
          <w:szCs w:val="24"/>
          <w:lang w:eastAsia="ru-RU"/>
        </w:rPr>
        <w:t>изменения</w:t>
      </w:r>
      <w:r w:rsidR="00074F15">
        <w:rPr>
          <w:rFonts w:ascii="Arial" w:eastAsia="Times New Roman" w:hAnsi="Arial" w:cs="Arial"/>
          <w:sz w:val="24"/>
          <w:szCs w:val="24"/>
          <w:lang w:eastAsia="ru-RU"/>
        </w:rPr>
        <w:t>:</w:t>
      </w:r>
    </w:p>
    <w:p w:rsidR="00074F15" w:rsidRPr="00074F15" w:rsidRDefault="00074F15" w:rsidP="00074F15">
      <w:pPr>
        <w:pStyle w:val="a3"/>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в</w:t>
      </w:r>
      <w:r w:rsidRPr="00074F15">
        <w:rPr>
          <w:rFonts w:ascii="Arial" w:hAnsi="Arial" w:cs="Arial"/>
          <w:sz w:val="24"/>
          <w:szCs w:val="24"/>
        </w:rPr>
        <w:t xml:space="preserve"> статье 9:</w:t>
      </w:r>
    </w:p>
    <w:p w:rsidR="008113BC" w:rsidRPr="00074F15" w:rsidRDefault="00074F15" w:rsidP="00074F15">
      <w:pPr>
        <w:autoSpaceDE w:val="0"/>
        <w:autoSpaceDN w:val="0"/>
        <w:adjustRightInd w:val="0"/>
        <w:spacing w:after="0" w:line="240" w:lineRule="auto"/>
        <w:ind w:left="540"/>
        <w:jc w:val="both"/>
        <w:rPr>
          <w:rFonts w:ascii="Arial" w:hAnsi="Arial" w:cs="Arial"/>
          <w:sz w:val="24"/>
          <w:szCs w:val="24"/>
        </w:rPr>
      </w:pPr>
      <w:r w:rsidRPr="00074F15">
        <w:rPr>
          <w:rFonts w:ascii="Arial" w:hAnsi="Arial" w:cs="Arial"/>
          <w:sz w:val="24"/>
          <w:szCs w:val="24"/>
        </w:rPr>
        <w:t>а)</w:t>
      </w:r>
      <w:r w:rsidR="00E738DF">
        <w:rPr>
          <w:rFonts w:ascii="Arial" w:hAnsi="Arial" w:cs="Arial"/>
          <w:sz w:val="24"/>
          <w:szCs w:val="24"/>
        </w:rPr>
        <w:t xml:space="preserve"> </w:t>
      </w:r>
      <w:hyperlink r:id="rId10" w:history="1">
        <w:r w:rsidR="008113BC" w:rsidRPr="00074F15">
          <w:rPr>
            <w:rFonts w:ascii="Arial" w:hAnsi="Arial" w:cs="Arial"/>
            <w:sz w:val="24"/>
            <w:szCs w:val="24"/>
          </w:rPr>
          <w:t xml:space="preserve">часть 1 </w:t>
        </w:r>
      </w:hyperlink>
      <w:r w:rsidR="008113BC" w:rsidRPr="00074F15">
        <w:rPr>
          <w:rFonts w:ascii="Arial" w:hAnsi="Arial" w:cs="Arial"/>
          <w:sz w:val="24"/>
          <w:szCs w:val="24"/>
        </w:rPr>
        <w:t>дополнить пунктом 7.1 следующего содержания:</w:t>
      </w:r>
    </w:p>
    <w:p w:rsidR="00464EC6" w:rsidRPr="00074F15" w:rsidRDefault="008113BC" w:rsidP="00464EC6">
      <w:pPr>
        <w:autoSpaceDE w:val="0"/>
        <w:autoSpaceDN w:val="0"/>
        <w:adjustRightInd w:val="0"/>
        <w:spacing w:after="0" w:line="240" w:lineRule="auto"/>
        <w:ind w:firstLine="540"/>
        <w:jc w:val="both"/>
        <w:rPr>
          <w:rFonts w:ascii="Arial" w:hAnsi="Arial" w:cs="Arial"/>
          <w:sz w:val="24"/>
          <w:szCs w:val="24"/>
        </w:rPr>
      </w:pPr>
      <w:r w:rsidRPr="00074F15">
        <w:rPr>
          <w:rFonts w:ascii="Arial" w:hAnsi="Arial" w:cs="Arial"/>
          <w:sz w:val="24"/>
          <w:szCs w:val="24"/>
        </w:rPr>
        <w:t>«7.1) обеспечение первичных мер пожарной безопасности в границах Верхнекетского района за границами городских и сельских населенных пунктов;»;</w:t>
      </w:r>
    </w:p>
    <w:p w:rsidR="00074F15" w:rsidRPr="00074F15" w:rsidRDefault="00A50ECD" w:rsidP="00074F15">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б</w:t>
      </w:r>
      <w:r w:rsidR="00074F15" w:rsidRPr="00074F15">
        <w:rPr>
          <w:rFonts w:ascii="Arial" w:hAnsi="Arial" w:cs="Arial"/>
          <w:sz w:val="24"/>
          <w:szCs w:val="24"/>
        </w:rPr>
        <w:t>)</w:t>
      </w:r>
      <w:r w:rsidR="00E738DF">
        <w:rPr>
          <w:rFonts w:ascii="Arial" w:hAnsi="Arial" w:cs="Arial"/>
          <w:sz w:val="24"/>
          <w:szCs w:val="24"/>
        </w:rPr>
        <w:t xml:space="preserve"> </w:t>
      </w:r>
      <w:r w:rsidR="00074F15" w:rsidRPr="00074F15">
        <w:rPr>
          <w:rFonts w:ascii="Arial" w:hAnsi="Arial" w:cs="Arial"/>
          <w:sz w:val="24"/>
          <w:szCs w:val="24"/>
        </w:rPr>
        <w:t>пункт 35 части 1 изложить в следующей редакции:</w:t>
      </w:r>
    </w:p>
    <w:p w:rsidR="00C47F4A" w:rsidRDefault="00074F15" w:rsidP="00E738DF">
      <w:pPr>
        <w:autoSpaceDE w:val="0"/>
        <w:autoSpaceDN w:val="0"/>
        <w:adjustRightInd w:val="0"/>
        <w:spacing w:after="0" w:line="240" w:lineRule="auto"/>
        <w:ind w:firstLine="540"/>
        <w:jc w:val="both"/>
        <w:rPr>
          <w:rFonts w:ascii="Arial" w:hAnsi="Arial" w:cs="Arial"/>
          <w:sz w:val="24"/>
          <w:szCs w:val="24"/>
        </w:rPr>
      </w:pPr>
      <w:r w:rsidRPr="00A50ECD">
        <w:rPr>
          <w:rFonts w:ascii="Arial" w:hAnsi="Arial" w:cs="Arial"/>
          <w:sz w:val="24"/>
          <w:szCs w:val="24"/>
        </w:rPr>
        <w:t>«35)</w:t>
      </w:r>
      <w:r w:rsidR="00E738DF">
        <w:rPr>
          <w:rFonts w:ascii="Arial" w:hAnsi="Arial" w:cs="Arial"/>
          <w:sz w:val="24"/>
          <w:szCs w:val="24"/>
        </w:rPr>
        <w:t xml:space="preserve"> </w:t>
      </w:r>
      <w:r w:rsidRPr="00A50ECD">
        <w:rPr>
          <w:rFonts w:ascii="Arial" w:hAnsi="Arial" w:cs="Arial"/>
          <w:sz w:val="24"/>
          <w:szCs w:val="24"/>
        </w:rPr>
        <w:t xml:space="preserve">обеспечение выполнения работ, необходимых для создания искусственных земельных участков для нужд Верхнекетского района в соответствии с федеральным </w:t>
      </w:r>
      <w:hyperlink r:id="rId11" w:history="1">
        <w:r w:rsidRPr="00A50ECD">
          <w:rPr>
            <w:rFonts w:ascii="Arial" w:hAnsi="Arial" w:cs="Arial"/>
            <w:sz w:val="24"/>
            <w:szCs w:val="24"/>
          </w:rPr>
          <w:t>законом</w:t>
        </w:r>
      </w:hyperlink>
      <w:r w:rsidRPr="00A50ECD">
        <w:rPr>
          <w:rFonts w:ascii="Arial" w:hAnsi="Arial" w:cs="Arial"/>
          <w:sz w:val="24"/>
          <w:szCs w:val="24"/>
        </w:rPr>
        <w:t>;»;</w:t>
      </w:r>
    </w:p>
    <w:p w:rsidR="00464EC6" w:rsidRPr="00E738DF" w:rsidRDefault="00464EC6" w:rsidP="00E738DF">
      <w:pPr>
        <w:pStyle w:val="a3"/>
        <w:numPr>
          <w:ilvl w:val="0"/>
          <w:numId w:val="5"/>
        </w:numPr>
        <w:autoSpaceDE w:val="0"/>
        <w:autoSpaceDN w:val="0"/>
        <w:adjustRightInd w:val="0"/>
        <w:spacing w:after="0" w:line="240" w:lineRule="auto"/>
        <w:jc w:val="both"/>
        <w:rPr>
          <w:rFonts w:ascii="Arial" w:eastAsia="Calibri" w:hAnsi="Arial" w:cs="Arial"/>
          <w:sz w:val="24"/>
          <w:szCs w:val="24"/>
        </w:rPr>
      </w:pPr>
      <w:r w:rsidRPr="00E738DF">
        <w:rPr>
          <w:rFonts w:ascii="Arial" w:eastAsia="Calibri" w:hAnsi="Arial" w:cs="Arial"/>
          <w:sz w:val="24"/>
          <w:szCs w:val="24"/>
        </w:rPr>
        <w:t xml:space="preserve">часть 1 статьи 9.1 дополнить пунктом 18 следующего содержания: </w:t>
      </w:r>
    </w:p>
    <w:p w:rsidR="000A15A2" w:rsidRDefault="00464EC6" w:rsidP="00095B8C">
      <w:pPr>
        <w:autoSpaceDE w:val="0"/>
        <w:autoSpaceDN w:val="0"/>
        <w:adjustRightInd w:val="0"/>
        <w:spacing w:after="0" w:line="240" w:lineRule="auto"/>
        <w:ind w:firstLine="540"/>
        <w:jc w:val="both"/>
        <w:rPr>
          <w:rFonts w:ascii="Arial" w:eastAsia="Calibri" w:hAnsi="Arial" w:cs="Arial"/>
          <w:bCs/>
          <w:sz w:val="24"/>
          <w:szCs w:val="24"/>
        </w:rPr>
      </w:pPr>
      <w:r>
        <w:rPr>
          <w:rFonts w:ascii="Arial" w:eastAsia="Calibri" w:hAnsi="Arial" w:cs="Arial"/>
          <w:sz w:val="24"/>
          <w:szCs w:val="24"/>
        </w:rPr>
        <w:t>«</w:t>
      </w:r>
      <w:r w:rsidRPr="00464EC6">
        <w:rPr>
          <w:rFonts w:ascii="Arial" w:eastAsia="Calibri" w:hAnsi="Arial" w:cs="Arial"/>
          <w:sz w:val="24"/>
          <w:szCs w:val="24"/>
        </w:rPr>
        <w:t>1</w:t>
      </w:r>
      <w:r>
        <w:rPr>
          <w:rFonts w:ascii="Arial" w:eastAsia="Calibri" w:hAnsi="Arial" w:cs="Arial"/>
          <w:sz w:val="24"/>
          <w:szCs w:val="24"/>
        </w:rPr>
        <w:t>8</w:t>
      </w:r>
      <w:r w:rsidRPr="00464EC6">
        <w:rPr>
          <w:rFonts w:ascii="Arial" w:eastAsia="Calibri" w:hAnsi="Arial" w:cs="Arial"/>
          <w:sz w:val="24"/>
          <w:szCs w:val="24"/>
        </w:rPr>
        <w:t>) создани</w:t>
      </w:r>
      <w:r>
        <w:rPr>
          <w:rFonts w:ascii="Arial" w:eastAsia="Calibri" w:hAnsi="Arial" w:cs="Arial"/>
          <w:sz w:val="24"/>
          <w:szCs w:val="24"/>
        </w:rPr>
        <w:t>е муниципальной пожарной охраны.»</w:t>
      </w:r>
      <w:r w:rsidR="000A15A2">
        <w:rPr>
          <w:rFonts w:ascii="Arial" w:eastAsia="Calibri" w:hAnsi="Arial" w:cs="Arial"/>
          <w:sz w:val="24"/>
          <w:szCs w:val="24"/>
        </w:rPr>
        <w:t>;</w:t>
      </w:r>
    </w:p>
    <w:p w:rsidR="00C47F4A" w:rsidRDefault="00C47F4A" w:rsidP="000A15A2">
      <w:pPr>
        <w:autoSpaceDE w:val="0"/>
        <w:autoSpaceDN w:val="0"/>
        <w:adjustRightInd w:val="0"/>
        <w:spacing w:after="0" w:line="240" w:lineRule="auto"/>
        <w:ind w:firstLine="540"/>
        <w:jc w:val="both"/>
        <w:rPr>
          <w:rFonts w:ascii="Arial" w:eastAsia="Calibri" w:hAnsi="Arial" w:cs="Arial"/>
          <w:bCs/>
          <w:sz w:val="24"/>
          <w:szCs w:val="24"/>
        </w:rPr>
      </w:pPr>
    </w:p>
    <w:p w:rsidR="000A15A2" w:rsidRDefault="00C47F4A" w:rsidP="000A15A2">
      <w:pPr>
        <w:autoSpaceDE w:val="0"/>
        <w:autoSpaceDN w:val="0"/>
        <w:adjustRightInd w:val="0"/>
        <w:spacing w:after="0" w:line="240" w:lineRule="auto"/>
        <w:ind w:firstLine="540"/>
        <w:jc w:val="both"/>
        <w:rPr>
          <w:rFonts w:ascii="Arial" w:eastAsia="Calibri" w:hAnsi="Arial" w:cs="Arial"/>
          <w:bCs/>
          <w:sz w:val="24"/>
          <w:szCs w:val="24"/>
        </w:rPr>
      </w:pPr>
      <w:r>
        <w:rPr>
          <w:rFonts w:ascii="Arial" w:eastAsia="Calibri" w:hAnsi="Arial" w:cs="Arial"/>
          <w:bCs/>
          <w:sz w:val="24"/>
          <w:szCs w:val="24"/>
        </w:rPr>
        <w:t>3</w:t>
      </w:r>
      <w:r w:rsidR="00095B8C" w:rsidRPr="00742A25">
        <w:rPr>
          <w:rFonts w:ascii="Arial" w:eastAsia="Calibri" w:hAnsi="Arial" w:cs="Arial"/>
          <w:bCs/>
          <w:sz w:val="24"/>
          <w:szCs w:val="24"/>
        </w:rPr>
        <w:t>)</w:t>
      </w:r>
      <w:r w:rsidR="00E738DF">
        <w:rPr>
          <w:rFonts w:ascii="Arial" w:eastAsia="Calibri" w:hAnsi="Arial" w:cs="Arial"/>
          <w:bCs/>
          <w:sz w:val="24"/>
          <w:szCs w:val="24"/>
        </w:rPr>
        <w:t xml:space="preserve"> </w:t>
      </w:r>
      <w:r w:rsidR="000A15A2">
        <w:rPr>
          <w:rFonts w:ascii="Arial" w:eastAsia="Calibri" w:hAnsi="Arial" w:cs="Arial"/>
          <w:bCs/>
          <w:sz w:val="24"/>
          <w:szCs w:val="24"/>
        </w:rPr>
        <w:t>в</w:t>
      </w:r>
      <w:r w:rsidR="00095B8C" w:rsidRPr="00742A25">
        <w:rPr>
          <w:rFonts w:ascii="Arial" w:eastAsia="Calibri" w:hAnsi="Arial" w:cs="Arial"/>
          <w:bCs/>
          <w:sz w:val="24"/>
          <w:szCs w:val="24"/>
        </w:rPr>
        <w:t xml:space="preserve"> стать</w:t>
      </w:r>
      <w:r w:rsidR="000A15A2">
        <w:rPr>
          <w:rFonts w:ascii="Arial" w:eastAsia="Calibri" w:hAnsi="Arial" w:cs="Arial"/>
          <w:bCs/>
          <w:sz w:val="24"/>
          <w:szCs w:val="24"/>
        </w:rPr>
        <w:t>е</w:t>
      </w:r>
      <w:r w:rsidR="00095B8C" w:rsidRPr="00742A25">
        <w:rPr>
          <w:rFonts w:ascii="Arial" w:eastAsia="Calibri" w:hAnsi="Arial" w:cs="Arial"/>
          <w:bCs/>
          <w:sz w:val="24"/>
          <w:szCs w:val="24"/>
        </w:rPr>
        <w:t xml:space="preserve"> 25</w:t>
      </w:r>
      <w:r w:rsidR="000A15A2">
        <w:rPr>
          <w:rFonts w:ascii="Arial" w:eastAsia="Calibri" w:hAnsi="Arial" w:cs="Arial"/>
          <w:bCs/>
          <w:sz w:val="24"/>
          <w:szCs w:val="24"/>
        </w:rPr>
        <w:t>:</w:t>
      </w:r>
    </w:p>
    <w:p w:rsidR="000A15A2" w:rsidRPr="000A15A2" w:rsidRDefault="000A15A2" w:rsidP="000A15A2">
      <w:pPr>
        <w:autoSpaceDE w:val="0"/>
        <w:autoSpaceDN w:val="0"/>
        <w:adjustRightInd w:val="0"/>
        <w:spacing w:after="0" w:line="240" w:lineRule="auto"/>
        <w:ind w:firstLine="540"/>
        <w:jc w:val="both"/>
        <w:rPr>
          <w:rFonts w:ascii="Arial" w:eastAsia="Calibri" w:hAnsi="Arial" w:cs="Arial"/>
          <w:bCs/>
          <w:sz w:val="24"/>
          <w:szCs w:val="24"/>
        </w:rPr>
      </w:pPr>
      <w:r>
        <w:rPr>
          <w:rFonts w:ascii="Arial" w:eastAsia="Calibri" w:hAnsi="Arial" w:cs="Arial"/>
          <w:bCs/>
          <w:sz w:val="24"/>
          <w:szCs w:val="24"/>
        </w:rPr>
        <w:t>а)</w:t>
      </w:r>
      <w:r w:rsidRPr="000A15A2">
        <w:t xml:space="preserve"> </w:t>
      </w:r>
      <w:r w:rsidRPr="000A15A2">
        <w:rPr>
          <w:rFonts w:ascii="Arial" w:hAnsi="Arial" w:cs="Arial"/>
          <w:sz w:val="24"/>
          <w:szCs w:val="24"/>
        </w:rPr>
        <w:t>часть 1</w:t>
      </w:r>
      <w:r>
        <w:t xml:space="preserve"> </w:t>
      </w:r>
      <w:r w:rsidRPr="000A15A2">
        <w:rPr>
          <w:rFonts w:ascii="Arial" w:eastAsia="Calibri" w:hAnsi="Arial" w:cs="Arial"/>
          <w:bCs/>
          <w:sz w:val="24"/>
          <w:szCs w:val="24"/>
        </w:rPr>
        <w:t xml:space="preserve">дополнить пунктом </w:t>
      </w:r>
      <w:r>
        <w:rPr>
          <w:rFonts w:ascii="Arial" w:eastAsia="Calibri" w:hAnsi="Arial" w:cs="Arial"/>
          <w:bCs/>
          <w:sz w:val="24"/>
          <w:szCs w:val="24"/>
        </w:rPr>
        <w:t>5</w:t>
      </w:r>
      <w:r w:rsidRPr="000A15A2">
        <w:rPr>
          <w:rFonts w:ascii="Arial" w:eastAsia="Calibri" w:hAnsi="Arial" w:cs="Arial"/>
          <w:bCs/>
          <w:sz w:val="24"/>
          <w:szCs w:val="24"/>
        </w:rPr>
        <w:t>.1 следующего содержания:</w:t>
      </w:r>
    </w:p>
    <w:p w:rsidR="00095B8C" w:rsidRPr="00742A25" w:rsidRDefault="000A15A2" w:rsidP="000A15A2">
      <w:pPr>
        <w:autoSpaceDE w:val="0"/>
        <w:autoSpaceDN w:val="0"/>
        <w:adjustRightInd w:val="0"/>
        <w:spacing w:after="0" w:line="240" w:lineRule="auto"/>
        <w:ind w:firstLine="540"/>
        <w:jc w:val="both"/>
        <w:rPr>
          <w:rFonts w:ascii="Arial" w:eastAsia="Calibri" w:hAnsi="Arial" w:cs="Arial"/>
          <w:bCs/>
          <w:sz w:val="24"/>
          <w:szCs w:val="24"/>
        </w:rPr>
      </w:pPr>
      <w:r w:rsidRPr="000A15A2">
        <w:rPr>
          <w:rFonts w:ascii="Arial" w:eastAsia="Calibri" w:hAnsi="Arial" w:cs="Arial"/>
          <w:bCs/>
          <w:sz w:val="24"/>
          <w:szCs w:val="24"/>
        </w:rPr>
        <w:t>«</w:t>
      </w:r>
      <w:r>
        <w:rPr>
          <w:rFonts w:ascii="Arial" w:eastAsia="Calibri" w:hAnsi="Arial" w:cs="Arial"/>
          <w:bCs/>
          <w:sz w:val="24"/>
          <w:szCs w:val="24"/>
        </w:rPr>
        <w:t>5</w:t>
      </w:r>
      <w:r w:rsidRPr="000A15A2">
        <w:rPr>
          <w:rFonts w:ascii="Arial" w:eastAsia="Calibri" w:hAnsi="Arial" w:cs="Arial"/>
          <w:bCs/>
          <w:sz w:val="24"/>
          <w:szCs w:val="24"/>
        </w:rPr>
        <w:t>.1) обеспечение первичных мер пожарной безопасности в границах Верхнекетского района за границами городских и сельских населенных пунктов;»;</w:t>
      </w:r>
    </w:p>
    <w:p w:rsidR="00074F15" w:rsidRPr="00A50ECD" w:rsidRDefault="000A15A2" w:rsidP="00074F15">
      <w:pPr>
        <w:autoSpaceDE w:val="0"/>
        <w:autoSpaceDN w:val="0"/>
        <w:adjustRightInd w:val="0"/>
        <w:spacing w:after="0" w:line="240" w:lineRule="auto"/>
        <w:ind w:firstLine="540"/>
        <w:jc w:val="both"/>
        <w:rPr>
          <w:rFonts w:ascii="Arial" w:eastAsia="Calibri" w:hAnsi="Arial" w:cs="Arial"/>
          <w:sz w:val="24"/>
          <w:szCs w:val="24"/>
        </w:rPr>
      </w:pPr>
      <w:r w:rsidRPr="00A50ECD">
        <w:rPr>
          <w:rFonts w:ascii="Arial" w:hAnsi="Arial" w:cs="Arial"/>
          <w:sz w:val="24"/>
          <w:szCs w:val="24"/>
        </w:rPr>
        <w:t>б</w:t>
      </w:r>
      <w:r w:rsidR="00095B8C" w:rsidRPr="00A50ECD">
        <w:rPr>
          <w:rFonts w:ascii="Arial" w:hAnsi="Arial" w:cs="Arial"/>
          <w:sz w:val="24"/>
          <w:szCs w:val="24"/>
        </w:rPr>
        <w:t>)</w:t>
      </w:r>
      <w:r w:rsidR="00074F15" w:rsidRPr="00A50ECD">
        <w:rPr>
          <w:rFonts w:ascii="Arial" w:eastAsia="Calibri" w:hAnsi="Arial" w:cs="Arial"/>
          <w:sz w:val="24"/>
          <w:szCs w:val="24"/>
        </w:rPr>
        <w:t xml:space="preserve"> пункт 36 части 1</w:t>
      </w:r>
      <w:r w:rsidR="00E83A59" w:rsidRPr="00A50ECD">
        <w:rPr>
          <w:rFonts w:ascii="Arial" w:eastAsia="Calibri" w:hAnsi="Arial" w:cs="Arial"/>
          <w:sz w:val="24"/>
          <w:szCs w:val="24"/>
        </w:rPr>
        <w:t xml:space="preserve"> </w:t>
      </w:r>
      <w:r w:rsidR="00074F15" w:rsidRPr="00A50ECD">
        <w:rPr>
          <w:rFonts w:ascii="Arial" w:eastAsia="Calibri" w:hAnsi="Arial" w:cs="Arial"/>
          <w:sz w:val="24"/>
          <w:szCs w:val="24"/>
        </w:rPr>
        <w:t>изложить в следующей редакции:</w:t>
      </w:r>
    </w:p>
    <w:p w:rsidR="00074F15" w:rsidRPr="00A50ECD" w:rsidRDefault="00074F15" w:rsidP="00074F15">
      <w:pPr>
        <w:autoSpaceDE w:val="0"/>
        <w:autoSpaceDN w:val="0"/>
        <w:adjustRightInd w:val="0"/>
        <w:spacing w:after="0" w:line="240" w:lineRule="auto"/>
        <w:ind w:firstLine="540"/>
        <w:jc w:val="both"/>
        <w:rPr>
          <w:rFonts w:ascii="Arial" w:hAnsi="Arial" w:cs="Arial"/>
          <w:sz w:val="24"/>
          <w:szCs w:val="24"/>
        </w:rPr>
      </w:pPr>
      <w:r w:rsidRPr="00A50ECD">
        <w:rPr>
          <w:rFonts w:ascii="Arial" w:hAnsi="Arial" w:cs="Arial"/>
          <w:sz w:val="24"/>
          <w:szCs w:val="24"/>
        </w:rPr>
        <w:t>«36)</w:t>
      </w:r>
      <w:r w:rsidR="00E738DF">
        <w:rPr>
          <w:rFonts w:ascii="Arial" w:hAnsi="Arial" w:cs="Arial"/>
          <w:sz w:val="24"/>
          <w:szCs w:val="24"/>
        </w:rPr>
        <w:t xml:space="preserve"> </w:t>
      </w:r>
      <w:r w:rsidRPr="00A50ECD">
        <w:rPr>
          <w:rFonts w:ascii="Arial" w:hAnsi="Arial" w:cs="Arial"/>
          <w:sz w:val="24"/>
          <w:szCs w:val="24"/>
        </w:rPr>
        <w:t xml:space="preserve">обеспечение выполнения работ, необходимых для создания искусственных земельных участков для нужд Верхнекетского района в соответствии с федеральным </w:t>
      </w:r>
      <w:hyperlink r:id="rId12" w:history="1">
        <w:r w:rsidRPr="00A50ECD">
          <w:rPr>
            <w:rFonts w:ascii="Arial" w:hAnsi="Arial" w:cs="Arial"/>
            <w:sz w:val="24"/>
            <w:szCs w:val="24"/>
          </w:rPr>
          <w:t>законом</w:t>
        </w:r>
      </w:hyperlink>
      <w:r w:rsidRPr="00A50ECD">
        <w:rPr>
          <w:rFonts w:ascii="Arial" w:hAnsi="Arial" w:cs="Arial"/>
          <w:sz w:val="24"/>
          <w:szCs w:val="24"/>
        </w:rPr>
        <w:t>;»;</w:t>
      </w:r>
    </w:p>
    <w:p w:rsidR="00074F15" w:rsidRDefault="00074F15" w:rsidP="00074F15">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в)</w:t>
      </w:r>
      <w:r w:rsidRPr="00742A25">
        <w:rPr>
          <w:rFonts w:ascii="Arial" w:hAnsi="Arial" w:cs="Arial"/>
          <w:sz w:val="24"/>
          <w:szCs w:val="24"/>
        </w:rPr>
        <w:t xml:space="preserve"> </w:t>
      </w:r>
      <w:r>
        <w:rPr>
          <w:rFonts w:ascii="Arial" w:hAnsi="Arial" w:cs="Arial"/>
          <w:sz w:val="24"/>
          <w:szCs w:val="24"/>
        </w:rPr>
        <w:t>часть 2</w:t>
      </w:r>
      <w:r w:rsidRPr="000A15A2">
        <w:rPr>
          <w:rFonts w:ascii="Arial" w:eastAsia="Calibri" w:hAnsi="Arial" w:cs="Arial"/>
          <w:sz w:val="24"/>
          <w:szCs w:val="24"/>
        </w:rPr>
        <w:t xml:space="preserve"> </w:t>
      </w:r>
      <w:r w:rsidRPr="00464EC6">
        <w:rPr>
          <w:rFonts w:ascii="Arial" w:eastAsia="Calibri" w:hAnsi="Arial" w:cs="Arial"/>
          <w:sz w:val="24"/>
          <w:szCs w:val="24"/>
        </w:rPr>
        <w:t>дополнить пунктом 1</w:t>
      </w:r>
      <w:r>
        <w:rPr>
          <w:rFonts w:ascii="Arial" w:eastAsia="Calibri" w:hAnsi="Arial" w:cs="Arial"/>
          <w:sz w:val="24"/>
          <w:szCs w:val="24"/>
        </w:rPr>
        <w:t>8</w:t>
      </w:r>
      <w:r w:rsidRPr="00464EC6">
        <w:rPr>
          <w:rFonts w:ascii="Arial" w:eastAsia="Calibri" w:hAnsi="Arial" w:cs="Arial"/>
          <w:sz w:val="24"/>
          <w:szCs w:val="24"/>
        </w:rPr>
        <w:t xml:space="preserve"> следующего содержания:</w:t>
      </w:r>
      <w:r>
        <w:rPr>
          <w:rFonts w:ascii="Arial" w:eastAsia="Calibri" w:hAnsi="Arial" w:cs="Arial"/>
          <w:sz w:val="24"/>
          <w:szCs w:val="24"/>
        </w:rPr>
        <w:t xml:space="preserve"> </w:t>
      </w:r>
    </w:p>
    <w:p w:rsidR="00074F15" w:rsidRDefault="00074F15" w:rsidP="00074F15">
      <w:pPr>
        <w:autoSpaceDE w:val="0"/>
        <w:autoSpaceDN w:val="0"/>
        <w:adjustRightInd w:val="0"/>
        <w:spacing w:after="0" w:line="240" w:lineRule="auto"/>
        <w:ind w:firstLine="540"/>
        <w:jc w:val="both"/>
        <w:rPr>
          <w:rFonts w:ascii="Arial" w:eastAsia="Calibri" w:hAnsi="Arial" w:cs="Arial"/>
          <w:sz w:val="24"/>
          <w:szCs w:val="24"/>
        </w:rPr>
      </w:pPr>
      <w:r>
        <w:rPr>
          <w:rFonts w:ascii="Arial" w:eastAsia="Calibri" w:hAnsi="Arial" w:cs="Arial"/>
          <w:sz w:val="24"/>
          <w:szCs w:val="24"/>
        </w:rPr>
        <w:t>«</w:t>
      </w:r>
      <w:r w:rsidRPr="00464EC6">
        <w:rPr>
          <w:rFonts w:ascii="Arial" w:eastAsia="Calibri" w:hAnsi="Arial" w:cs="Arial"/>
          <w:sz w:val="24"/>
          <w:szCs w:val="24"/>
        </w:rPr>
        <w:t>1</w:t>
      </w:r>
      <w:r>
        <w:rPr>
          <w:rFonts w:ascii="Arial" w:eastAsia="Calibri" w:hAnsi="Arial" w:cs="Arial"/>
          <w:sz w:val="24"/>
          <w:szCs w:val="24"/>
        </w:rPr>
        <w:t>8</w:t>
      </w:r>
      <w:r w:rsidRPr="00464EC6">
        <w:rPr>
          <w:rFonts w:ascii="Arial" w:eastAsia="Calibri" w:hAnsi="Arial" w:cs="Arial"/>
          <w:sz w:val="24"/>
          <w:szCs w:val="24"/>
        </w:rPr>
        <w:t>) создани</w:t>
      </w:r>
      <w:r>
        <w:rPr>
          <w:rFonts w:ascii="Arial" w:eastAsia="Calibri" w:hAnsi="Arial" w:cs="Arial"/>
          <w:sz w:val="24"/>
          <w:szCs w:val="24"/>
        </w:rPr>
        <w:t>е муниципальной пожарной охраны.»;</w:t>
      </w:r>
    </w:p>
    <w:p w:rsidR="00074F15" w:rsidRDefault="00074F15" w:rsidP="00C47F4A">
      <w:pPr>
        <w:autoSpaceDE w:val="0"/>
        <w:autoSpaceDN w:val="0"/>
        <w:adjustRightInd w:val="0"/>
        <w:spacing w:after="0" w:line="240" w:lineRule="auto"/>
        <w:ind w:firstLine="540"/>
        <w:jc w:val="both"/>
        <w:rPr>
          <w:rFonts w:ascii="Arial" w:eastAsia="Calibri" w:hAnsi="Arial" w:cs="Arial"/>
          <w:sz w:val="24"/>
          <w:szCs w:val="24"/>
        </w:rPr>
      </w:pPr>
    </w:p>
    <w:p w:rsidR="00C47F4A" w:rsidRPr="00E738DF" w:rsidRDefault="00C47F4A" w:rsidP="00E738DF">
      <w:pPr>
        <w:pStyle w:val="a3"/>
        <w:numPr>
          <w:ilvl w:val="0"/>
          <w:numId w:val="5"/>
        </w:numPr>
        <w:autoSpaceDE w:val="0"/>
        <w:autoSpaceDN w:val="0"/>
        <w:adjustRightInd w:val="0"/>
        <w:spacing w:after="0" w:line="240" w:lineRule="auto"/>
        <w:jc w:val="both"/>
        <w:rPr>
          <w:rFonts w:ascii="Arial" w:eastAsia="Calibri" w:hAnsi="Arial" w:cs="Arial"/>
          <w:sz w:val="24"/>
          <w:szCs w:val="24"/>
        </w:rPr>
      </w:pPr>
      <w:r w:rsidRPr="00E738DF">
        <w:rPr>
          <w:rFonts w:ascii="Arial" w:eastAsia="Calibri" w:hAnsi="Arial" w:cs="Arial"/>
          <w:sz w:val="24"/>
          <w:szCs w:val="24"/>
        </w:rPr>
        <w:t>статью 25.1</w:t>
      </w:r>
      <w:r w:rsidR="003C2D0F" w:rsidRPr="00E738DF">
        <w:rPr>
          <w:rFonts w:ascii="Arial" w:eastAsia="Calibri" w:hAnsi="Arial" w:cs="Arial"/>
          <w:sz w:val="24"/>
          <w:szCs w:val="24"/>
        </w:rPr>
        <w:t xml:space="preserve"> </w:t>
      </w:r>
      <w:r w:rsidRPr="00E738DF">
        <w:rPr>
          <w:rFonts w:ascii="Arial" w:eastAsia="Calibri" w:hAnsi="Arial" w:cs="Arial"/>
          <w:sz w:val="24"/>
          <w:szCs w:val="24"/>
        </w:rPr>
        <w:t>изложить в следующей редакции:</w:t>
      </w:r>
    </w:p>
    <w:p w:rsidR="00C47F4A" w:rsidRPr="00C47F4A" w:rsidRDefault="00C47F4A" w:rsidP="00E738DF">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Calibri" w:hAnsi="Arial" w:cs="Arial"/>
          <w:sz w:val="24"/>
          <w:szCs w:val="24"/>
        </w:rPr>
        <w:t>«</w:t>
      </w:r>
      <w:r w:rsidR="00E738DF">
        <w:rPr>
          <w:rFonts w:ascii="Arial" w:eastAsia="Times New Roman" w:hAnsi="Arial" w:cs="Arial"/>
          <w:sz w:val="24"/>
          <w:szCs w:val="24"/>
          <w:lang w:eastAsia="ru-RU"/>
        </w:rPr>
        <w:t xml:space="preserve">Статья </w:t>
      </w:r>
      <w:r w:rsidRPr="00C47F4A">
        <w:rPr>
          <w:rFonts w:ascii="Arial" w:eastAsia="Times New Roman" w:hAnsi="Arial" w:cs="Arial"/>
          <w:sz w:val="24"/>
          <w:szCs w:val="24"/>
          <w:lang w:eastAsia="ru-RU"/>
        </w:rPr>
        <w:t>25.1.</w:t>
      </w:r>
      <w:r w:rsidRPr="00C47F4A">
        <w:rPr>
          <w:rFonts w:ascii="Arial" w:eastAsia="Times New Roman" w:hAnsi="Arial" w:cs="Arial"/>
          <w:b/>
          <w:sz w:val="24"/>
          <w:szCs w:val="24"/>
          <w:lang w:eastAsia="ru-RU"/>
        </w:rPr>
        <w:t xml:space="preserve"> </w:t>
      </w:r>
      <w:r w:rsidRPr="00C47F4A">
        <w:rPr>
          <w:rFonts w:ascii="Arial" w:eastAsia="Times New Roman" w:hAnsi="Arial" w:cs="Arial"/>
          <w:sz w:val="24"/>
          <w:szCs w:val="24"/>
          <w:lang w:eastAsia="ru-RU"/>
        </w:rPr>
        <w:t>Контрольно</w:t>
      </w:r>
      <w:r w:rsidR="00BE004C">
        <w:rPr>
          <w:rFonts w:ascii="Arial" w:eastAsia="Times New Roman" w:hAnsi="Arial" w:cs="Arial"/>
          <w:sz w:val="24"/>
          <w:szCs w:val="24"/>
          <w:lang w:eastAsia="ru-RU"/>
        </w:rPr>
        <w:t>-счётный орган</w:t>
      </w:r>
      <w:r w:rsidR="00710C0D">
        <w:rPr>
          <w:rFonts w:ascii="Arial" w:eastAsia="Times New Roman" w:hAnsi="Arial" w:cs="Arial"/>
          <w:sz w:val="24"/>
          <w:szCs w:val="24"/>
          <w:lang w:eastAsia="ru-RU"/>
        </w:rPr>
        <w:t xml:space="preserve"> муниципального образования Верхнекетский район Томской области</w:t>
      </w:r>
    </w:p>
    <w:p w:rsidR="00C47F4A" w:rsidRDefault="00C47F4A" w:rsidP="00710C0D">
      <w:pPr>
        <w:autoSpaceDE w:val="0"/>
        <w:autoSpaceDN w:val="0"/>
        <w:adjustRightInd w:val="0"/>
        <w:spacing w:after="0" w:line="240" w:lineRule="auto"/>
        <w:ind w:firstLine="540"/>
        <w:jc w:val="both"/>
        <w:rPr>
          <w:rFonts w:ascii="Arial" w:eastAsia="Times New Roman" w:hAnsi="Arial" w:cs="Arial"/>
          <w:sz w:val="24"/>
          <w:szCs w:val="24"/>
          <w:lang w:eastAsia="ru-RU"/>
        </w:rPr>
      </w:pPr>
      <w:r w:rsidRPr="00C47F4A">
        <w:rPr>
          <w:rFonts w:ascii="Arial" w:eastAsia="Times New Roman" w:hAnsi="Arial" w:cs="Arial"/>
          <w:sz w:val="24"/>
          <w:szCs w:val="24"/>
          <w:lang w:eastAsia="ru-RU"/>
        </w:rPr>
        <w:t xml:space="preserve">1. </w:t>
      </w:r>
      <w:r w:rsidR="00BE004C" w:rsidRPr="00C47F4A">
        <w:rPr>
          <w:rFonts w:ascii="Arial" w:eastAsia="Times New Roman" w:hAnsi="Arial" w:cs="Arial"/>
          <w:sz w:val="24"/>
          <w:szCs w:val="24"/>
          <w:lang w:eastAsia="ru-RU"/>
        </w:rPr>
        <w:t>Контрольно</w:t>
      </w:r>
      <w:r w:rsidR="00E738DF">
        <w:rPr>
          <w:rFonts w:ascii="Arial" w:eastAsia="Times New Roman" w:hAnsi="Arial" w:cs="Arial"/>
          <w:sz w:val="24"/>
          <w:szCs w:val="24"/>
          <w:lang w:eastAsia="ru-RU"/>
        </w:rPr>
        <w:t xml:space="preserve">-счётным органом </w:t>
      </w:r>
      <w:r w:rsidR="00BE004C">
        <w:rPr>
          <w:rFonts w:ascii="Arial" w:eastAsia="Times New Roman" w:hAnsi="Arial" w:cs="Arial"/>
          <w:sz w:val="24"/>
          <w:szCs w:val="24"/>
          <w:lang w:eastAsia="ru-RU"/>
        </w:rPr>
        <w:t xml:space="preserve">муниципального образования Верхнекетский район Томской области является </w:t>
      </w:r>
      <w:r w:rsidRPr="00C47F4A">
        <w:rPr>
          <w:rFonts w:ascii="Arial" w:eastAsia="Times New Roman" w:hAnsi="Arial" w:cs="Arial"/>
          <w:sz w:val="24"/>
          <w:szCs w:val="24"/>
          <w:lang w:eastAsia="ru-RU"/>
        </w:rPr>
        <w:t>Контрольно-ревизионная комиссия</w:t>
      </w:r>
      <w:r w:rsidR="00710C0D" w:rsidRPr="00710C0D">
        <w:rPr>
          <w:rFonts w:ascii="Arial" w:eastAsia="Times New Roman" w:hAnsi="Arial" w:cs="Arial"/>
          <w:sz w:val="24"/>
          <w:szCs w:val="24"/>
          <w:lang w:eastAsia="ru-RU"/>
        </w:rPr>
        <w:t xml:space="preserve"> </w:t>
      </w:r>
      <w:r w:rsidR="00710C0D">
        <w:rPr>
          <w:rFonts w:ascii="Arial" w:eastAsia="Times New Roman" w:hAnsi="Arial" w:cs="Arial"/>
          <w:sz w:val="24"/>
          <w:szCs w:val="24"/>
          <w:lang w:eastAsia="ru-RU"/>
        </w:rPr>
        <w:t>муниципального образования Верхнекетский район Томской области</w:t>
      </w:r>
      <w:r w:rsidR="00BE004C">
        <w:rPr>
          <w:rFonts w:ascii="Arial" w:eastAsia="Times New Roman" w:hAnsi="Arial" w:cs="Arial"/>
          <w:sz w:val="24"/>
          <w:szCs w:val="24"/>
          <w:lang w:eastAsia="ru-RU"/>
        </w:rPr>
        <w:t xml:space="preserve">, которая </w:t>
      </w:r>
      <w:r w:rsidR="00BE004C">
        <w:rPr>
          <w:rFonts w:ascii="Arial" w:eastAsia="Times New Roman" w:hAnsi="Arial" w:cs="Arial"/>
          <w:sz w:val="24"/>
          <w:szCs w:val="24"/>
          <w:lang w:eastAsia="ru-RU"/>
        </w:rPr>
        <w:lastRenderedPageBreak/>
        <w:t>образована</w:t>
      </w:r>
      <w:r w:rsidR="001F352D" w:rsidRPr="001F352D">
        <w:rPr>
          <w:rFonts w:ascii="Arial" w:eastAsia="Times New Roman" w:hAnsi="Arial" w:cs="Arial"/>
          <w:sz w:val="24"/>
          <w:szCs w:val="24"/>
          <w:lang w:eastAsia="ru-RU"/>
        </w:rPr>
        <w:t xml:space="preserve"> </w:t>
      </w:r>
      <w:r w:rsidR="001F352D">
        <w:rPr>
          <w:rFonts w:ascii="Arial" w:eastAsia="Times New Roman" w:hAnsi="Arial" w:cs="Arial"/>
          <w:sz w:val="24"/>
          <w:szCs w:val="24"/>
          <w:lang w:eastAsia="ru-RU"/>
        </w:rPr>
        <w:t>Думой Верхнекетского района</w:t>
      </w:r>
      <w:r w:rsidR="001F352D" w:rsidRPr="001F352D">
        <w:rPr>
          <w:rFonts w:ascii="Arial" w:eastAsia="Times New Roman" w:hAnsi="Arial" w:cs="Arial"/>
          <w:sz w:val="24"/>
          <w:szCs w:val="24"/>
          <w:lang w:eastAsia="ru-RU"/>
        </w:rPr>
        <w:t xml:space="preserve"> </w:t>
      </w:r>
      <w:r w:rsidR="00E738DF">
        <w:rPr>
          <w:rFonts w:ascii="Arial" w:eastAsia="Times New Roman" w:hAnsi="Arial" w:cs="Arial"/>
          <w:sz w:val="24"/>
          <w:szCs w:val="24"/>
          <w:lang w:eastAsia="ru-RU"/>
        </w:rPr>
        <w:t xml:space="preserve">в </w:t>
      </w:r>
      <w:r w:rsidR="001F352D" w:rsidRPr="00C47F4A">
        <w:rPr>
          <w:rFonts w:ascii="Arial" w:eastAsia="Times New Roman" w:hAnsi="Arial" w:cs="Arial"/>
          <w:sz w:val="24"/>
          <w:szCs w:val="24"/>
          <w:lang w:eastAsia="ru-RU"/>
        </w:rPr>
        <w:t xml:space="preserve">количестве </w:t>
      </w:r>
      <w:r w:rsidR="001F352D">
        <w:rPr>
          <w:rFonts w:ascii="Arial" w:eastAsia="Times New Roman" w:hAnsi="Arial" w:cs="Arial"/>
          <w:sz w:val="24"/>
          <w:szCs w:val="24"/>
          <w:lang w:eastAsia="ru-RU"/>
        </w:rPr>
        <w:t>двух</w:t>
      </w:r>
      <w:r w:rsidR="001F352D" w:rsidRPr="00C47F4A">
        <w:rPr>
          <w:rFonts w:ascii="Arial" w:eastAsia="Times New Roman" w:hAnsi="Arial" w:cs="Arial"/>
          <w:sz w:val="24"/>
          <w:szCs w:val="24"/>
          <w:lang w:eastAsia="ru-RU"/>
        </w:rPr>
        <w:t xml:space="preserve"> человек на срок полномочий Думы Верхнекетского района</w:t>
      </w:r>
      <w:r w:rsidR="00BE004C">
        <w:rPr>
          <w:rFonts w:ascii="Arial" w:eastAsia="Times New Roman" w:hAnsi="Arial" w:cs="Arial"/>
          <w:sz w:val="24"/>
          <w:szCs w:val="24"/>
          <w:lang w:eastAsia="ru-RU"/>
        </w:rPr>
        <w:t xml:space="preserve"> в целях осуществления</w:t>
      </w:r>
      <w:r w:rsidRPr="00C47F4A">
        <w:rPr>
          <w:rFonts w:ascii="Arial" w:eastAsia="Times New Roman" w:hAnsi="Arial" w:cs="Arial"/>
          <w:sz w:val="24"/>
          <w:szCs w:val="24"/>
          <w:lang w:eastAsia="ru-RU"/>
        </w:rPr>
        <w:t xml:space="preserve"> внешнего  муниципального финансового контроля.</w:t>
      </w:r>
    </w:p>
    <w:p w:rsidR="00603484" w:rsidRDefault="00C47F4A" w:rsidP="00603484">
      <w:pPr>
        <w:spacing w:line="20" w:lineRule="atLeast"/>
        <w:ind w:firstLine="709"/>
        <w:jc w:val="both"/>
        <w:rPr>
          <w:rFonts w:ascii="Arial" w:eastAsia="Times New Roman" w:hAnsi="Arial" w:cs="Arial"/>
          <w:sz w:val="24"/>
          <w:szCs w:val="24"/>
          <w:lang w:eastAsia="ru-RU"/>
        </w:rPr>
      </w:pPr>
      <w:r w:rsidRPr="00C47F4A">
        <w:rPr>
          <w:rFonts w:ascii="Arial" w:eastAsia="Times New Roman" w:hAnsi="Arial" w:cs="Arial"/>
          <w:sz w:val="24"/>
          <w:szCs w:val="24"/>
          <w:lang w:eastAsia="ru-RU"/>
        </w:rPr>
        <w:t>2.</w:t>
      </w:r>
      <w:r w:rsidR="001F352D">
        <w:rPr>
          <w:rFonts w:ascii="Arial" w:hAnsi="Arial" w:cs="Arial"/>
          <w:sz w:val="24"/>
          <w:szCs w:val="24"/>
        </w:rPr>
        <w:t xml:space="preserve"> Порядок организации и деятельности </w:t>
      </w:r>
      <w:r w:rsidR="001F352D" w:rsidRPr="00C47F4A">
        <w:rPr>
          <w:rFonts w:ascii="Arial" w:eastAsia="Times New Roman" w:hAnsi="Arial" w:cs="Arial"/>
          <w:sz w:val="24"/>
          <w:szCs w:val="24"/>
          <w:lang w:eastAsia="ru-RU"/>
        </w:rPr>
        <w:t>Контрольно-ревизионн</w:t>
      </w:r>
      <w:r w:rsidR="001F352D">
        <w:rPr>
          <w:rFonts w:ascii="Arial" w:eastAsia="Times New Roman" w:hAnsi="Arial" w:cs="Arial"/>
          <w:sz w:val="24"/>
          <w:szCs w:val="24"/>
          <w:lang w:eastAsia="ru-RU"/>
        </w:rPr>
        <w:t>ой</w:t>
      </w:r>
      <w:r w:rsidR="001F352D" w:rsidRPr="00C47F4A">
        <w:rPr>
          <w:rFonts w:ascii="Arial" w:eastAsia="Times New Roman" w:hAnsi="Arial" w:cs="Arial"/>
          <w:sz w:val="24"/>
          <w:szCs w:val="24"/>
          <w:lang w:eastAsia="ru-RU"/>
        </w:rPr>
        <w:t xml:space="preserve"> комисси</w:t>
      </w:r>
      <w:r w:rsidR="001F352D">
        <w:rPr>
          <w:rFonts w:ascii="Arial" w:eastAsia="Times New Roman" w:hAnsi="Arial" w:cs="Arial"/>
          <w:sz w:val="24"/>
          <w:szCs w:val="24"/>
          <w:lang w:eastAsia="ru-RU"/>
        </w:rPr>
        <w:t>и</w:t>
      </w:r>
      <w:r w:rsidR="001F352D" w:rsidRPr="00710C0D">
        <w:rPr>
          <w:rFonts w:ascii="Arial" w:eastAsia="Times New Roman" w:hAnsi="Arial" w:cs="Arial"/>
          <w:sz w:val="24"/>
          <w:szCs w:val="24"/>
          <w:lang w:eastAsia="ru-RU"/>
        </w:rPr>
        <w:t xml:space="preserve"> </w:t>
      </w:r>
      <w:r w:rsidR="001F352D">
        <w:rPr>
          <w:rFonts w:ascii="Arial" w:eastAsia="Times New Roman" w:hAnsi="Arial" w:cs="Arial"/>
          <w:sz w:val="24"/>
          <w:szCs w:val="24"/>
          <w:lang w:eastAsia="ru-RU"/>
        </w:rPr>
        <w:t>муниципального образования Верхнекетский район Томской области</w:t>
      </w:r>
      <w:r w:rsidR="001F352D">
        <w:rPr>
          <w:rFonts w:ascii="Arial" w:hAnsi="Arial" w:cs="Arial"/>
          <w:sz w:val="24"/>
          <w:szCs w:val="24"/>
        </w:rPr>
        <w:t xml:space="preserve"> определяется Федеральным </w:t>
      </w:r>
      <w:hyperlink r:id="rId13" w:history="1">
        <w:r w:rsidR="001F352D" w:rsidRPr="00F94784">
          <w:rPr>
            <w:rFonts w:ascii="Arial" w:hAnsi="Arial" w:cs="Arial"/>
            <w:sz w:val="24"/>
            <w:szCs w:val="24"/>
          </w:rPr>
          <w:t>законом</w:t>
        </w:r>
      </w:hyperlink>
      <w:r w:rsidR="001F352D" w:rsidRPr="00F94784">
        <w:rPr>
          <w:rFonts w:ascii="Arial" w:hAnsi="Arial" w:cs="Arial"/>
          <w:sz w:val="24"/>
          <w:szCs w:val="24"/>
        </w:rPr>
        <w:t xml:space="preserve"> от </w:t>
      </w:r>
      <w:smartTag w:uri="urn:schemas-microsoft-com:office:smarttags" w:element="date">
        <w:smartTagPr>
          <w:attr w:name="Year" w:val="2011"/>
          <w:attr w:name="Day" w:val="7"/>
          <w:attr w:name="Month" w:val="2"/>
          <w:attr w:name="ls" w:val="trans"/>
        </w:smartTagPr>
        <w:r w:rsidR="001F352D" w:rsidRPr="00F94784">
          <w:rPr>
            <w:rFonts w:ascii="Arial" w:hAnsi="Arial" w:cs="Arial"/>
            <w:sz w:val="24"/>
            <w:szCs w:val="24"/>
          </w:rPr>
          <w:t>7 февраля 2011 года</w:t>
        </w:r>
      </w:smartTag>
      <w:r w:rsidR="001F352D" w:rsidRPr="00F94784">
        <w:rPr>
          <w:rFonts w:ascii="Arial" w:hAnsi="Arial" w:cs="Arial"/>
          <w:sz w:val="24"/>
          <w:szCs w:val="24"/>
        </w:rPr>
        <w:t xml:space="preserve">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4" w:history="1">
        <w:r w:rsidR="001F352D" w:rsidRPr="00F94784">
          <w:rPr>
            <w:rFonts w:ascii="Arial" w:hAnsi="Arial" w:cs="Arial"/>
            <w:sz w:val="24"/>
            <w:szCs w:val="24"/>
          </w:rPr>
          <w:t>закон</w:t>
        </w:r>
      </w:hyperlink>
      <w:r w:rsidR="001F352D" w:rsidRPr="00F94784">
        <w:rPr>
          <w:rFonts w:ascii="Arial" w:hAnsi="Arial" w:cs="Arial"/>
          <w:sz w:val="24"/>
          <w:szCs w:val="24"/>
        </w:rPr>
        <w:t xml:space="preserve">ом от 6 октября 2003 года N 131-ФЗ "Об общих принципах организации местного самоуправления в Российской Федерации", Бюджетным </w:t>
      </w:r>
      <w:hyperlink r:id="rId15" w:history="1">
        <w:r w:rsidR="001F352D" w:rsidRPr="00F94784">
          <w:rPr>
            <w:rFonts w:ascii="Arial" w:hAnsi="Arial" w:cs="Arial"/>
            <w:sz w:val="24"/>
            <w:szCs w:val="24"/>
          </w:rPr>
          <w:t>кодексом</w:t>
        </w:r>
      </w:hyperlink>
      <w:r w:rsidR="001F352D" w:rsidRPr="00F94784">
        <w:rPr>
          <w:rFonts w:ascii="Arial" w:hAnsi="Arial" w:cs="Arial"/>
          <w:sz w:val="24"/>
          <w:szCs w:val="24"/>
        </w:rPr>
        <w:t xml:space="preserve"> Ро</w:t>
      </w:r>
      <w:r w:rsidR="001F352D">
        <w:rPr>
          <w:rFonts w:ascii="Arial" w:hAnsi="Arial" w:cs="Arial"/>
          <w:sz w:val="24"/>
          <w:szCs w:val="24"/>
        </w:rPr>
        <w:t>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Думы Верхнекетского района.</w:t>
      </w:r>
      <w:r w:rsidR="00603484">
        <w:rPr>
          <w:rFonts w:ascii="Arial" w:eastAsia="Calibri" w:hAnsi="Arial" w:cs="Arial"/>
          <w:sz w:val="24"/>
          <w:szCs w:val="24"/>
        </w:rPr>
        <w:t>»;</w:t>
      </w:r>
    </w:p>
    <w:p w:rsidR="00603484" w:rsidRDefault="00603484" w:rsidP="00603484">
      <w:pPr>
        <w:spacing w:after="0" w:line="20" w:lineRule="atLeas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E738DF">
        <w:rPr>
          <w:rFonts w:ascii="Arial" w:eastAsia="Times New Roman" w:hAnsi="Arial" w:cs="Arial"/>
          <w:sz w:val="24"/>
          <w:szCs w:val="24"/>
          <w:lang w:eastAsia="ru-RU"/>
        </w:rPr>
        <w:t xml:space="preserve"> </w:t>
      </w:r>
      <w:r>
        <w:rPr>
          <w:rFonts w:ascii="Arial" w:eastAsia="Times New Roman" w:hAnsi="Arial" w:cs="Arial"/>
          <w:sz w:val="24"/>
          <w:szCs w:val="24"/>
          <w:lang w:eastAsia="ru-RU"/>
        </w:rPr>
        <w:t>часть 5 статьи 27 изложить в следующей редакции:</w:t>
      </w:r>
    </w:p>
    <w:p w:rsidR="002A55C2" w:rsidRDefault="00603484" w:rsidP="00603484">
      <w:pPr>
        <w:autoSpaceDE w:val="0"/>
        <w:autoSpaceDN w:val="0"/>
        <w:adjustRightInd w:val="0"/>
        <w:spacing w:after="0" w:line="240" w:lineRule="auto"/>
        <w:ind w:firstLine="708"/>
        <w:jc w:val="both"/>
        <w:rPr>
          <w:rFonts w:ascii="Arial" w:hAnsi="Arial" w:cs="Arial"/>
          <w:sz w:val="24"/>
          <w:szCs w:val="24"/>
        </w:rPr>
      </w:pPr>
      <w:r>
        <w:rPr>
          <w:rFonts w:ascii="Arial" w:eastAsia="Times New Roman" w:hAnsi="Arial" w:cs="Arial"/>
          <w:sz w:val="24"/>
          <w:szCs w:val="24"/>
          <w:lang w:eastAsia="ru-RU"/>
        </w:rPr>
        <w:t>«</w:t>
      </w:r>
      <w:r w:rsidRPr="00603484">
        <w:rPr>
          <w:rFonts w:ascii="Arial" w:eastAsia="Times New Roman" w:hAnsi="Arial" w:cs="Arial"/>
          <w:sz w:val="24"/>
          <w:szCs w:val="24"/>
          <w:lang w:eastAsia="ru-RU"/>
        </w:rPr>
        <w:t>5.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Законодательной Думы  Томской области, занимать иные государственные должности Российской Федерации, государственные должности Томской области, а также  должности  государственной  гражданской  службы  и  должности муниципальной службы</w:t>
      </w:r>
      <w:r>
        <w:rPr>
          <w:rFonts w:ascii="Arial" w:eastAsia="Times New Roman" w:hAnsi="Arial" w:cs="Arial"/>
          <w:sz w:val="24"/>
          <w:szCs w:val="24"/>
          <w:lang w:eastAsia="ru-RU"/>
        </w:rPr>
        <w:t>,</w:t>
      </w:r>
      <w:r w:rsidRPr="00603484">
        <w:rPr>
          <w:rFonts w:ascii="Arial" w:hAnsi="Arial" w:cs="Arial"/>
          <w:sz w:val="24"/>
          <w:szCs w:val="24"/>
        </w:rPr>
        <w:t xml:space="preserve"> </w:t>
      </w:r>
      <w:r>
        <w:rPr>
          <w:rFonts w:ascii="Arial" w:hAnsi="Arial" w:cs="Arial"/>
          <w:sz w:val="24"/>
          <w:szCs w:val="24"/>
        </w:rPr>
        <w:t>если иное не предусмотрено федеральными законами.</w:t>
      </w:r>
      <w:r w:rsidRPr="00603484">
        <w:rPr>
          <w:rFonts w:ascii="Arial" w:hAnsi="Arial" w:cs="Arial"/>
          <w:sz w:val="24"/>
          <w:szCs w:val="24"/>
        </w:rPr>
        <w:t xml:space="preserve"> </w:t>
      </w:r>
      <w:r>
        <w:rPr>
          <w:rFonts w:ascii="Arial" w:hAnsi="Arial" w:cs="Arial"/>
          <w:sz w:val="24"/>
          <w:szCs w:val="24"/>
        </w:rPr>
        <w:t xml:space="preserve">Выборное должностное лицо местного самоуправления не может одновременно исполнять полномочия депутата Думы Верхнекетского района, за исключением случаев, установленных </w:t>
      </w:r>
      <w:r w:rsidRPr="00F94784">
        <w:rPr>
          <w:rFonts w:ascii="Arial" w:hAnsi="Arial" w:cs="Arial"/>
          <w:sz w:val="24"/>
          <w:szCs w:val="24"/>
        </w:rPr>
        <w:t xml:space="preserve">Федеральным </w:t>
      </w:r>
      <w:hyperlink r:id="rId16" w:history="1">
        <w:r w:rsidRPr="00F94784">
          <w:rPr>
            <w:rFonts w:ascii="Arial" w:hAnsi="Arial" w:cs="Arial"/>
            <w:sz w:val="24"/>
            <w:szCs w:val="24"/>
          </w:rPr>
          <w:t>закон</w:t>
        </w:r>
      </w:hyperlink>
      <w:r w:rsidRPr="00F94784">
        <w:rPr>
          <w:rFonts w:ascii="Arial" w:hAnsi="Arial" w:cs="Arial"/>
          <w:sz w:val="24"/>
          <w:szCs w:val="24"/>
        </w:rPr>
        <w:t>ом от 6 октября 2003 года N 131-ФЗ "Об общих принципах организации местного самоуправления в Российской Федерации"</w:t>
      </w:r>
      <w:r>
        <w:rPr>
          <w:rFonts w:ascii="Arial" w:hAnsi="Arial" w:cs="Arial"/>
          <w:sz w:val="24"/>
          <w:szCs w:val="24"/>
        </w:rPr>
        <w:t>, иными федеральным</w:t>
      </w:r>
      <w:r w:rsidR="00E738DF">
        <w:rPr>
          <w:rFonts w:ascii="Arial" w:hAnsi="Arial" w:cs="Arial"/>
          <w:sz w:val="24"/>
          <w:szCs w:val="24"/>
        </w:rPr>
        <w:t>и законами</w:t>
      </w:r>
      <w:r>
        <w:rPr>
          <w:rFonts w:ascii="Arial" w:hAnsi="Arial" w:cs="Arial"/>
          <w:sz w:val="24"/>
          <w:szCs w:val="24"/>
        </w:rPr>
        <w:t>».</w:t>
      </w:r>
    </w:p>
    <w:p w:rsidR="00E738DF" w:rsidRPr="00196EB8" w:rsidRDefault="00E738DF" w:rsidP="00603484">
      <w:pPr>
        <w:autoSpaceDE w:val="0"/>
        <w:autoSpaceDN w:val="0"/>
        <w:adjustRightInd w:val="0"/>
        <w:spacing w:after="0" w:line="240" w:lineRule="auto"/>
        <w:ind w:firstLine="708"/>
        <w:jc w:val="both"/>
        <w:rPr>
          <w:rFonts w:ascii="Arial" w:hAnsi="Arial" w:cs="Arial"/>
          <w:sz w:val="24"/>
          <w:szCs w:val="24"/>
        </w:rPr>
      </w:pPr>
    </w:p>
    <w:p w:rsidR="00B05A1C" w:rsidRDefault="00BC57BD" w:rsidP="00B05A1C">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2</w:t>
      </w:r>
      <w:r w:rsidRPr="00BC57BD">
        <w:rPr>
          <w:rFonts w:ascii="Arial" w:eastAsia="Calibri" w:hAnsi="Arial" w:cs="Arial"/>
          <w:sz w:val="24"/>
          <w:szCs w:val="24"/>
          <w:lang w:eastAsia="ru-RU"/>
        </w:rPr>
        <w:t>. Направить настоящее решение Главе Верхнекетского района для подписания, направления на государственную регистрацию</w:t>
      </w:r>
      <w:r w:rsidR="00E738DF">
        <w:rPr>
          <w:rFonts w:ascii="Arial" w:eastAsia="Calibri" w:hAnsi="Arial" w:cs="Arial"/>
          <w:sz w:val="24"/>
          <w:szCs w:val="24"/>
          <w:lang w:eastAsia="ru-RU"/>
        </w:rPr>
        <w:t xml:space="preserve"> в Управление Министерства юстиции Российской Федерации по Томской области</w:t>
      </w:r>
      <w:r w:rsidRPr="00BC57BD">
        <w:rPr>
          <w:rFonts w:ascii="Arial" w:eastAsia="Calibri" w:hAnsi="Arial" w:cs="Arial"/>
          <w:sz w:val="24"/>
          <w:szCs w:val="24"/>
          <w:lang w:eastAsia="ru-RU"/>
        </w:rPr>
        <w:t xml:space="preserve"> и официального опубликования.</w:t>
      </w:r>
    </w:p>
    <w:p w:rsidR="00E738DF" w:rsidRPr="00BC57BD" w:rsidRDefault="00E738DF" w:rsidP="00B05A1C">
      <w:pPr>
        <w:spacing w:after="0" w:line="240" w:lineRule="auto"/>
        <w:ind w:firstLine="540"/>
        <w:jc w:val="both"/>
        <w:rPr>
          <w:rFonts w:ascii="Arial" w:eastAsia="Calibri" w:hAnsi="Arial" w:cs="Arial"/>
          <w:sz w:val="24"/>
          <w:szCs w:val="24"/>
          <w:lang w:eastAsia="ru-RU"/>
        </w:rPr>
      </w:pPr>
    </w:p>
    <w:p w:rsidR="00BC57BD" w:rsidRDefault="00BC57BD" w:rsidP="00421605">
      <w:pPr>
        <w:spacing w:after="0" w:line="240" w:lineRule="auto"/>
        <w:ind w:firstLine="540"/>
        <w:jc w:val="both"/>
        <w:rPr>
          <w:rFonts w:ascii="Arial" w:eastAsia="Calibri" w:hAnsi="Arial" w:cs="Arial"/>
          <w:sz w:val="24"/>
          <w:szCs w:val="24"/>
          <w:lang w:eastAsia="ru-RU"/>
        </w:rPr>
      </w:pPr>
      <w:r w:rsidRPr="00BC57BD">
        <w:rPr>
          <w:rFonts w:ascii="Arial" w:eastAsia="Calibri" w:hAnsi="Arial" w:cs="Arial"/>
          <w:b/>
          <w:sz w:val="24"/>
          <w:szCs w:val="24"/>
          <w:lang w:eastAsia="ru-RU"/>
        </w:rPr>
        <w:t>3.</w:t>
      </w:r>
      <w:r w:rsidRPr="00BC57BD">
        <w:rPr>
          <w:rFonts w:ascii="Arial" w:eastAsia="Calibri" w:hAnsi="Arial" w:cs="Arial"/>
          <w:sz w:val="24"/>
          <w:szCs w:val="24"/>
          <w:lang w:eastAsia="ru-RU"/>
        </w:rPr>
        <w:t xml:space="preserve"> Опубликовать настоящее решение после его государственной регистрации в информационном вестнике Верхнекетского района «Территория» и разместить на официальном сайте Администрации Верхнекетского района.</w:t>
      </w:r>
    </w:p>
    <w:p w:rsidR="00E738DF" w:rsidRPr="00BC57BD" w:rsidRDefault="00E738DF" w:rsidP="00421605">
      <w:pPr>
        <w:spacing w:after="0" w:line="240" w:lineRule="auto"/>
        <w:ind w:firstLine="540"/>
        <w:jc w:val="both"/>
        <w:rPr>
          <w:rFonts w:ascii="Arial" w:eastAsia="Calibri" w:hAnsi="Arial" w:cs="Arial"/>
          <w:sz w:val="24"/>
          <w:szCs w:val="24"/>
          <w:lang w:eastAsia="ru-RU"/>
        </w:rPr>
      </w:pPr>
    </w:p>
    <w:p w:rsidR="008B4535" w:rsidRPr="008B4535" w:rsidRDefault="00BC57BD" w:rsidP="008B4535">
      <w:pPr>
        <w:autoSpaceDE w:val="0"/>
        <w:autoSpaceDN w:val="0"/>
        <w:adjustRightInd w:val="0"/>
        <w:spacing w:after="0" w:line="240" w:lineRule="auto"/>
        <w:ind w:firstLine="540"/>
        <w:jc w:val="both"/>
        <w:rPr>
          <w:rFonts w:ascii="Arial" w:eastAsia="Calibri" w:hAnsi="Arial" w:cs="Arial"/>
          <w:sz w:val="24"/>
          <w:szCs w:val="24"/>
        </w:rPr>
      </w:pPr>
      <w:r w:rsidRPr="00BC57BD">
        <w:rPr>
          <w:rFonts w:ascii="Arial" w:eastAsia="Calibri" w:hAnsi="Arial" w:cs="Arial"/>
          <w:b/>
          <w:sz w:val="24"/>
          <w:szCs w:val="24"/>
          <w:lang w:eastAsia="ru-RU"/>
        </w:rPr>
        <w:t>4.</w:t>
      </w:r>
      <w:r w:rsidRPr="00BC57BD">
        <w:rPr>
          <w:rFonts w:ascii="Arial" w:eastAsia="Calibri" w:hAnsi="Arial" w:cs="Arial"/>
          <w:sz w:val="24"/>
          <w:szCs w:val="24"/>
          <w:lang w:eastAsia="ru-RU"/>
        </w:rPr>
        <w:t xml:space="preserve"> Настоящее решение вступает в силу после государственной регистрации со дня его официального опубликования</w:t>
      </w:r>
      <w:r w:rsidR="008B4535" w:rsidRPr="008B4535">
        <w:rPr>
          <w:rFonts w:ascii="Arial" w:eastAsia="Calibri" w:hAnsi="Arial" w:cs="Arial"/>
          <w:sz w:val="24"/>
          <w:szCs w:val="24"/>
        </w:rPr>
        <w:t>.</w:t>
      </w:r>
    </w:p>
    <w:p w:rsidR="00BC57BD" w:rsidRPr="00BC57BD" w:rsidRDefault="00BC57BD" w:rsidP="00B05A1C">
      <w:pPr>
        <w:spacing w:after="0" w:line="240" w:lineRule="auto"/>
        <w:jc w:val="both"/>
        <w:rPr>
          <w:rFonts w:ascii="Arial" w:eastAsia="Calibri" w:hAnsi="Arial" w:cs="Arial"/>
          <w:sz w:val="24"/>
          <w:szCs w:val="24"/>
          <w:lang w:eastAsia="ru-RU"/>
        </w:rPr>
      </w:pPr>
    </w:p>
    <w:tbl>
      <w:tblPr>
        <w:tblW w:w="9446" w:type="dxa"/>
        <w:tblLayout w:type="fixed"/>
        <w:tblCellMar>
          <w:left w:w="0" w:type="dxa"/>
          <w:right w:w="0" w:type="dxa"/>
        </w:tblCellMar>
        <w:tblLook w:val="0000" w:firstRow="0" w:lastRow="0" w:firstColumn="0" w:lastColumn="0" w:noHBand="0" w:noVBand="0"/>
      </w:tblPr>
      <w:tblGrid>
        <w:gridCol w:w="4814"/>
        <w:gridCol w:w="4632"/>
      </w:tblGrid>
      <w:tr w:rsidR="00BC57BD" w:rsidRPr="00BC57BD" w:rsidTr="006C42D7">
        <w:trPr>
          <w:trHeight w:val="282"/>
        </w:trPr>
        <w:tc>
          <w:tcPr>
            <w:tcW w:w="4814" w:type="dxa"/>
          </w:tcPr>
          <w:p w:rsidR="00BC57BD" w:rsidRPr="00BC57BD" w:rsidRDefault="00BC57BD" w:rsidP="00BC57BD">
            <w:pPr>
              <w:spacing w:after="0" w:line="240" w:lineRule="auto"/>
              <w:ind w:right="180"/>
              <w:jc w:val="both"/>
              <w:rPr>
                <w:rFonts w:ascii="Arial" w:eastAsia="Calibri" w:hAnsi="Arial" w:cs="Arial"/>
                <w:sz w:val="24"/>
                <w:szCs w:val="24"/>
                <w:lang w:eastAsia="ru-RU"/>
              </w:rPr>
            </w:pPr>
          </w:p>
        </w:tc>
        <w:tc>
          <w:tcPr>
            <w:tcW w:w="4632" w:type="dxa"/>
          </w:tcPr>
          <w:p w:rsidR="00BC57BD" w:rsidRPr="00BC57BD" w:rsidRDefault="00BC57BD" w:rsidP="00BC57BD">
            <w:pPr>
              <w:spacing w:after="0" w:line="240" w:lineRule="auto"/>
              <w:ind w:firstLine="709"/>
              <w:jc w:val="both"/>
              <w:rPr>
                <w:rFonts w:ascii="Arial" w:eastAsia="Calibri" w:hAnsi="Arial" w:cs="Arial"/>
                <w:b/>
                <w:sz w:val="24"/>
                <w:szCs w:val="24"/>
                <w:lang w:eastAsia="ru-RU"/>
              </w:rPr>
            </w:pPr>
            <w:r w:rsidRPr="00BC57BD">
              <w:rPr>
                <w:rFonts w:ascii="Arial" w:eastAsia="Calibri" w:hAnsi="Arial" w:cs="Arial"/>
                <w:b/>
                <w:sz w:val="24"/>
                <w:szCs w:val="24"/>
                <w:lang w:eastAsia="ru-RU"/>
              </w:rPr>
              <w:t xml:space="preserve">               </w:t>
            </w:r>
          </w:p>
        </w:tc>
      </w:tr>
    </w:tbl>
    <w:p w:rsidR="00BC57BD" w:rsidRPr="00BC57BD" w:rsidRDefault="00BC57BD" w:rsidP="00BC57BD">
      <w:pPr>
        <w:spacing w:after="0" w:line="240" w:lineRule="exact"/>
        <w:jc w:val="both"/>
        <w:rPr>
          <w:rFonts w:ascii="Arial" w:eastAsia="Calibri" w:hAnsi="Arial" w:cs="Arial"/>
          <w:sz w:val="24"/>
          <w:szCs w:val="24"/>
          <w:lang w:eastAsia="ru-RU"/>
        </w:rPr>
      </w:pPr>
    </w:p>
    <w:p w:rsidR="00BC57BD" w:rsidRPr="00BC57BD" w:rsidRDefault="00545148" w:rsidP="00BC57BD">
      <w:pPr>
        <w:widowControl w:val="0"/>
        <w:tabs>
          <w:tab w:val="left" w:pos="-2552"/>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F57E4B">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00BC57BD" w:rsidRPr="00BC57BD">
        <w:rPr>
          <w:rFonts w:ascii="Arial" w:eastAsia="Times New Roman" w:hAnsi="Arial" w:cs="Arial"/>
          <w:sz w:val="24"/>
          <w:szCs w:val="24"/>
          <w:lang w:eastAsia="ru-RU"/>
        </w:rPr>
        <w:t xml:space="preserve">  Думы                        </w:t>
      </w:r>
      <w:r w:rsidR="003B2F86">
        <w:rPr>
          <w:rFonts w:ascii="Arial" w:eastAsia="Times New Roman" w:hAnsi="Arial" w:cs="Arial"/>
          <w:sz w:val="24"/>
          <w:szCs w:val="24"/>
          <w:lang w:eastAsia="ru-RU"/>
        </w:rPr>
        <w:t xml:space="preserve">                          </w:t>
      </w:r>
      <w:r w:rsidR="0009145B">
        <w:rPr>
          <w:rFonts w:ascii="Arial" w:eastAsia="Times New Roman" w:hAnsi="Arial" w:cs="Arial"/>
          <w:sz w:val="24"/>
          <w:szCs w:val="24"/>
          <w:lang w:eastAsia="ru-RU"/>
        </w:rPr>
        <w:t xml:space="preserve">    </w:t>
      </w:r>
      <w:r w:rsidR="00DC622E">
        <w:rPr>
          <w:rFonts w:ascii="Arial" w:eastAsia="Times New Roman" w:hAnsi="Arial" w:cs="Arial"/>
          <w:sz w:val="24"/>
          <w:szCs w:val="24"/>
          <w:lang w:eastAsia="ru-RU"/>
        </w:rPr>
        <w:t>И.о.</w:t>
      </w:r>
      <w:r w:rsidR="00403F08">
        <w:rPr>
          <w:rFonts w:ascii="Arial" w:eastAsia="Times New Roman" w:hAnsi="Arial" w:cs="Arial"/>
          <w:sz w:val="24"/>
          <w:szCs w:val="24"/>
          <w:lang w:eastAsia="ru-RU"/>
        </w:rPr>
        <w:t xml:space="preserve"> Глав</w:t>
      </w:r>
      <w:r w:rsidR="00DC622E">
        <w:rPr>
          <w:rFonts w:ascii="Arial" w:eastAsia="Times New Roman" w:hAnsi="Arial" w:cs="Arial"/>
          <w:sz w:val="24"/>
          <w:szCs w:val="24"/>
          <w:lang w:eastAsia="ru-RU"/>
        </w:rPr>
        <w:t>ы</w:t>
      </w:r>
      <w:r w:rsidR="00BC57BD" w:rsidRPr="00BC57BD">
        <w:rPr>
          <w:rFonts w:ascii="Arial" w:eastAsia="Times New Roman" w:hAnsi="Arial" w:cs="Arial"/>
          <w:sz w:val="24"/>
          <w:szCs w:val="24"/>
          <w:lang w:eastAsia="ru-RU"/>
        </w:rPr>
        <w:t xml:space="preserve">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r w:rsidRPr="00BC57BD">
        <w:rPr>
          <w:rFonts w:ascii="Arial" w:eastAsia="Times New Roman" w:hAnsi="Arial" w:cs="Arial"/>
          <w:sz w:val="24"/>
          <w:szCs w:val="24"/>
          <w:lang w:eastAsia="ru-RU"/>
        </w:rPr>
        <w:t xml:space="preserve">Верхнекетского района                    </w:t>
      </w:r>
      <w:r w:rsidR="00DC622E">
        <w:rPr>
          <w:rFonts w:ascii="Arial" w:eastAsia="Times New Roman" w:hAnsi="Arial" w:cs="Arial"/>
          <w:sz w:val="24"/>
          <w:szCs w:val="24"/>
          <w:lang w:eastAsia="ru-RU"/>
        </w:rPr>
        <w:t xml:space="preserve">                              </w:t>
      </w:r>
      <w:r w:rsidRPr="00BC57BD">
        <w:rPr>
          <w:rFonts w:ascii="Arial" w:eastAsia="Times New Roman" w:hAnsi="Arial" w:cs="Arial"/>
          <w:sz w:val="24"/>
          <w:szCs w:val="24"/>
          <w:lang w:eastAsia="ru-RU"/>
        </w:rPr>
        <w:t xml:space="preserve">Верхнекетского района                                                                                                                                                                                                                                                               </w:t>
      </w:r>
    </w:p>
    <w:p w:rsidR="00BC57BD" w:rsidRPr="00BC57BD" w:rsidRDefault="00BC57BD" w:rsidP="00BC57BD">
      <w:pPr>
        <w:widowControl w:val="0"/>
        <w:tabs>
          <w:tab w:val="left" w:pos="-2552"/>
        </w:tabs>
        <w:spacing w:after="0" w:line="240" w:lineRule="auto"/>
        <w:jc w:val="both"/>
        <w:rPr>
          <w:rFonts w:ascii="Arial" w:eastAsia="Times New Roman" w:hAnsi="Arial" w:cs="Arial"/>
          <w:sz w:val="24"/>
          <w:szCs w:val="24"/>
          <w:lang w:eastAsia="ru-RU"/>
        </w:rPr>
      </w:pPr>
    </w:p>
    <w:p w:rsidR="00BC57BD" w:rsidRPr="00E738DF" w:rsidRDefault="00BC57BD" w:rsidP="00DC622E">
      <w:pPr>
        <w:widowControl w:val="0"/>
        <w:tabs>
          <w:tab w:val="left" w:pos="-2552"/>
        </w:tabs>
        <w:spacing w:after="0" w:line="240" w:lineRule="auto"/>
        <w:jc w:val="both"/>
        <w:rPr>
          <w:b/>
        </w:rPr>
      </w:pPr>
      <w:r w:rsidRPr="00E738DF">
        <w:rPr>
          <w:rFonts w:ascii="Arial" w:eastAsia="Times New Roman" w:hAnsi="Arial" w:cs="Arial"/>
          <w:b/>
          <w:sz w:val="24"/>
          <w:szCs w:val="24"/>
          <w:lang w:eastAsia="ru-RU"/>
        </w:rPr>
        <w:t xml:space="preserve">___________  </w:t>
      </w:r>
      <w:r w:rsidR="00545148" w:rsidRPr="00E738DF">
        <w:rPr>
          <w:rFonts w:ascii="Arial" w:eastAsia="Times New Roman" w:hAnsi="Arial" w:cs="Arial"/>
          <w:b/>
          <w:sz w:val="24"/>
          <w:szCs w:val="24"/>
          <w:lang w:eastAsia="ru-RU"/>
        </w:rPr>
        <w:t>Е.А.</w:t>
      </w:r>
      <w:r w:rsidR="00443F92" w:rsidRPr="00E738DF">
        <w:rPr>
          <w:rFonts w:ascii="Arial" w:eastAsia="Times New Roman" w:hAnsi="Arial" w:cs="Arial"/>
          <w:b/>
          <w:sz w:val="24"/>
          <w:szCs w:val="24"/>
          <w:lang w:eastAsia="ru-RU"/>
        </w:rPr>
        <w:t xml:space="preserve"> </w:t>
      </w:r>
      <w:r w:rsidR="00545148" w:rsidRPr="00E738DF">
        <w:rPr>
          <w:rFonts w:ascii="Arial" w:eastAsia="Times New Roman" w:hAnsi="Arial" w:cs="Arial"/>
          <w:b/>
          <w:sz w:val="24"/>
          <w:szCs w:val="24"/>
          <w:lang w:eastAsia="ru-RU"/>
        </w:rPr>
        <w:t xml:space="preserve">Парамонова   </w:t>
      </w:r>
      <w:r w:rsidR="00E738DF">
        <w:rPr>
          <w:rFonts w:ascii="Arial" w:eastAsia="Times New Roman" w:hAnsi="Arial" w:cs="Arial"/>
          <w:b/>
          <w:sz w:val="24"/>
          <w:szCs w:val="24"/>
          <w:lang w:eastAsia="ru-RU"/>
        </w:rPr>
        <w:t xml:space="preserve">                             </w:t>
      </w:r>
      <w:r w:rsidRPr="00E738DF">
        <w:rPr>
          <w:rFonts w:ascii="Arial" w:eastAsia="Times New Roman" w:hAnsi="Arial" w:cs="Arial"/>
          <w:b/>
          <w:sz w:val="24"/>
          <w:szCs w:val="24"/>
          <w:lang w:eastAsia="ru-RU"/>
        </w:rPr>
        <w:t xml:space="preserve"> ____________</w:t>
      </w:r>
      <w:r w:rsidR="00DC622E" w:rsidRPr="00E738DF">
        <w:rPr>
          <w:rFonts w:ascii="Arial" w:eastAsia="Times New Roman" w:hAnsi="Arial" w:cs="Arial"/>
          <w:b/>
          <w:sz w:val="24"/>
          <w:szCs w:val="24"/>
          <w:lang w:eastAsia="ru-RU"/>
        </w:rPr>
        <w:t>Д.В. Сибиряков</w:t>
      </w:r>
    </w:p>
    <w:p w:rsidR="002B2D5A" w:rsidRDefault="002B2D5A"/>
    <w:p w:rsidR="00623459" w:rsidRDefault="00623459"/>
    <w:p w:rsidR="00623459" w:rsidRDefault="00623459"/>
    <w:p w:rsidR="00623459" w:rsidRDefault="00623459"/>
    <w:p w:rsidR="00623459" w:rsidRDefault="00623459"/>
    <w:p w:rsidR="00623459" w:rsidRDefault="00623459"/>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Default="00D40AC6"/>
    <w:p w:rsidR="00D40AC6" w:rsidRPr="00D40AC6" w:rsidRDefault="00D40AC6" w:rsidP="00D40AC6">
      <w:pPr>
        <w:spacing w:after="0" w:line="240" w:lineRule="auto"/>
        <w:rPr>
          <w:rFonts w:ascii="Times New Roman" w:eastAsia="Times New Roman" w:hAnsi="Times New Roman" w:cs="Times New Roman"/>
          <w:b/>
          <w:i/>
          <w:sz w:val="28"/>
          <w:szCs w:val="28"/>
          <w:lang w:eastAsia="zh-CN"/>
        </w:rPr>
      </w:pPr>
      <w:r w:rsidRPr="00D40AC6">
        <w:rPr>
          <w:rFonts w:ascii="Times New Roman" w:eastAsia="Times New Roman" w:hAnsi="Times New Roman" w:cs="Times New Roman"/>
          <w:b/>
          <w:i/>
          <w:sz w:val="28"/>
          <w:szCs w:val="28"/>
          <w:lang w:eastAsia="zh-CN"/>
        </w:rPr>
        <w:t>_________________________________________________________________</w:t>
      </w:r>
    </w:p>
    <w:p w:rsidR="00D40AC6" w:rsidRDefault="00D40AC6" w:rsidP="00D40AC6">
      <w:r w:rsidRPr="00D40AC6">
        <w:rPr>
          <w:rFonts w:ascii="Arial" w:eastAsia="Times New Roman" w:hAnsi="Arial" w:cs="Arial"/>
          <w:sz w:val="24"/>
          <w:szCs w:val="24"/>
          <w:lang w:eastAsia="zh-CN"/>
        </w:rPr>
        <w:t>Дума-1, Администрация -1, прокуратура</w:t>
      </w:r>
      <w:r>
        <w:rPr>
          <w:rFonts w:ascii="Arial" w:eastAsia="Times New Roman" w:hAnsi="Arial" w:cs="Arial"/>
          <w:sz w:val="24"/>
          <w:szCs w:val="24"/>
          <w:lang w:eastAsia="zh-CN"/>
        </w:rPr>
        <w:t xml:space="preserve"> -1</w:t>
      </w:r>
      <w:r w:rsidRPr="00D40AC6">
        <w:rPr>
          <w:rFonts w:ascii="Arial" w:eastAsia="Times New Roman" w:hAnsi="Arial" w:cs="Arial"/>
          <w:sz w:val="24"/>
          <w:szCs w:val="24"/>
          <w:lang w:eastAsia="zh-CN"/>
        </w:rPr>
        <w:t>,</w:t>
      </w:r>
      <w:r w:rsidRPr="00D40AC6">
        <w:rPr>
          <w:rFonts w:ascii="Times New Roman" w:eastAsia="Times New Roman" w:hAnsi="Times New Roman" w:cs="Times New Roman"/>
          <w:sz w:val="24"/>
          <w:szCs w:val="24"/>
          <w:lang w:eastAsia="zh-CN"/>
        </w:rPr>
        <w:t xml:space="preserve"> </w:t>
      </w:r>
      <w:r w:rsidRPr="00D40AC6">
        <w:rPr>
          <w:rFonts w:ascii="Arial" w:eastAsia="Times New Roman" w:hAnsi="Arial" w:cs="Arial"/>
          <w:sz w:val="24"/>
          <w:szCs w:val="24"/>
          <w:lang w:eastAsia="zh-CN"/>
        </w:rPr>
        <w:t>вестник «Территория» -1</w:t>
      </w:r>
      <w:r w:rsidRPr="00D40AC6">
        <w:rPr>
          <w:rFonts w:ascii="Times New Roman" w:eastAsia="Times New Roman" w:hAnsi="Times New Roman" w:cs="Times New Roman"/>
          <w:sz w:val="24"/>
          <w:szCs w:val="24"/>
          <w:lang w:eastAsia="zh-CN"/>
        </w:rPr>
        <w:tab/>
      </w:r>
      <w:r w:rsidRPr="00D40AC6">
        <w:rPr>
          <w:rFonts w:ascii="Times New Roman" w:eastAsia="Times New Roman" w:hAnsi="Times New Roman" w:cs="Times New Roman"/>
          <w:sz w:val="24"/>
          <w:szCs w:val="24"/>
          <w:lang w:eastAsia="zh-CN"/>
        </w:rPr>
        <w:tab/>
      </w:r>
    </w:p>
    <w:sectPr w:rsidR="00D40AC6" w:rsidSect="006450C5">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01" w:rsidRDefault="00EA1401" w:rsidP="008C35E8">
      <w:pPr>
        <w:spacing w:after="0" w:line="240" w:lineRule="auto"/>
      </w:pPr>
      <w:r>
        <w:separator/>
      </w:r>
    </w:p>
  </w:endnote>
  <w:endnote w:type="continuationSeparator" w:id="0">
    <w:p w:rsidR="00EA1401" w:rsidRDefault="00EA1401" w:rsidP="008C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01" w:rsidRDefault="00EA1401" w:rsidP="008C35E8">
      <w:pPr>
        <w:spacing w:after="0" w:line="240" w:lineRule="auto"/>
      </w:pPr>
      <w:r>
        <w:separator/>
      </w:r>
    </w:p>
  </w:footnote>
  <w:footnote w:type="continuationSeparator" w:id="0">
    <w:p w:rsidR="00EA1401" w:rsidRDefault="00EA1401" w:rsidP="008C3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73D44"/>
    <w:multiLevelType w:val="hybridMultilevel"/>
    <w:tmpl w:val="6D0E4D1E"/>
    <w:lvl w:ilvl="0" w:tplc="D656631C">
      <w:start w:val="1"/>
      <w:numFmt w:val="decimal"/>
      <w:lvlText w:val="%1."/>
      <w:lvlJc w:val="left"/>
      <w:pPr>
        <w:ind w:left="900" w:hanging="360"/>
      </w:pPr>
      <w:rPr>
        <w:rFonts w:eastAsia="Times New Roman" w:hint="default"/>
        <w:b w:val="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6F66005"/>
    <w:multiLevelType w:val="hybridMultilevel"/>
    <w:tmpl w:val="DA78BF12"/>
    <w:lvl w:ilvl="0" w:tplc="82846F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6F3700"/>
    <w:multiLevelType w:val="hybridMultilevel"/>
    <w:tmpl w:val="270433E4"/>
    <w:lvl w:ilvl="0" w:tplc="58423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96701B7"/>
    <w:multiLevelType w:val="hybridMultilevel"/>
    <w:tmpl w:val="CDD6140E"/>
    <w:lvl w:ilvl="0" w:tplc="60DE81B0">
      <w:start w:val="1"/>
      <w:numFmt w:val="decimal"/>
      <w:lvlText w:val="%1."/>
      <w:lvlJc w:val="left"/>
      <w:pPr>
        <w:ind w:left="957" w:hanging="3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2E7673"/>
    <w:multiLevelType w:val="hybridMultilevel"/>
    <w:tmpl w:val="5E5695D0"/>
    <w:lvl w:ilvl="0" w:tplc="CF0ED4E6">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8E"/>
    <w:rsid w:val="00011BB0"/>
    <w:rsid w:val="0001278D"/>
    <w:rsid w:val="000176C2"/>
    <w:rsid w:val="000306B9"/>
    <w:rsid w:val="000453BA"/>
    <w:rsid w:val="00046D44"/>
    <w:rsid w:val="000471E6"/>
    <w:rsid w:val="00052D11"/>
    <w:rsid w:val="00074F15"/>
    <w:rsid w:val="00077F50"/>
    <w:rsid w:val="000903B6"/>
    <w:rsid w:val="0009145B"/>
    <w:rsid w:val="00095B8C"/>
    <w:rsid w:val="000A15A2"/>
    <w:rsid w:val="000A1DD6"/>
    <w:rsid w:val="000A3AB5"/>
    <w:rsid w:val="00105F9A"/>
    <w:rsid w:val="00106E79"/>
    <w:rsid w:val="0011744C"/>
    <w:rsid w:val="001207D8"/>
    <w:rsid w:val="00132D3F"/>
    <w:rsid w:val="00140D1A"/>
    <w:rsid w:val="00160E5B"/>
    <w:rsid w:val="00196EB8"/>
    <w:rsid w:val="00197C9C"/>
    <w:rsid w:val="001A7EC8"/>
    <w:rsid w:val="001C1871"/>
    <w:rsid w:val="001C286A"/>
    <w:rsid w:val="001D01BE"/>
    <w:rsid w:val="001F352D"/>
    <w:rsid w:val="00213D45"/>
    <w:rsid w:val="00223D60"/>
    <w:rsid w:val="00255B06"/>
    <w:rsid w:val="0027534C"/>
    <w:rsid w:val="00283D4F"/>
    <w:rsid w:val="002A26DF"/>
    <w:rsid w:val="002A45A1"/>
    <w:rsid w:val="002A55C2"/>
    <w:rsid w:val="002B2D5A"/>
    <w:rsid w:val="002D1F7E"/>
    <w:rsid w:val="002D7142"/>
    <w:rsid w:val="002F56F2"/>
    <w:rsid w:val="003069FB"/>
    <w:rsid w:val="00313992"/>
    <w:rsid w:val="00313FE9"/>
    <w:rsid w:val="00361A6E"/>
    <w:rsid w:val="00366142"/>
    <w:rsid w:val="003A0E18"/>
    <w:rsid w:val="003A2801"/>
    <w:rsid w:val="003A4176"/>
    <w:rsid w:val="003B2F86"/>
    <w:rsid w:val="003C2D0F"/>
    <w:rsid w:val="003F14A8"/>
    <w:rsid w:val="00403F08"/>
    <w:rsid w:val="004076B7"/>
    <w:rsid w:val="00421605"/>
    <w:rsid w:val="00423266"/>
    <w:rsid w:val="0043311E"/>
    <w:rsid w:val="00434D3B"/>
    <w:rsid w:val="004402DA"/>
    <w:rsid w:val="004426BA"/>
    <w:rsid w:val="00443F92"/>
    <w:rsid w:val="0044411B"/>
    <w:rsid w:val="00446403"/>
    <w:rsid w:val="00460A37"/>
    <w:rsid w:val="00462A3B"/>
    <w:rsid w:val="00463BD9"/>
    <w:rsid w:val="00464855"/>
    <w:rsid w:val="00464EC6"/>
    <w:rsid w:val="0046564F"/>
    <w:rsid w:val="004750BC"/>
    <w:rsid w:val="004757DB"/>
    <w:rsid w:val="004B532B"/>
    <w:rsid w:val="004C2EA8"/>
    <w:rsid w:val="004C324B"/>
    <w:rsid w:val="004C7464"/>
    <w:rsid w:val="004E01E5"/>
    <w:rsid w:val="004E61F3"/>
    <w:rsid w:val="005050BA"/>
    <w:rsid w:val="00507E8E"/>
    <w:rsid w:val="005123AB"/>
    <w:rsid w:val="005155F1"/>
    <w:rsid w:val="0051738B"/>
    <w:rsid w:val="005240FE"/>
    <w:rsid w:val="00525D2B"/>
    <w:rsid w:val="00531854"/>
    <w:rsid w:val="0053688E"/>
    <w:rsid w:val="0054063C"/>
    <w:rsid w:val="00545148"/>
    <w:rsid w:val="00546ABC"/>
    <w:rsid w:val="00550C52"/>
    <w:rsid w:val="005519AE"/>
    <w:rsid w:val="00552868"/>
    <w:rsid w:val="00555705"/>
    <w:rsid w:val="00567B68"/>
    <w:rsid w:val="00580E0E"/>
    <w:rsid w:val="00584AD2"/>
    <w:rsid w:val="00585E0D"/>
    <w:rsid w:val="00587737"/>
    <w:rsid w:val="005877C8"/>
    <w:rsid w:val="005A1D2E"/>
    <w:rsid w:val="005B514C"/>
    <w:rsid w:val="005B5A3C"/>
    <w:rsid w:val="005C3E6D"/>
    <w:rsid w:val="005C4D11"/>
    <w:rsid w:val="005C57FA"/>
    <w:rsid w:val="005C6DB1"/>
    <w:rsid w:val="005D266F"/>
    <w:rsid w:val="00603484"/>
    <w:rsid w:val="0061083B"/>
    <w:rsid w:val="00623459"/>
    <w:rsid w:val="0062481F"/>
    <w:rsid w:val="0063072A"/>
    <w:rsid w:val="006450C5"/>
    <w:rsid w:val="00647208"/>
    <w:rsid w:val="00673CE8"/>
    <w:rsid w:val="006752D5"/>
    <w:rsid w:val="00680DB0"/>
    <w:rsid w:val="00687720"/>
    <w:rsid w:val="00695A98"/>
    <w:rsid w:val="006A0B74"/>
    <w:rsid w:val="006A50E5"/>
    <w:rsid w:val="006B23D7"/>
    <w:rsid w:val="006B40AD"/>
    <w:rsid w:val="006B5125"/>
    <w:rsid w:val="006B5F5A"/>
    <w:rsid w:val="006B5FCE"/>
    <w:rsid w:val="006C580A"/>
    <w:rsid w:val="006C5BD7"/>
    <w:rsid w:val="006D7CF3"/>
    <w:rsid w:val="006E15F9"/>
    <w:rsid w:val="006E2BD8"/>
    <w:rsid w:val="006E74BE"/>
    <w:rsid w:val="006F4535"/>
    <w:rsid w:val="00710C0D"/>
    <w:rsid w:val="00711664"/>
    <w:rsid w:val="0072648F"/>
    <w:rsid w:val="00737ABF"/>
    <w:rsid w:val="00742A25"/>
    <w:rsid w:val="00746E17"/>
    <w:rsid w:val="0076581F"/>
    <w:rsid w:val="00773FFF"/>
    <w:rsid w:val="007A1BE4"/>
    <w:rsid w:val="007A3B3B"/>
    <w:rsid w:val="007C2067"/>
    <w:rsid w:val="007D213A"/>
    <w:rsid w:val="007D788A"/>
    <w:rsid w:val="007E2FBA"/>
    <w:rsid w:val="007F0A9C"/>
    <w:rsid w:val="00802059"/>
    <w:rsid w:val="00810FBC"/>
    <w:rsid w:val="008113BC"/>
    <w:rsid w:val="00815180"/>
    <w:rsid w:val="008552A7"/>
    <w:rsid w:val="0088654C"/>
    <w:rsid w:val="0089676C"/>
    <w:rsid w:val="008B4535"/>
    <w:rsid w:val="008B4C35"/>
    <w:rsid w:val="008C35E8"/>
    <w:rsid w:val="008C59D1"/>
    <w:rsid w:val="008C7C7B"/>
    <w:rsid w:val="008E6CDA"/>
    <w:rsid w:val="008F113F"/>
    <w:rsid w:val="0092512C"/>
    <w:rsid w:val="0093166B"/>
    <w:rsid w:val="0095627E"/>
    <w:rsid w:val="00965A1D"/>
    <w:rsid w:val="009660AC"/>
    <w:rsid w:val="00970ACC"/>
    <w:rsid w:val="009750C2"/>
    <w:rsid w:val="009803DD"/>
    <w:rsid w:val="00997745"/>
    <w:rsid w:val="009B17F1"/>
    <w:rsid w:val="009B3292"/>
    <w:rsid w:val="009C3FF6"/>
    <w:rsid w:val="009D70E1"/>
    <w:rsid w:val="009D7A9F"/>
    <w:rsid w:val="009E220A"/>
    <w:rsid w:val="009F198E"/>
    <w:rsid w:val="009F5489"/>
    <w:rsid w:val="00A10389"/>
    <w:rsid w:val="00A17481"/>
    <w:rsid w:val="00A23A06"/>
    <w:rsid w:val="00A26B9F"/>
    <w:rsid w:val="00A327E0"/>
    <w:rsid w:val="00A32D7E"/>
    <w:rsid w:val="00A403C8"/>
    <w:rsid w:val="00A50ECD"/>
    <w:rsid w:val="00A526A3"/>
    <w:rsid w:val="00A53D11"/>
    <w:rsid w:val="00A61F17"/>
    <w:rsid w:val="00A76C0D"/>
    <w:rsid w:val="00A844B3"/>
    <w:rsid w:val="00A93D1F"/>
    <w:rsid w:val="00AB14D7"/>
    <w:rsid w:val="00AC36CD"/>
    <w:rsid w:val="00AF5F8A"/>
    <w:rsid w:val="00AF68B2"/>
    <w:rsid w:val="00B05A1C"/>
    <w:rsid w:val="00B20003"/>
    <w:rsid w:val="00B37CB1"/>
    <w:rsid w:val="00B718DF"/>
    <w:rsid w:val="00BA545A"/>
    <w:rsid w:val="00BB0257"/>
    <w:rsid w:val="00BB08BE"/>
    <w:rsid w:val="00BB295C"/>
    <w:rsid w:val="00BC57BD"/>
    <w:rsid w:val="00BE004C"/>
    <w:rsid w:val="00BE5016"/>
    <w:rsid w:val="00C204BE"/>
    <w:rsid w:val="00C47F4A"/>
    <w:rsid w:val="00C57820"/>
    <w:rsid w:val="00C641F1"/>
    <w:rsid w:val="00C73005"/>
    <w:rsid w:val="00CA2BA9"/>
    <w:rsid w:val="00CA3508"/>
    <w:rsid w:val="00CA4961"/>
    <w:rsid w:val="00CB51B8"/>
    <w:rsid w:val="00CF4946"/>
    <w:rsid w:val="00D0264E"/>
    <w:rsid w:val="00D207E3"/>
    <w:rsid w:val="00D21EB2"/>
    <w:rsid w:val="00D30684"/>
    <w:rsid w:val="00D37465"/>
    <w:rsid w:val="00D40AC6"/>
    <w:rsid w:val="00D46829"/>
    <w:rsid w:val="00D75056"/>
    <w:rsid w:val="00D75FCD"/>
    <w:rsid w:val="00D76609"/>
    <w:rsid w:val="00D76D64"/>
    <w:rsid w:val="00D83A2C"/>
    <w:rsid w:val="00D9563B"/>
    <w:rsid w:val="00DA7505"/>
    <w:rsid w:val="00DB3627"/>
    <w:rsid w:val="00DB558E"/>
    <w:rsid w:val="00DC39C2"/>
    <w:rsid w:val="00DC622E"/>
    <w:rsid w:val="00DD6110"/>
    <w:rsid w:val="00DF2D7A"/>
    <w:rsid w:val="00DF3C74"/>
    <w:rsid w:val="00E304BD"/>
    <w:rsid w:val="00E63720"/>
    <w:rsid w:val="00E72035"/>
    <w:rsid w:val="00E738DF"/>
    <w:rsid w:val="00E83A59"/>
    <w:rsid w:val="00E875ED"/>
    <w:rsid w:val="00EA1401"/>
    <w:rsid w:val="00EA1C56"/>
    <w:rsid w:val="00EA4C97"/>
    <w:rsid w:val="00EB20FD"/>
    <w:rsid w:val="00EC0893"/>
    <w:rsid w:val="00EF51E8"/>
    <w:rsid w:val="00F0410E"/>
    <w:rsid w:val="00F57E4B"/>
    <w:rsid w:val="00F90E92"/>
    <w:rsid w:val="00F94784"/>
    <w:rsid w:val="00F966BE"/>
    <w:rsid w:val="00FA3F3D"/>
    <w:rsid w:val="00FB1D22"/>
    <w:rsid w:val="00FD418E"/>
    <w:rsid w:val="00FE6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D58BBB2F-E8A6-4C5B-A9D8-D1A4BE26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2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81"/>
    <w:pPr>
      <w:ind w:left="720"/>
      <w:contextualSpacing/>
    </w:pPr>
  </w:style>
  <w:style w:type="paragraph" w:styleId="a4">
    <w:name w:val="Balloon Text"/>
    <w:basedOn w:val="a"/>
    <w:link w:val="a5"/>
    <w:uiPriority w:val="99"/>
    <w:semiHidden/>
    <w:unhideWhenUsed/>
    <w:rsid w:val="00567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B68"/>
    <w:rPr>
      <w:rFonts w:ascii="Tahoma" w:hAnsi="Tahoma" w:cs="Tahoma"/>
      <w:sz w:val="16"/>
      <w:szCs w:val="16"/>
    </w:rPr>
  </w:style>
  <w:style w:type="paragraph" w:customStyle="1" w:styleId="1">
    <w:name w:val="Знак Знак Знак1"/>
    <w:basedOn w:val="a"/>
    <w:rsid w:val="009803DD"/>
    <w:pPr>
      <w:tabs>
        <w:tab w:val="num" w:pos="360"/>
      </w:tabs>
      <w:spacing w:line="240" w:lineRule="exact"/>
    </w:pPr>
    <w:rPr>
      <w:rFonts w:ascii="Verdana" w:eastAsia="Times New Roman" w:hAnsi="Verdana" w:cs="Verdana"/>
      <w:sz w:val="20"/>
      <w:szCs w:val="20"/>
      <w:lang w:val="en-US"/>
    </w:rPr>
  </w:style>
  <w:style w:type="paragraph" w:customStyle="1" w:styleId="21">
    <w:name w:val="Основной текст 21"/>
    <w:basedOn w:val="a"/>
    <w:rsid w:val="00255B06"/>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Знак Знак Знак1"/>
    <w:basedOn w:val="a"/>
    <w:rsid w:val="00255B06"/>
    <w:pPr>
      <w:tabs>
        <w:tab w:val="num" w:pos="360"/>
      </w:tabs>
      <w:spacing w:line="240" w:lineRule="exact"/>
    </w:pPr>
    <w:rPr>
      <w:rFonts w:ascii="Verdana" w:eastAsia="Times New Roman" w:hAnsi="Verdana" w:cs="Verdana"/>
      <w:sz w:val="20"/>
      <w:szCs w:val="20"/>
      <w:lang w:val="en-US"/>
    </w:rPr>
  </w:style>
  <w:style w:type="paragraph" w:customStyle="1" w:styleId="11">
    <w:name w:val="Знак Знак Знак1"/>
    <w:basedOn w:val="a"/>
    <w:rsid w:val="0044411B"/>
    <w:pPr>
      <w:tabs>
        <w:tab w:val="num" w:pos="360"/>
      </w:tabs>
      <w:spacing w:line="240" w:lineRule="exact"/>
    </w:pPr>
    <w:rPr>
      <w:rFonts w:ascii="Verdana" w:eastAsia="Times New Roman" w:hAnsi="Verdana" w:cs="Verdana"/>
      <w:sz w:val="20"/>
      <w:szCs w:val="20"/>
      <w:lang w:val="en-US"/>
    </w:rPr>
  </w:style>
  <w:style w:type="paragraph" w:customStyle="1" w:styleId="12">
    <w:name w:val="Знак Знак Знак1"/>
    <w:basedOn w:val="a"/>
    <w:rsid w:val="000A3AB5"/>
    <w:pPr>
      <w:tabs>
        <w:tab w:val="num" w:pos="360"/>
      </w:tabs>
      <w:spacing w:line="240" w:lineRule="exact"/>
    </w:pPr>
    <w:rPr>
      <w:rFonts w:ascii="Verdana" w:eastAsia="Times New Roman" w:hAnsi="Verdana" w:cs="Verdana"/>
      <w:sz w:val="20"/>
      <w:szCs w:val="20"/>
      <w:lang w:val="en-US"/>
    </w:rPr>
  </w:style>
  <w:style w:type="paragraph" w:customStyle="1" w:styleId="ConsPlusNormal">
    <w:name w:val="ConsPlusNormal"/>
    <w:rsid w:val="005240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 Знак Знак1"/>
    <w:basedOn w:val="a"/>
    <w:rsid w:val="005240FE"/>
    <w:pPr>
      <w:tabs>
        <w:tab w:val="num" w:pos="360"/>
      </w:tabs>
      <w:spacing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8C35E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C35E8"/>
  </w:style>
  <w:style w:type="paragraph" w:styleId="a8">
    <w:name w:val="footer"/>
    <w:basedOn w:val="a"/>
    <w:link w:val="a9"/>
    <w:uiPriority w:val="99"/>
    <w:unhideWhenUsed/>
    <w:rsid w:val="008C35E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C35E8"/>
  </w:style>
  <w:style w:type="paragraph" w:customStyle="1" w:styleId="14">
    <w:name w:val="Знак Знак Знак1"/>
    <w:basedOn w:val="a"/>
    <w:rsid w:val="00695A98"/>
    <w:pPr>
      <w:tabs>
        <w:tab w:val="num" w:pos="360"/>
      </w:tabs>
      <w:spacing w:line="240" w:lineRule="exact"/>
    </w:pPr>
    <w:rPr>
      <w:rFonts w:ascii="Verdana" w:eastAsia="Times New Roman" w:hAnsi="Verdana" w:cs="Verdana"/>
      <w:sz w:val="20"/>
      <w:szCs w:val="20"/>
      <w:lang w:val="en-US"/>
    </w:rPr>
  </w:style>
  <w:style w:type="paragraph" w:customStyle="1" w:styleId="15">
    <w:name w:val="Знак Знак Знак1"/>
    <w:basedOn w:val="a"/>
    <w:rsid w:val="009E220A"/>
    <w:pPr>
      <w:tabs>
        <w:tab w:val="num" w:pos="360"/>
      </w:tabs>
      <w:spacing w:line="240" w:lineRule="exact"/>
    </w:pPr>
    <w:rPr>
      <w:rFonts w:ascii="Verdana" w:eastAsia="Times New Roman" w:hAnsi="Verdana" w:cs="Verdana"/>
      <w:sz w:val="20"/>
      <w:szCs w:val="20"/>
      <w:lang w:val="en-US"/>
    </w:rPr>
  </w:style>
  <w:style w:type="paragraph" w:customStyle="1" w:styleId="16">
    <w:name w:val="Знак Знак Знак1"/>
    <w:basedOn w:val="a"/>
    <w:rsid w:val="00555705"/>
    <w:pPr>
      <w:tabs>
        <w:tab w:val="num" w:pos="360"/>
      </w:tabs>
      <w:spacing w:line="240" w:lineRule="exact"/>
    </w:pPr>
    <w:rPr>
      <w:rFonts w:ascii="Verdana" w:eastAsia="Times New Roman" w:hAnsi="Verdana" w:cs="Verdana"/>
      <w:sz w:val="20"/>
      <w:szCs w:val="20"/>
      <w:lang w:val="en-US"/>
    </w:rPr>
  </w:style>
  <w:style w:type="paragraph" w:customStyle="1" w:styleId="17">
    <w:name w:val="Знак Знак Знак1"/>
    <w:basedOn w:val="a"/>
    <w:rsid w:val="00BE5016"/>
    <w:pPr>
      <w:tabs>
        <w:tab w:val="num" w:pos="360"/>
      </w:tabs>
      <w:spacing w:line="240" w:lineRule="exact"/>
    </w:pPr>
    <w:rPr>
      <w:rFonts w:ascii="Verdana" w:eastAsia="Times New Roman" w:hAnsi="Verdana" w:cs="Verdana"/>
      <w:sz w:val="20"/>
      <w:szCs w:val="20"/>
      <w:lang w:val="en-US"/>
    </w:rPr>
  </w:style>
  <w:style w:type="paragraph" w:styleId="2">
    <w:name w:val="Body Text Indent 2"/>
    <w:basedOn w:val="a"/>
    <w:link w:val="20"/>
    <w:uiPriority w:val="99"/>
    <w:semiHidden/>
    <w:unhideWhenUsed/>
    <w:rsid w:val="008B4535"/>
    <w:pPr>
      <w:spacing w:after="120" w:line="480" w:lineRule="auto"/>
      <w:ind w:left="283"/>
    </w:pPr>
  </w:style>
  <w:style w:type="character" w:customStyle="1" w:styleId="20">
    <w:name w:val="Основной текст с отступом 2 Знак"/>
    <w:basedOn w:val="a0"/>
    <w:link w:val="2"/>
    <w:uiPriority w:val="99"/>
    <w:semiHidden/>
    <w:rsid w:val="008B4535"/>
  </w:style>
  <w:style w:type="paragraph" w:customStyle="1" w:styleId="18">
    <w:name w:val="Знак Знак Знак1"/>
    <w:basedOn w:val="a"/>
    <w:rsid w:val="00196EB8"/>
    <w:pPr>
      <w:tabs>
        <w:tab w:val="num" w:pos="360"/>
      </w:tabs>
      <w:spacing w:line="240" w:lineRule="exact"/>
    </w:pPr>
    <w:rPr>
      <w:rFonts w:ascii="Verdana" w:eastAsia="Times New Roman" w:hAnsi="Verdana" w:cs="Verdana"/>
      <w:sz w:val="20"/>
      <w:szCs w:val="20"/>
      <w:lang w:val="en-US"/>
    </w:rPr>
  </w:style>
  <w:style w:type="paragraph" w:customStyle="1" w:styleId="19">
    <w:name w:val="Знак Знак Знак1"/>
    <w:basedOn w:val="a"/>
    <w:rsid w:val="00DC39C2"/>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50867">
      <w:bodyDiv w:val="1"/>
      <w:marLeft w:val="0"/>
      <w:marRight w:val="0"/>
      <w:marTop w:val="0"/>
      <w:marBottom w:val="0"/>
      <w:divBdr>
        <w:top w:val="none" w:sz="0" w:space="0" w:color="auto"/>
        <w:left w:val="none" w:sz="0" w:space="0" w:color="auto"/>
        <w:bottom w:val="none" w:sz="0" w:space="0" w:color="auto"/>
        <w:right w:val="none" w:sz="0" w:space="0" w:color="auto"/>
      </w:divBdr>
    </w:div>
    <w:div w:id="1129855751">
      <w:bodyDiv w:val="1"/>
      <w:marLeft w:val="0"/>
      <w:marRight w:val="0"/>
      <w:marTop w:val="0"/>
      <w:marBottom w:val="0"/>
      <w:divBdr>
        <w:top w:val="none" w:sz="0" w:space="0" w:color="auto"/>
        <w:left w:val="none" w:sz="0" w:space="0" w:color="auto"/>
        <w:bottom w:val="none" w:sz="0" w:space="0" w:color="auto"/>
        <w:right w:val="none" w:sz="0" w:space="0" w:color="auto"/>
      </w:divBdr>
    </w:div>
    <w:div w:id="1484852806">
      <w:bodyDiv w:val="1"/>
      <w:marLeft w:val="0"/>
      <w:marRight w:val="0"/>
      <w:marTop w:val="0"/>
      <w:marBottom w:val="0"/>
      <w:divBdr>
        <w:top w:val="none" w:sz="0" w:space="0" w:color="auto"/>
        <w:left w:val="none" w:sz="0" w:space="0" w:color="auto"/>
        <w:bottom w:val="none" w:sz="0" w:space="0" w:color="auto"/>
        <w:right w:val="none" w:sz="0" w:space="0" w:color="auto"/>
      </w:divBdr>
    </w:div>
    <w:div w:id="17357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0922942B0BD3669B1A554881368F8AA88E931C62CCF5AE6F24C83AAEFEF4421AFB133B289E311EAA7BFBC06E3i4m3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6AC28E856444F14E6E348587CA7F514282444BDCB1FB859692010B2B616AF0290BF877A4900708359EBBE3DDA9C1A51C13A3673CACD51NCh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EB0F52FCAEA3896072773FC58132A3686A6C1A32BADC724F0B0385541A22E98C4CEFF21ACF7269B60E823A31L1o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6AC28E856444F14E6E348587CA7F514282444BDCB1FB859692010B2B616AF0290BF877A4900708359EBBE3DDA9C1A51C13A3673CACD51NCh9I" TargetMode="External"/><Relationship Id="rId5" Type="http://schemas.openxmlformats.org/officeDocument/2006/relationships/webSettings" Target="webSettings.xml"/><Relationship Id="rId15" Type="http://schemas.openxmlformats.org/officeDocument/2006/relationships/hyperlink" Target="consultantplus://offline/ref=E0922942B0BD3669B1A554881368F8AA8FE139C02CCB5AE6F24C83AAEFEF4421BDB16BBC8DE10CE0F1F0FA53EC407714F19F52734999iFm5C" TargetMode="External"/><Relationship Id="rId10" Type="http://schemas.openxmlformats.org/officeDocument/2006/relationships/hyperlink" Target="consultantplus://offline/ref=BFC33E0FE7007EF23CCBE03443DECD839EAD6284C63E124717313FE902773D57A788E9BC468F0CE549660A8A6F3CB6FB6E698AC48E49A31EzAHAL" TargetMode="External"/><Relationship Id="rId4" Type="http://schemas.openxmlformats.org/officeDocument/2006/relationships/settings" Target="settings.xml"/><Relationship Id="rId9" Type="http://schemas.openxmlformats.org/officeDocument/2006/relationships/hyperlink" Target="consultantplus://offline/ref=7D461F6512694460730E612C37DE8EDEF916C6BC4B6BEEF78AAA405E8C261186V4l2H" TargetMode="External"/><Relationship Id="rId14" Type="http://schemas.openxmlformats.org/officeDocument/2006/relationships/hyperlink" Target="consultantplus://offline/ref=9BEB0F52FCAEA3896072773FC58132A3686A6C1A32BADC724F0B0385541A22E98C4CEFF21ACF7269B60E823A31L1o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A2128-3365-40E6-8233-C37DB061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Снежанна Мурзина</cp:lastModifiedBy>
  <cp:revision>11</cp:revision>
  <cp:lastPrinted>2022-02-18T08:08:00Z</cp:lastPrinted>
  <dcterms:created xsi:type="dcterms:W3CDTF">2022-01-13T08:49:00Z</dcterms:created>
  <dcterms:modified xsi:type="dcterms:W3CDTF">2022-02-18T09:12:00Z</dcterms:modified>
</cp:coreProperties>
</file>