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E" w:rsidRPr="002A37E5" w:rsidRDefault="00A4509E" w:rsidP="00A450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37E5">
        <w:rPr>
          <w:rFonts w:ascii="Arial" w:hAnsi="Arial" w:cs="Arial"/>
          <w:b/>
          <w:sz w:val="28"/>
          <w:szCs w:val="28"/>
        </w:rPr>
        <w:t>Томская область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37E5">
        <w:rPr>
          <w:rFonts w:ascii="Arial" w:hAnsi="Arial" w:cs="Arial"/>
          <w:b/>
          <w:sz w:val="28"/>
          <w:szCs w:val="28"/>
        </w:rPr>
        <w:t>Верхнекетский</w:t>
      </w:r>
      <w:proofErr w:type="spellEnd"/>
      <w:r w:rsidRPr="002A37E5">
        <w:rPr>
          <w:rFonts w:ascii="Arial" w:hAnsi="Arial" w:cs="Arial"/>
          <w:b/>
          <w:sz w:val="28"/>
          <w:szCs w:val="28"/>
        </w:rPr>
        <w:t xml:space="preserve"> район</w:t>
      </w:r>
    </w:p>
    <w:p w:rsidR="00A4509E" w:rsidRPr="002A37E5" w:rsidRDefault="00A4509E" w:rsidP="00A450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A37E5">
        <w:rPr>
          <w:rFonts w:ascii="Arial" w:hAnsi="Arial" w:cs="Arial"/>
          <w:b/>
          <w:sz w:val="28"/>
          <w:szCs w:val="28"/>
        </w:rPr>
        <w:t>Макзырское</w:t>
      </w:r>
      <w:proofErr w:type="spellEnd"/>
      <w:r w:rsidRPr="002A37E5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A4509E" w:rsidRDefault="00A4509E" w:rsidP="00A4509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636519, Россия, Томская обл., </w:t>
      </w:r>
      <w:proofErr w:type="spellStart"/>
      <w:r>
        <w:rPr>
          <w:sz w:val="20"/>
          <w:szCs w:val="20"/>
        </w:rPr>
        <w:t>Верхнекетский</w:t>
      </w:r>
      <w:proofErr w:type="spellEnd"/>
      <w:r>
        <w:rPr>
          <w:sz w:val="20"/>
          <w:szCs w:val="20"/>
        </w:rPr>
        <w:t xml:space="preserve"> р-он, 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аежная</w:t>
      </w:r>
      <w:proofErr w:type="spellEnd"/>
      <w:r>
        <w:rPr>
          <w:sz w:val="20"/>
          <w:szCs w:val="20"/>
        </w:rPr>
        <w:t>, 16</w:t>
      </w:r>
    </w:p>
    <w:p w:rsidR="00A4509E" w:rsidRDefault="00A4509E" w:rsidP="00A4509E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тел.(38-258) 35-148, телефакс (38-258) 35-198</w:t>
      </w:r>
    </w:p>
    <w:p w:rsidR="00A4509E" w:rsidRDefault="00A4509E" w:rsidP="00A4509E">
      <w:pPr>
        <w:spacing w:after="0" w:line="240" w:lineRule="auto"/>
      </w:pPr>
    </w:p>
    <w:p w:rsidR="00A4509E" w:rsidRDefault="00A4509E" w:rsidP="00A4509E">
      <w:pPr>
        <w:spacing w:after="0" w:line="240" w:lineRule="auto"/>
        <w:jc w:val="center"/>
      </w:pPr>
    </w:p>
    <w:p w:rsidR="00A4509E" w:rsidRDefault="00A4509E" w:rsidP="00A450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ЗАКЛЮЧЕНИЕ</w:t>
      </w:r>
    </w:p>
    <w:p w:rsidR="00A4509E" w:rsidRDefault="00A4509E" w:rsidP="00A450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A4509E" w:rsidRDefault="00A4509E" w:rsidP="00A4509E">
      <w:pPr>
        <w:spacing w:after="0" w:line="240" w:lineRule="auto"/>
        <w:jc w:val="center"/>
        <w:rPr>
          <w:b/>
          <w:sz w:val="28"/>
          <w:szCs w:val="28"/>
        </w:rPr>
      </w:pPr>
    </w:p>
    <w:p w:rsidR="00A4509E" w:rsidRPr="00C87B79" w:rsidRDefault="00A4509E" w:rsidP="00A450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7B79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Макзырском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сельском поселении по вопросу обсуждения проекта решения Совета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C87B79">
        <w:rPr>
          <w:rFonts w:ascii="Arial" w:hAnsi="Arial" w:cs="Arial"/>
          <w:b/>
          <w:sz w:val="24"/>
          <w:szCs w:val="24"/>
        </w:rPr>
        <w:t>О бюдж</w:t>
      </w:r>
      <w:r>
        <w:rPr>
          <w:rFonts w:ascii="Arial" w:hAnsi="Arial" w:cs="Arial"/>
          <w:b/>
          <w:sz w:val="24"/>
          <w:szCs w:val="24"/>
        </w:rPr>
        <w:t xml:space="preserve">ете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Макзырское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  <w:r w:rsidRPr="00C87B79">
        <w:rPr>
          <w:rFonts w:ascii="Arial" w:hAnsi="Arial" w:cs="Arial"/>
          <w:b/>
          <w:sz w:val="24"/>
          <w:szCs w:val="24"/>
        </w:rPr>
        <w:t xml:space="preserve"> на 20</w:t>
      </w:r>
      <w:r>
        <w:rPr>
          <w:rFonts w:ascii="Arial" w:hAnsi="Arial" w:cs="Arial"/>
          <w:b/>
          <w:sz w:val="24"/>
          <w:szCs w:val="24"/>
        </w:rPr>
        <w:t>20</w:t>
      </w:r>
      <w:r w:rsidRPr="00C87B79">
        <w:rPr>
          <w:rFonts w:ascii="Arial" w:hAnsi="Arial" w:cs="Arial"/>
          <w:b/>
          <w:sz w:val="24"/>
          <w:szCs w:val="24"/>
        </w:rPr>
        <w:t xml:space="preserve"> год»</w:t>
      </w:r>
    </w:p>
    <w:p w:rsidR="00A4509E" w:rsidRPr="00C87B79" w:rsidRDefault="00A4509E" w:rsidP="00A4509E">
      <w:pPr>
        <w:spacing w:after="0" w:line="240" w:lineRule="auto"/>
        <w:jc w:val="both"/>
        <w:rPr>
          <w:sz w:val="24"/>
          <w:szCs w:val="24"/>
        </w:rPr>
      </w:pPr>
      <w:r w:rsidRPr="00C87B79">
        <w:rPr>
          <w:rFonts w:ascii="Arial" w:hAnsi="Arial" w:cs="Arial"/>
          <w:sz w:val="24"/>
          <w:szCs w:val="24"/>
        </w:rPr>
        <w:t xml:space="preserve"> 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B79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C87B79">
        <w:rPr>
          <w:rFonts w:ascii="Arial" w:hAnsi="Arial" w:cs="Arial"/>
          <w:sz w:val="24"/>
          <w:szCs w:val="24"/>
        </w:rPr>
        <w:t>Макзыр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05.12</w:t>
      </w:r>
      <w:r w:rsidRPr="00C87B79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C87B79">
        <w:rPr>
          <w:rFonts w:ascii="Arial" w:hAnsi="Arial" w:cs="Arial"/>
          <w:sz w:val="24"/>
          <w:szCs w:val="24"/>
        </w:rPr>
        <w:t xml:space="preserve"> г.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7B79">
        <w:rPr>
          <w:rFonts w:ascii="Arial" w:hAnsi="Arial" w:cs="Arial"/>
          <w:sz w:val="24"/>
          <w:szCs w:val="24"/>
          <w:u w:val="single"/>
        </w:rPr>
        <w:t>Вопрос, вынесенный на публичные слушания:</w:t>
      </w:r>
    </w:p>
    <w:p w:rsidR="00A4509E" w:rsidRPr="00C87B79" w:rsidRDefault="00A4509E" w:rsidP="00A4509E">
      <w:pPr>
        <w:spacing w:after="0" w:line="240" w:lineRule="auto"/>
        <w:rPr>
          <w:sz w:val="24"/>
          <w:szCs w:val="24"/>
          <w:u w:val="single"/>
        </w:rPr>
      </w:pPr>
    </w:p>
    <w:p w:rsidR="00A4509E" w:rsidRPr="00C87B79" w:rsidRDefault="00A4509E" w:rsidP="00A4509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87B79">
        <w:rPr>
          <w:rFonts w:ascii="Arial" w:hAnsi="Arial" w:cs="Arial"/>
          <w:sz w:val="24"/>
          <w:szCs w:val="24"/>
        </w:rPr>
        <w:t xml:space="preserve">Обсуждение проекта решения Совета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 «О бюджете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Макзырское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C87B79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</w:t>
      </w:r>
      <w:r w:rsidRPr="00C87B79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>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4509E" w:rsidRDefault="00A4509E" w:rsidP="00A4509E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проведения: 05.12.2019г.</w:t>
      </w:r>
    </w:p>
    <w:p w:rsidR="00A4509E" w:rsidRDefault="00A4509E" w:rsidP="00A4509E">
      <w:pPr>
        <w:pStyle w:val="21"/>
        <w:widowControl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Начало заседания: 11</w:t>
      </w:r>
      <w:r>
        <w:rPr>
          <w:rFonts w:ascii="Arial" w:hAnsi="Arial" w:cs="Arial"/>
          <w:vertAlign w:val="superscript"/>
        </w:rPr>
        <w:t>00</w:t>
      </w:r>
    </w:p>
    <w:p w:rsidR="00A4509E" w:rsidRDefault="00A4509E" w:rsidP="00A4509E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Место проведения: п. </w:t>
      </w:r>
      <w:proofErr w:type="spellStart"/>
      <w:r>
        <w:rPr>
          <w:rFonts w:ascii="Arial" w:hAnsi="Arial" w:cs="Arial"/>
        </w:rPr>
        <w:t>Макзыр</w:t>
      </w:r>
      <w:proofErr w:type="spellEnd"/>
      <w:r>
        <w:rPr>
          <w:rFonts w:ascii="Arial" w:hAnsi="Arial" w:cs="Arial"/>
        </w:rPr>
        <w:t xml:space="preserve">, ул. </w:t>
      </w:r>
      <w:proofErr w:type="gramStart"/>
      <w:r>
        <w:rPr>
          <w:rFonts w:ascii="Arial" w:hAnsi="Arial" w:cs="Arial"/>
        </w:rPr>
        <w:t>Центральная</w:t>
      </w:r>
      <w:proofErr w:type="gramEnd"/>
      <w:r>
        <w:rPr>
          <w:rFonts w:ascii="Arial" w:hAnsi="Arial" w:cs="Arial"/>
        </w:rPr>
        <w:t xml:space="preserve"> 16-1, административное здание.</w:t>
      </w:r>
    </w:p>
    <w:p w:rsidR="00A4509E" w:rsidRDefault="00A4509E" w:rsidP="00A4509E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Число участников собрания: 7 (семь)  человек.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pStyle w:val="21"/>
        <w:widowControl/>
        <w:jc w:val="both"/>
        <w:rPr>
          <w:rFonts w:ascii="Arial" w:hAnsi="Arial" w:cs="Arial"/>
        </w:rPr>
      </w:pPr>
      <w:r w:rsidRPr="00C87B79">
        <w:rPr>
          <w:rFonts w:ascii="Arial" w:hAnsi="Arial" w:cs="Arial"/>
        </w:rPr>
        <w:t xml:space="preserve">Письменных замечаний, предложений по вопросу обсуждения проекта решения Совета </w:t>
      </w:r>
      <w:proofErr w:type="spellStart"/>
      <w:r w:rsidRPr="00C87B79">
        <w:rPr>
          <w:rFonts w:ascii="Arial" w:hAnsi="Arial" w:cs="Arial"/>
        </w:rPr>
        <w:t>Макзырского</w:t>
      </w:r>
      <w:proofErr w:type="spellEnd"/>
      <w:r w:rsidRPr="00C87B79">
        <w:rPr>
          <w:rFonts w:ascii="Arial" w:hAnsi="Arial" w:cs="Arial"/>
        </w:rPr>
        <w:t xml:space="preserve"> сельское поселения  «О </w:t>
      </w:r>
      <w:r>
        <w:rPr>
          <w:rFonts w:ascii="Arial" w:hAnsi="Arial" w:cs="Arial"/>
        </w:rPr>
        <w:t>бюджете</w:t>
      </w:r>
      <w:r w:rsidRPr="00C87B79">
        <w:rPr>
          <w:rFonts w:ascii="Arial" w:hAnsi="Arial" w:cs="Arial"/>
        </w:rPr>
        <w:t xml:space="preserve"> муниципального образования </w:t>
      </w:r>
      <w:proofErr w:type="spellStart"/>
      <w:r w:rsidRPr="00C87B79">
        <w:rPr>
          <w:rFonts w:ascii="Arial" w:hAnsi="Arial" w:cs="Arial"/>
        </w:rPr>
        <w:t>Макзырское</w:t>
      </w:r>
      <w:proofErr w:type="spellEnd"/>
      <w:r w:rsidRPr="00C87B79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C87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2020 год</w:t>
      </w:r>
      <w:r w:rsidRPr="00C87B79">
        <w:rPr>
          <w:rFonts w:ascii="Arial" w:hAnsi="Arial" w:cs="Arial"/>
        </w:rPr>
        <w:t>» не поступило. По итогам проведения публичных слушаний принято решение: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87B79">
        <w:rPr>
          <w:rFonts w:ascii="Arial" w:hAnsi="Arial" w:cs="Arial"/>
          <w:sz w:val="24"/>
          <w:szCs w:val="24"/>
        </w:rPr>
        <w:t xml:space="preserve">Одобрить проект  решения Совета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 «О бюдж</w:t>
      </w:r>
      <w:r>
        <w:rPr>
          <w:rFonts w:ascii="Arial" w:hAnsi="Arial" w:cs="Arial"/>
          <w:sz w:val="24"/>
          <w:szCs w:val="24"/>
        </w:rPr>
        <w:t xml:space="preserve">ете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Макзырское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C87B79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</w:t>
      </w:r>
      <w:r w:rsidRPr="00C87B79">
        <w:rPr>
          <w:rFonts w:ascii="Arial" w:hAnsi="Arial" w:cs="Arial"/>
          <w:sz w:val="24"/>
          <w:szCs w:val="24"/>
        </w:rPr>
        <w:t xml:space="preserve"> год» и вынести на утверждение Советом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4509E" w:rsidRPr="00C87B79" w:rsidRDefault="00A4509E" w:rsidP="00A4509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4509E" w:rsidRPr="00C87B79" w:rsidRDefault="00A4509E" w:rsidP="00A4509E">
      <w:pPr>
        <w:pStyle w:val="21"/>
        <w:widowControl/>
        <w:spacing w:line="360" w:lineRule="auto"/>
        <w:jc w:val="both"/>
        <w:rPr>
          <w:rFonts w:ascii="Arial" w:hAnsi="Arial" w:cs="Arial"/>
        </w:rPr>
      </w:pPr>
      <w:r w:rsidRPr="00C87B79">
        <w:rPr>
          <w:rFonts w:ascii="Arial" w:hAnsi="Arial" w:cs="Arial"/>
        </w:rPr>
        <w:t>Проголосовали: ЗА- 7 /семь/, ПРОТИВ - нет, ВОЗДЕРЖАЛИСЬ - нет.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>Всего рассмотрено: 1 вопрос</w:t>
      </w: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>Принято: 1 решение</w:t>
      </w: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A4509E" w:rsidRPr="002A37E5" w:rsidRDefault="00A4509E" w:rsidP="00A4509E">
      <w:pPr>
        <w:pStyle w:val="21"/>
        <w:widowControl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 xml:space="preserve">Председатель Совета </w:t>
      </w:r>
      <w:proofErr w:type="spellStart"/>
      <w:r w:rsidRPr="002A37E5">
        <w:rPr>
          <w:rFonts w:ascii="Arial" w:hAnsi="Arial" w:cs="Arial"/>
        </w:rPr>
        <w:t>Макзырского</w:t>
      </w:r>
      <w:proofErr w:type="spellEnd"/>
      <w:r w:rsidRPr="002A37E5">
        <w:rPr>
          <w:rFonts w:ascii="Arial" w:hAnsi="Arial" w:cs="Arial"/>
        </w:rPr>
        <w:t xml:space="preserve"> </w:t>
      </w:r>
    </w:p>
    <w:p w:rsidR="00A4509E" w:rsidRPr="002A37E5" w:rsidRDefault="00A4509E" w:rsidP="00A4509E">
      <w:pPr>
        <w:pStyle w:val="21"/>
        <w:widowControl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 xml:space="preserve">сельского поселения                                                                         </w:t>
      </w:r>
      <w:proofErr w:type="spellStart"/>
      <w:r w:rsidRPr="002A37E5">
        <w:rPr>
          <w:rFonts w:ascii="Arial" w:hAnsi="Arial" w:cs="Arial"/>
        </w:rPr>
        <w:t>О.Г.Кожевникова</w:t>
      </w:r>
      <w:proofErr w:type="spellEnd"/>
    </w:p>
    <w:p w:rsidR="00A4509E" w:rsidRDefault="00A4509E" w:rsidP="00A4509E">
      <w:pPr>
        <w:pStyle w:val="21"/>
        <w:widowControl/>
        <w:jc w:val="both"/>
        <w:rPr>
          <w:rFonts w:ascii="Arial" w:hAnsi="Arial" w:cs="Arial"/>
        </w:rPr>
      </w:pPr>
    </w:p>
    <w:p w:rsidR="00A4509E" w:rsidRPr="00C87B79" w:rsidRDefault="00A4509E" w:rsidP="00A4509E">
      <w:pPr>
        <w:pStyle w:val="21"/>
        <w:widowControl/>
        <w:jc w:val="both"/>
        <w:rPr>
          <w:rFonts w:ascii="Arial" w:hAnsi="Arial" w:cs="Arial"/>
        </w:rPr>
      </w:pPr>
    </w:p>
    <w:p w:rsidR="00A4509E" w:rsidRPr="00C87B79" w:rsidRDefault="00A4509E" w:rsidP="00A4509E">
      <w:pPr>
        <w:jc w:val="both"/>
        <w:rPr>
          <w:rFonts w:ascii="Arial" w:hAnsi="Arial" w:cs="Arial"/>
          <w:sz w:val="24"/>
          <w:szCs w:val="24"/>
        </w:rPr>
      </w:pPr>
    </w:p>
    <w:p w:rsidR="00A4509E" w:rsidRDefault="00A4509E" w:rsidP="00A4509E">
      <w:pPr>
        <w:spacing w:after="0" w:line="240" w:lineRule="auto"/>
        <w:rPr>
          <w:sz w:val="28"/>
          <w:szCs w:val="28"/>
        </w:rPr>
      </w:pPr>
    </w:p>
    <w:p w:rsidR="00A4509E" w:rsidRDefault="00A4509E" w:rsidP="00A4509E">
      <w:pPr>
        <w:spacing w:after="0" w:line="240" w:lineRule="auto"/>
        <w:rPr>
          <w:sz w:val="28"/>
          <w:szCs w:val="28"/>
        </w:rPr>
      </w:pPr>
    </w:p>
    <w:p w:rsidR="00A4509E" w:rsidRDefault="00A4509E" w:rsidP="00A4509E">
      <w:pPr>
        <w:spacing w:after="0" w:line="240" w:lineRule="auto"/>
        <w:rPr>
          <w:sz w:val="28"/>
          <w:szCs w:val="28"/>
        </w:rPr>
      </w:pPr>
    </w:p>
    <w:p w:rsidR="00A4509E" w:rsidRDefault="00A4509E" w:rsidP="00A4509E">
      <w:pPr>
        <w:spacing w:after="0" w:line="240" w:lineRule="auto"/>
        <w:rPr>
          <w:sz w:val="28"/>
          <w:szCs w:val="28"/>
        </w:rPr>
      </w:pPr>
    </w:p>
    <w:p w:rsidR="00A4509E" w:rsidRDefault="00A4509E" w:rsidP="00A4509E">
      <w:pPr>
        <w:spacing w:after="0" w:line="240" w:lineRule="auto"/>
        <w:rPr>
          <w:sz w:val="28"/>
          <w:szCs w:val="28"/>
        </w:rPr>
      </w:pPr>
    </w:p>
    <w:p w:rsidR="00A4509E" w:rsidRPr="002A37E5" w:rsidRDefault="00A4509E" w:rsidP="00A450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37E5">
        <w:rPr>
          <w:rFonts w:ascii="Arial" w:hAnsi="Arial" w:cs="Arial"/>
          <w:b/>
          <w:sz w:val="28"/>
          <w:szCs w:val="28"/>
        </w:rPr>
        <w:t>Томская область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37E5">
        <w:rPr>
          <w:rFonts w:ascii="Arial" w:hAnsi="Arial" w:cs="Arial"/>
          <w:b/>
          <w:sz w:val="28"/>
          <w:szCs w:val="28"/>
        </w:rPr>
        <w:t>Верхнекетский</w:t>
      </w:r>
      <w:proofErr w:type="spellEnd"/>
      <w:r w:rsidRPr="002A37E5">
        <w:rPr>
          <w:rFonts w:ascii="Arial" w:hAnsi="Arial" w:cs="Arial"/>
          <w:b/>
          <w:sz w:val="28"/>
          <w:szCs w:val="28"/>
        </w:rPr>
        <w:t xml:space="preserve"> район</w:t>
      </w:r>
    </w:p>
    <w:p w:rsidR="00A4509E" w:rsidRPr="002A37E5" w:rsidRDefault="00A4509E" w:rsidP="00A450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A37E5">
        <w:rPr>
          <w:rFonts w:ascii="Arial" w:hAnsi="Arial" w:cs="Arial"/>
          <w:b/>
          <w:sz w:val="28"/>
          <w:szCs w:val="28"/>
        </w:rPr>
        <w:t>Макзырское</w:t>
      </w:r>
      <w:proofErr w:type="spellEnd"/>
      <w:r w:rsidRPr="002A37E5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A4509E" w:rsidRDefault="00A4509E" w:rsidP="00A4509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636519, Россия, Томская обл., </w:t>
      </w:r>
      <w:proofErr w:type="spellStart"/>
      <w:r>
        <w:rPr>
          <w:sz w:val="20"/>
          <w:szCs w:val="20"/>
        </w:rPr>
        <w:t>Верхнекетский</w:t>
      </w:r>
      <w:proofErr w:type="spellEnd"/>
      <w:r>
        <w:rPr>
          <w:sz w:val="20"/>
          <w:szCs w:val="20"/>
        </w:rPr>
        <w:t xml:space="preserve"> р-он, 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аежная</w:t>
      </w:r>
      <w:proofErr w:type="spellEnd"/>
      <w:r>
        <w:rPr>
          <w:sz w:val="20"/>
          <w:szCs w:val="20"/>
        </w:rPr>
        <w:t>, 16</w:t>
      </w:r>
    </w:p>
    <w:p w:rsidR="00A4509E" w:rsidRDefault="00A4509E" w:rsidP="00A4509E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тел.(38-258) 35-148, телефакс (38-258) 35-198</w:t>
      </w:r>
    </w:p>
    <w:p w:rsidR="00A4509E" w:rsidRDefault="00A4509E" w:rsidP="00A4509E">
      <w:pPr>
        <w:spacing w:after="0" w:line="240" w:lineRule="auto"/>
      </w:pPr>
    </w:p>
    <w:p w:rsidR="00A4509E" w:rsidRDefault="00A4509E" w:rsidP="00A4509E">
      <w:pPr>
        <w:spacing w:after="0" w:line="240" w:lineRule="auto"/>
        <w:jc w:val="center"/>
      </w:pPr>
    </w:p>
    <w:p w:rsidR="00A4509E" w:rsidRDefault="00A4509E" w:rsidP="00A450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ЗАКЛЮЧЕНИЕ</w:t>
      </w:r>
    </w:p>
    <w:p w:rsidR="00A4509E" w:rsidRDefault="00A4509E" w:rsidP="00A450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A4509E" w:rsidRDefault="00A4509E" w:rsidP="00A4509E">
      <w:pPr>
        <w:spacing w:after="0" w:line="240" w:lineRule="auto"/>
        <w:jc w:val="center"/>
        <w:rPr>
          <w:b/>
          <w:sz w:val="28"/>
          <w:szCs w:val="28"/>
        </w:rPr>
      </w:pPr>
    </w:p>
    <w:p w:rsidR="00A4509E" w:rsidRPr="00C87B79" w:rsidRDefault="00A4509E" w:rsidP="00A450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7B79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Макзырском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сельском поселении по вопросу обсуждения проекта решения Совета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C87B79">
        <w:rPr>
          <w:rFonts w:ascii="Arial" w:hAnsi="Arial" w:cs="Arial"/>
          <w:b/>
          <w:sz w:val="24"/>
          <w:szCs w:val="24"/>
        </w:rPr>
        <w:t>О бюдж</w:t>
      </w:r>
      <w:r>
        <w:rPr>
          <w:rFonts w:ascii="Arial" w:hAnsi="Arial" w:cs="Arial"/>
          <w:b/>
          <w:sz w:val="24"/>
          <w:szCs w:val="24"/>
        </w:rPr>
        <w:t xml:space="preserve">ете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Макзырское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  <w:r w:rsidRPr="00C87B79">
        <w:rPr>
          <w:rFonts w:ascii="Arial" w:hAnsi="Arial" w:cs="Arial"/>
          <w:b/>
          <w:sz w:val="24"/>
          <w:szCs w:val="24"/>
        </w:rPr>
        <w:t xml:space="preserve"> на 20</w:t>
      </w:r>
      <w:r>
        <w:rPr>
          <w:rFonts w:ascii="Arial" w:hAnsi="Arial" w:cs="Arial"/>
          <w:b/>
          <w:sz w:val="24"/>
          <w:szCs w:val="24"/>
        </w:rPr>
        <w:t>20</w:t>
      </w:r>
      <w:r w:rsidRPr="00C87B79">
        <w:rPr>
          <w:rFonts w:ascii="Arial" w:hAnsi="Arial" w:cs="Arial"/>
          <w:b/>
          <w:sz w:val="24"/>
          <w:szCs w:val="24"/>
        </w:rPr>
        <w:t xml:space="preserve"> год»</w:t>
      </w:r>
    </w:p>
    <w:p w:rsidR="00A4509E" w:rsidRPr="00C87B79" w:rsidRDefault="00A4509E" w:rsidP="00A4509E">
      <w:pPr>
        <w:spacing w:after="0" w:line="240" w:lineRule="auto"/>
        <w:jc w:val="both"/>
        <w:rPr>
          <w:sz w:val="24"/>
          <w:szCs w:val="24"/>
        </w:rPr>
      </w:pPr>
      <w:r w:rsidRPr="00C87B79">
        <w:rPr>
          <w:rFonts w:ascii="Arial" w:hAnsi="Arial" w:cs="Arial"/>
          <w:sz w:val="24"/>
          <w:szCs w:val="24"/>
        </w:rPr>
        <w:t xml:space="preserve"> 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B79">
        <w:rPr>
          <w:rFonts w:ascii="Arial" w:hAnsi="Arial" w:cs="Arial"/>
          <w:sz w:val="24"/>
          <w:szCs w:val="24"/>
        </w:rPr>
        <w:t xml:space="preserve">п. </w:t>
      </w:r>
      <w:r>
        <w:rPr>
          <w:rFonts w:ascii="Arial" w:hAnsi="Arial" w:cs="Arial"/>
          <w:sz w:val="24"/>
          <w:szCs w:val="24"/>
        </w:rPr>
        <w:t>Лисица</w:t>
      </w:r>
      <w:r w:rsidRPr="00C87B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05.12</w:t>
      </w:r>
      <w:r w:rsidRPr="00C87B79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C87B79">
        <w:rPr>
          <w:rFonts w:ascii="Arial" w:hAnsi="Arial" w:cs="Arial"/>
          <w:sz w:val="24"/>
          <w:szCs w:val="24"/>
        </w:rPr>
        <w:t xml:space="preserve"> г.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7B79">
        <w:rPr>
          <w:rFonts w:ascii="Arial" w:hAnsi="Arial" w:cs="Arial"/>
          <w:sz w:val="24"/>
          <w:szCs w:val="24"/>
          <w:u w:val="single"/>
        </w:rPr>
        <w:t>Вопрос, вынесенный на публичные слушания:</w:t>
      </w:r>
    </w:p>
    <w:p w:rsidR="00A4509E" w:rsidRPr="00C87B79" w:rsidRDefault="00A4509E" w:rsidP="00A4509E">
      <w:pPr>
        <w:spacing w:after="0" w:line="240" w:lineRule="auto"/>
        <w:rPr>
          <w:sz w:val="24"/>
          <w:szCs w:val="24"/>
          <w:u w:val="single"/>
        </w:rPr>
      </w:pPr>
    </w:p>
    <w:p w:rsidR="00A4509E" w:rsidRPr="00C87B79" w:rsidRDefault="00A4509E" w:rsidP="00A4509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87B79">
        <w:rPr>
          <w:rFonts w:ascii="Arial" w:hAnsi="Arial" w:cs="Arial"/>
          <w:sz w:val="24"/>
          <w:szCs w:val="24"/>
        </w:rPr>
        <w:t xml:space="preserve">Обсуждение проекта решения Совета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 «О бюдж</w:t>
      </w:r>
      <w:r>
        <w:rPr>
          <w:rFonts w:ascii="Arial" w:hAnsi="Arial" w:cs="Arial"/>
          <w:sz w:val="24"/>
          <w:szCs w:val="24"/>
        </w:rPr>
        <w:t xml:space="preserve">ете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Макзырское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C87B79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</w:t>
      </w:r>
      <w:r w:rsidRPr="00C87B79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>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4509E" w:rsidRDefault="00A4509E" w:rsidP="00A4509E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проведения: 05.12.2019г.</w:t>
      </w:r>
    </w:p>
    <w:p w:rsidR="00A4509E" w:rsidRDefault="00A4509E" w:rsidP="00A4509E">
      <w:pPr>
        <w:pStyle w:val="21"/>
        <w:widowControl/>
        <w:ind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Начало заседания: 18</w:t>
      </w:r>
      <w:r>
        <w:rPr>
          <w:rFonts w:ascii="Arial" w:hAnsi="Arial" w:cs="Arial"/>
          <w:vertAlign w:val="superscript"/>
        </w:rPr>
        <w:t>00</w:t>
      </w:r>
    </w:p>
    <w:p w:rsidR="00A4509E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проведения: п. Лисица, ул. Таежная 16, Дом культуры.</w:t>
      </w:r>
    </w:p>
    <w:p w:rsidR="00A4509E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Число участников собрания: 10 (десять)  человек.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pStyle w:val="21"/>
        <w:widowControl/>
        <w:jc w:val="both"/>
        <w:rPr>
          <w:rFonts w:ascii="Arial" w:hAnsi="Arial" w:cs="Arial"/>
        </w:rPr>
      </w:pPr>
      <w:r w:rsidRPr="00C87B79">
        <w:rPr>
          <w:rFonts w:ascii="Arial" w:hAnsi="Arial" w:cs="Arial"/>
        </w:rPr>
        <w:t xml:space="preserve">Письменных замечаний, предложений по вопросу обсуждения проекта решения Совета </w:t>
      </w:r>
      <w:proofErr w:type="spellStart"/>
      <w:r w:rsidRPr="00C87B79">
        <w:rPr>
          <w:rFonts w:ascii="Arial" w:hAnsi="Arial" w:cs="Arial"/>
        </w:rPr>
        <w:t>Макзырского</w:t>
      </w:r>
      <w:proofErr w:type="spellEnd"/>
      <w:r w:rsidRPr="00C87B79">
        <w:rPr>
          <w:rFonts w:ascii="Arial" w:hAnsi="Arial" w:cs="Arial"/>
        </w:rPr>
        <w:t xml:space="preserve"> сельское поселения  «О </w:t>
      </w:r>
      <w:r>
        <w:rPr>
          <w:rFonts w:ascii="Arial" w:hAnsi="Arial" w:cs="Arial"/>
        </w:rPr>
        <w:t>бюджете</w:t>
      </w:r>
      <w:r w:rsidRPr="00C87B79">
        <w:rPr>
          <w:rFonts w:ascii="Arial" w:hAnsi="Arial" w:cs="Arial"/>
        </w:rPr>
        <w:t xml:space="preserve"> муниципального образования </w:t>
      </w:r>
      <w:proofErr w:type="spellStart"/>
      <w:r w:rsidRPr="00C87B79">
        <w:rPr>
          <w:rFonts w:ascii="Arial" w:hAnsi="Arial" w:cs="Arial"/>
        </w:rPr>
        <w:t>Макзырское</w:t>
      </w:r>
      <w:proofErr w:type="spellEnd"/>
      <w:r w:rsidRPr="00C87B79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C87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2020 год</w:t>
      </w:r>
      <w:r w:rsidRPr="00C87B79">
        <w:rPr>
          <w:rFonts w:ascii="Arial" w:hAnsi="Arial" w:cs="Arial"/>
        </w:rPr>
        <w:t>» не поступило. По итогам проведения публичных слушаний принято решение: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87B79">
        <w:rPr>
          <w:rFonts w:ascii="Arial" w:hAnsi="Arial" w:cs="Arial"/>
          <w:sz w:val="24"/>
          <w:szCs w:val="24"/>
        </w:rPr>
        <w:t xml:space="preserve">Одобрить проект  решения Совета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 «О бюдж</w:t>
      </w:r>
      <w:r>
        <w:rPr>
          <w:rFonts w:ascii="Arial" w:hAnsi="Arial" w:cs="Arial"/>
          <w:sz w:val="24"/>
          <w:szCs w:val="24"/>
        </w:rPr>
        <w:t xml:space="preserve">ете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Макзырское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C87B79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</w:t>
      </w:r>
      <w:r w:rsidRPr="00C87B79">
        <w:rPr>
          <w:rFonts w:ascii="Arial" w:hAnsi="Arial" w:cs="Arial"/>
          <w:sz w:val="24"/>
          <w:szCs w:val="24"/>
        </w:rPr>
        <w:t xml:space="preserve"> год» и вынести на утверждение Советом </w:t>
      </w:r>
      <w:proofErr w:type="spellStart"/>
      <w:r w:rsidRPr="00C87B79">
        <w:rPr>
          <w:rFonts w:ascii="Arial" w:hAnsi="Arial" w:cs="Arial"/>
          <w:sz w:val="24"/>
          <w:szCs w:val="24"/>
        </w:rPr>
        <w:t>Макзырского</w:t>
      </w:r>
      <w:proofErr w:type="spellEnd"/>
      <w:r w:rsidRPr="00C87B7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4509E" w:rsidRPr="00C87B79" w:rsidRDefault="00A4509E" w:rsidP="00A4509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4509E" w:rsidRPr="00C87B79" w:rsidRDefault="00A4509E" w:rsidP="00A4509E">
      <w:pPr>
        <w:pStyle w:val="21"/>
        <w:widowControl/>
        <w:spacing w:line="360" w:lineRule="auto"/>
        <w:jc w:val="both"/>
        <w:rPr>
          <w:rFonts w:ascii="Arial" w:hAnsi="Arial" w:cs="Arial"/>
        </w:rPr>
      </w:pPr>
      <w:r w:rsidRPr="00C87B79">
        <w:rPr>
          <w:rFonts w:ascii="Arial" w:hAnsi="Arial" w:cs="Arial"/>
        </w:rPr>
        <w:t xml:space="preserve">Проголосовали: ЗА- </w:t>
      </w:r>
      <w:r>
        <w:rPr>
          <w:rFonts w:ascii="Arial" w:hAnsi="Arial" w:cs="Arial"/>
        </w:rPr>
        <w:t>10</w:t>
      </w:r>
      <w:r w:rsidRPr="00C87B79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десять</w:t>
      </w:r>
      <w:r w:rsidRPr="00C87B79">
        <w:rPr>
          <w:rFonts w:ascii="Arial" w:hAnsi="Arial" w:cs="Arial"/>
        </w:rPr>
        <w:t>/, ПРОТИВ - нет, ВОЗДЕРЖАЛИСЬ - нет.</w:t>
      </w: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C87B79" w:rsidRDefault="00A4509E" w:rsidP="00A45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>Всего рассмотрено: 1 вопрос</w:t>
      </w: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>Принято: 1 решение</w:t>
      </w: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A4509E" w:rsidRPr="002A37E5" w:rsidRDefault="00A4509E" w:rsidP="00A4509E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A4509E" w:rsidRPr="002A37E5" w:rsidRDefault="00A4509E" w:rsidP="00A4509E">
      <w:pPr>
        <w:pStyle w:val="21"/>
        <w:widowControl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 xml:space="preserve">Председатель Совета </w:t>
      </w:r>
      <w:proofErr w:type="spellStart"/>
      <w:r w:rsidRPr="002A37E5">
        <w:rPr>
          <w:rFonts w:ascii="Arial" w:hAnsi="Arial" w:cs="Arial"/>
        </w:rPr>
        <w:t>Макзырского</w:t>
      </w:r>
      <w:proofErr w:type="spellEnd"/>
      <w:r w:rsidRPr="002A37E5">
        <w:rPr>
          <w:rFonts w:ascii="Arial" w:hAnsi="Arial" w:cs="Arial"/>
        </w:rPr>
        <w:t xml:space="preserve"> </w:t>
      </w:r>
    </w:p>
    <w:p w:rsidR="00A4509E" w:rsidRPr="002A37E5" w:rsidRDefault="00A4509E" w:rsidP="00A4509E">
      <w:pPr>
        <w:pStyle w:val="21"/>
        <w:widowControl/>
        <w:jc w:val="both"/>
        <w:rPr>
          <w:rFonts w:ascii="Arial" w:hAnsi="Arial" w:cs="Arial"/>
        </w:rPr>
      </w:pPr>
      <w:r w:rsidRPr="002A37E5">
        <w:rPr>
          <w:rFonts w:ascii="Arial" w:hAnsi="Arial" w:cs="Arial"/>
        </w:rPr>
        <w:t xml:space="preserve">сельского поселения                                                                         </w:t>
      </w:r>
      <w:proofErr w:type="spellStart"/>
      <w:r w:rsidRPr="002A37E5">
        <w:rPr>
          <w:rFonts w:ascii="Arial" w:hAnsi="Arial" w:cs="Arial"/>
        </w:rPr>
        <w:t>О.Г.Кожевникова</w:t>
      </w:r>
      <w:proofErr w:type="spellEnd"/>
    </w:p>
    <w:p w:rsidR="00A4509E" w:rsidRPr="002A37E5" w:rsidRDefault="00A4509E" w:rsidP="00A4509E">
      <w:pPr>
        <w:pStyle w:val="21"/>
        <w:widowControl/>
        <w:jc w:val="both"/>
        <w:rPr>
          <w:rFonts w:ascii="Arial" w:hAnsi="Arial" w:cs="Arial"/>
        </w:rPr>
      </w:pPr>
    </w:p>
    <w:p w:rsidR="00A4509E" w:rsidRPr="00C87B79" w:rsidRDefault="00A4509E" w:rsidP="00A4509E">
      <w:pPr>
        <w:pStyle w:val="21"/>
        <w:widowControl/>
        <w:jc w:val="both"/>
        <w:rPr>
          <w:rFonts w:ascii="Arial" w:hAnsi="Arial" w:cs="Arial"/>
        </w:rPr>
      </w:pPr>
    </w:p>
    <w:p w:rsidR="00A4509E" w:rsidRPr="00C87B79" w:rsidRDefault="00A4509E" w:rsidP="00A4509E">
      <w:pPr>
        <w:pStyle w:val="21"/>
        <w:widowControl/>
        <w:jc w:val="both"/>
        <w:rPr>
          <w:rFonts w:ascii="Arial" w:hAnsi="Arial" w:cs="Arial"/>
        </w:rPr>
      </w:pPr>
    </w:p>
    <w:p w:rsidR="00A4509E" w:rsidRPr="00C87B79" w:rsidRDefault="00A4509E" w:rsidP="00A4509E">
      <w:pPr>
        <w:spacing w:after="0" w:line="240" w:lineRule="auto"/>
        <w:jc w:val="center"/>
        <w:rPr>
          <w:rFonts w:ascii="Arial" w:hAnsi="Arial" w:cs="Arial"/>
        </w:rPr>
      </w:pPr>
    </w:p>
    <w:p w:rsidR="009C1C60" w:rsidRDefault="009C1C60">
      <w:bookmarkStart w:id="0" w:name="_GoBack"/>
      <w:bookmarkEnd w:id="0"/>
    </w:p>
    <w:sectPr w:rsidR="009C1C60" w:rsidSect="00AE1AA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81"/>
    <w:rsid w:val="009C1C60"/>
    <w:rsid w:val="00A4509E"/>
    <w:rsid w:val="00E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50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50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2020-01-31T04:03:00Z</dcterms:created>
  <dcterms:modified xsi:type="dcterms:W3CDTF">2020-01-31T04:04:00Z</dcterms:modified>
</cp:coreProperties>
</file>