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AB" w:rsidRDefault="004410AB" w:rsidP="004410AB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Форма 5.1</w:t>
      </w:r>
    </w:p>
    <w:p w:rsidR="004410AB" w:rsidRDefault="004410AB" w:rsidP="004410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Дополнительные выборы депутата Законодательной Думы Томской области шестого созыва по </w:t>
      </w:r>
      <w:proofErr w:type="spellStart"/>
      <w:r>
        <w:rPr>
          <w:rFonts w:ascii="Times New Roman" w:hAnsi="Times New Roman"/>
          <w:b/>
          <w:sz w:val="24"/>
        </w:rPr>
        <w:t>Кетскому</w:t>
      </w:r>
      <w:proofErr w:type="spellEnd"/>
      <w:r>
        <w:rPr>
          <w:rFonts w:ascii="Times New Roman" w:hAnsi="Times New Roman"/>
          <w:b/>
          <w:sz w:val="24"/>
        </w:rPr>
        <w:t xml:space="preserve"> одномандатному избирательному округу № 20</w:t>
      </w:r>
    </w:p>
    <w:p w:rsidR="004410AB" w:rsidRDefault="004410AB" w:rsidP="004410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4410AB" w:rsidRDefault="004410AB" w:rsidP="004410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410AB" w:rsidRDefault="004410AB" w:rsidP="004410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4410AB" w:rsidRDefault="004410AB" w:rsidP="004410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410AB" w:rsidRDefault="004410AB" w:rsidP="004410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10.08.2020</w:t>
      </w:r>
      <w:r>
        <w:rPr>
          <w:rFonts w:ascii="Times New Roman" w:hAnsi="Times New Roman"/>
        </w:rPr>
        <w:t>)</w:t>
      </w:r>
    </w:p>
    <w:p w:rsidR="004410AB" w:rsidRDefault="004410AB" w:rsidP="004410AB">
      <w:pPr>
        <w:jc w:val="center"/>
        <w:rPr>
          <w:rFonts w:ascii="Times New Roman" w:hAnsi="Times New Roman"/>
          <w:sz w:val="20"/>
        </w:rPr>
      </w:pPr>
    </w:p>
    <w:p w:rsidR="004410AB" w:rsidRDefault="004410AB" w:rsidP="004410A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4410AB" w:rsidRPr="004410AB" w:rsidRDefault="004410AB" w:rsidP="004410AB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4"/>
        </w:rPr>
        <w:t>Кетский</w:t>
      </w:r>
      <w:proofErr w:type="spellEnd"/>
      <w:r>
        <w:rPr>
          <w:rFonts w:ascii="Times New Roman" w:hAnsi="Times New Roman"/>
          <w:b/>
          <w:sz w:val="24"/>
        </w:rPr>
        <w:t xml:space="preserve"> одномандатный избирательный округ №20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4410AB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4410AB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4410A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4410A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4410A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Богрянцев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Артем Андреевич, дата рождения - 7 февраля 1991 года, уровень образования - высшее образование 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 г. Томск, 2013 г., основное место работы или службы, занимаемая должность, род </w:t>
            </w:r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занятий - ООО "Прогресс", директор, место жительства - Томская область, Томск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Политическая партия "Демократическая партия России"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856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04|/15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Галимов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-Ермак Константин Викторович, дата рождения - 26 февраля 1985 года, уровень образования - среднее профессиональное, сведения о профессиональном образовании - Томский финансово-юридический техникум г. Томск, 2008 г., основное место работы или службы, занимаемая должность, род занятий - Томское областное отделение политической партии "Коммунистическая партия Российской Федерации", секретарь комитета местного отделения, депутат Совета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Колпашевского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городского поселения на непостоянной основе, место жительства - Томская область, г. Колпашево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ТОМСКОЕ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08.08.2020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05/18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Карпов Станислав Артурович, дата рождения - 23 марта 1991 года, уровень образования - высшее образование 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Федеральное государственное бюджетное учреждение высшего профессионального образования "Сибирский государственный индустриальный университет" г. Новокузнецк, 2014 г., основное место работы или службы, занимаемая должность, род занятий - Администрация Томской области, помощник Депутата Государственной Думы Федерального Собрания Российской Федерации седьмого созыва Диденко А. Н., место жительства - Кемеровская область - Кузбасс, г. Новокузнецк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Либерально-демократическая партия России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Координатор Томского регионального отделения ЛДПР-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07.07.2020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17.07.2020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02/07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Королев Александр Евгеньевич, дата рождения - 27 августа 1990 года, уровень образования - высшее образование 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Федеральное государственное автономное образовательное учреждение высшего </w:t>
            </w:r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образования "Национальный исследовательский Томский политехнический Университет" г. Томск, 2017 г., основное место работы или службы, занимаемая должность, род занятий - ООО "РН-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Ванкор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", оператор по добыче нефти и газа 5 разряда,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Политическая партия "ПАРТИЯ ПРОГРЕССА"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849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04/16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Михайлов Степан Николаевич, дата рождения - 28 ноября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"Томский государственный университет" г. Томск, 2003 г., основное место работы или службы, занимаемая должность, род занятий - Томское региональное отделение Всероссийской политической партии "Единая Россия", руководитель Регионального исполнительного комитета,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Томское региональное отделение </w:t>
            </w:r>
            <w:proofErr w:type="gramStart"/>
            <w:r w:rsidRPr="004410AB">
              <w:rPr>
                <w:rFonts w:ascii="Times New Roman" w:eastAsiaTheme="minorHAnsi" w:hAnsi="Times New Roman"/>
                <w:sz w:val="20"/>
              </w:rPr>
              <w:t>Всероссийской  политической</w:t>
            </w:r>
            <w:proofErr w:type="gramEnd"/>
            <w:r w:rsidRPr="004410AB">
              <w:rPr>
                <w:rFonts w:ascii="Times New Roman" w:eastAsiaTheme="minorHAnsi" w:hAnsi="Times New Roman"/>
                <w:sz w:val="20"/>
              </w:rPr>
              <w:t xml:space="preserve"> партии "ЕДИНАЯ РОССИЯ"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08.08.2020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05/19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Струков Вячеслав Владимирович, дата рождения - 30 марта 1991 года, уровень образования - высшее образование -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 г. Томск, 2014 г., основное место работы или службы, занимаемая должность, род занятий - ООО " томская территориальная сетевая компания", инженер,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Региональное отделение Всероссийской политической партии ПАРТИЯ ЗА СПРАВЕДЛИВОСТЬ! в Томской области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854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04/17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D1B60" w:rsidRPr="004410AB" w:rsidTr="004410AB">
        <w:tc>
          <w:tcPr>
            <w:tcW w:w="567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Шпенглер Тамара Викторовна, дата рождения - 2 сентября 1960 года, уровень образования - высшее, сведения о профессиональном образовании - Томский государственный университет им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В.В.Куйбышева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, 1985 г., основное место работы или службы, занимаемая должность, род занятий - Муниципальное автономное общеобразовательное учреждение "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Молчановская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 № 1", учитель истории, депутат Думы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Молчановского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района 3 созыва, место жительства - Томская область, </w:t>
            </w: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Молчановский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 xml:space="preserve"> район, с. Молчаново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Томской </w:t>
            </w:r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lastRenderedPageBreak/>
              <w:t>29.07.2020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4410A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4410A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08.08.2020</w:t>
            </w:r>
          </w:p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10AB">
              <w:rPr>
                <w:rFonts w:ascii="Times New Roman" w:eastAsiaTheme="minorHAnsi" w:hAnsi="Times New Roman"/>
                <w:sz w:val="20"/>
              </w:rPr>
              <w:t>05/20</w:t>
            </w: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10AB" w:rsidRPr="004410AB" w:rsidRDefault="004410AB" w:rsidP="0044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4410AB" w:rsidRDefault="000F205F" w:rsidP="004410AB">
      <w:pPr>
        <w:jc w:val="center"/>
        <w:rPr>
          <w:rFonts w:ascii="Times New Roman" w:hAnsi="Times New Roman"/>
          <w:sz w:val="20"/>
        </w:rPr>
      </w:pPr>
    </w:p>
    <w:sectPr w:rsidR="00333FE0" w:rsidRPr="004410AB" w:rsidSect="004410A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5F" w:rsidRDefault="000F205F" w:rsidP="004410AB">
      <w:pPr>
        <w:spacing w:after="0" w:line="240" w:lineRule="auto"/>
      </w:pPr>
      <w:r>
        <w:separator/>
      </w:r>
    </w:p>
  </w:endnote>
  <w:endnote w:type="continuationSeparator" w:id="0">
    <w:p w:rsidR="000F205F" w:rsidRDefault="000F205F" w:rsidP="004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AB" w:rsidRPr="004410AB" w:rsidRDefault="004410AB" w:rsidP="004410A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10.08.2020 9:09.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42DB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42DB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5F" w:rsidRDefault="000F205F" w:rsidP="004410AB">
      <w:pPr>
        <w:spacing w:after="0" w:line="240" w:lineRule="auto"/>
      </w:pPr>
      <w:r>
        <w:separator/>
      </w:r>
    </w:p>
  </w:footnote>
  <w:footnote w:type="continuationSeparator" w:id="0">
    <w:p w:rsidR="000F205F" w:rsidRDefault="000F205F" w:rsidP="0044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AB"/>
    <w:rsid w:val="000F205F"/>
    <w:rsid w:val="002D1B60"/>
    <w:rsid w:val="004410AB"/>
    <w:rsid w:val="00483F24"/>
    <w:rsid w:val="005F5948"/>
    <w:rsid w:val="006852D2"/>
    <w:rsid w:val="00E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2335-0C20-47E6-9AE3-63D6539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0AB"/>
  </w:style>
  <w:style w:type="paragraph" w:styleId="a5">
    <w:name w:val="footer"/>
    <w:basedOn w:val="a"/>
    <w:link w:val="a6"/>
    <w:uiPriority w:val="99"/>
    <w:semiHidden/>
    <w:unhideWhenUsed/>
    <w:rsid w:val="004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0AB"/>
  </w:style>
  <w:style w:type="table" w:styleId="a7">
    <w:name w:val="Table Grid"/>
    <w:basedOn w:val="a1"/>
    <w:uiPriority w:val="59"/>
    <w:rsid w:val="0044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Засухин</cp:lastModifiedBy>
  <cp:revision>2</cp:revision>
  <dcterms:created xsi:type="dcterms:W3CDTF">2020-08-12T08:47:00Z</dcterms:created>
  <dcterms:modified xsi:type="dcterms:W3CDTF">2020-08-12T08:47:00Z</dcterms:modified>
</cp:coreProperties>
</file>