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C6810">
        <w:rPr>
          <w:rFonts w:ascii="Arial" w:eastAsia="Times New Roman" w:hAnsi="Arial" w:cs="Times New Roman"/>
          <w:b/>
          <w:noProof/>
          <w:spacing w:val="20"/>
          <w:sz w:val="38"/>
          <w:szCs w:val="44"/>
          <w:lang w:eastAsia="ru-RU"/>
        </w:rPr>
        <w:drawing>
          <wp:inline distT="0" distB="0" distL="0" distR="0" wp14:anchorId="0080F6AF" wp14:editId="382008EF">
            <wp:extent cx="438150" cy="533400"/>
            <wp:effectExtent l="0" t="0" r="0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10" w:rsidRPr="008C6810" w:rsidRDefault="008C6810" w:rsidP="008C6810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4"/>
          <w:szCs w:val="36"/>
          <w:lang w:eastAsia="ru-RU"/>
        </w:rPr>
      </w:pPr>
      <w:r w:rsidRPr="008C6810">
        <w:rPr>
          <w:rFonts w:ascii="Arial" w:eastAsia="Times New Roman" w:hAnsi="Arial" w:cs="Arial"/>
          <w:b/>
          <w:bCs/>
          <w:spacing w:val="40"/>
          <w:sz w:val="34"/>
          <w:szCs w:val="36"/>
          <w:lang w:eastAsia="ru-RU"/>
        </w:rPr>
        <w:t>Администрация Верхнекетского района</w:t>
      </w:r>
    </w:p>
    <w:p w:rsidR="008C6810" w:rsidRPr="008C6810" w:rsidRDefault="008C6810" w:rsidP="008C6810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</w:pPr>
      <w:r w:rsidRPr="008C6810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8C6810" w:rsidRPr="008C6810" w:rsidTr="008C6810">
        <w:tc>
          <w:tcPr>
            <w:tcW w:w="3697" w:type="dxa"/>
            <w:hideMark/>
          </w:tcPr>
          <w:p w:rsidR="008C6810" w:rsidRPr="008C6810" w:rsidRDefault="00CD1CF2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«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06</w:t>
            </w:r>
            <w:r w:rsidR="008C6810" w:rsidRPr="008C68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 ноября  2020 г.</w:t>
            </w:r>
          </w:p>
        </w:tc>
        <w:tc>
          <w:tcPr>
            <w:tcW w:w="2211" w:type="dxa"/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C68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р.п</w:t>
            </w:r>
            <w:proofErr w:type="spellEnd"/>
            <w:r w:rsidRPr="008C681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Яр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Верхнекетского района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"/>
                <w:szCs w:val="2"/>
                <w:lang w:eastAsia="ru-RU"/>
              </w:rPr>
              <w:t xml:space="preserve"> </w:t>
            </w: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</w:t>
            </w:r>
            <w:r w:rsidR="00CD1CF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№ </w:t>
            </w:r>
            <w:r w:rsidR="00CD1CF2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1052</w:t>
            </w:r>
            <w:r w:rsidRPr="008C68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C6810" w:rsidRPr="008C6810" w:rsidRDefault="008C6810" w:rsidP="008C6810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C6810" w:rsidRPr="008C6810" w:rsidRDefault="008C6810" w:rsidP="008C6810">
      <w:pPr>
        <w:widowControl w:val="0"/>
        <w:tabs>
          <w:tab w:val="left" w:pos="4395"/>
        </w:tabs>
        <w:spacing w:after="0" w:line="240" w:lineRule="auto"/>
        <w:ind w:right="49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right="41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b/>
          <w:sz w:val="24"/>
          <w:szCs w:val="24"/>
          <w:lang w:eastAsia="ru-RU"/>
        </w:rPr>
        <w:t>Об обеспечении доступа к информации о деятельности Администрации Верхнекетского района</w:t>
      </w:r>
      <w:r w:rsidRPr="008C681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8C6810" w:rsidRPr="008C6810" w:rsidRDefault="008C6810" w:rsidP="008C6810">
      <w:pPr>
        <w:widowControl w:val="0"/>
        <w:tabs>
          <w:tab w:val="left" w:pos="-255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C6810" w:rsidRPr="008C6810" w:rsidRDefault="008C6810" w:rsidP="008C6810">
      <w:pPr>
        <w:widowControl w:val="0"/>
        <w:tabs>
          <w:tab w:val="left" w:pos="-2552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C6810">
        <w:rPr>
          <w:rFonts w:ascii="Arial" w:hAnsi="Arial" w:cs="Arial"/>
          <w:spacing w:val="-2"/>
          <w:sz w:val="24"/>
          <w:szCs w:val="24"/>
        </w:rPr>
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</w:r>
    </w:p>
    <w:p w:rsidR="008C6810" w:rsidRPr="008C6810" w:rsidRDefault="008C6810" w:rsidP="008C6810">
      <w:pPr>
        <w:widowControl w:val="0"/>
        <w:tabs>
          <w:tab w:val="left" w:pos="-2552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8C6810" w:rsidRPr="008C6810" w:rsidRDefault="008C6810" w:rsidP="008C6810">
      <w:pPr>
        <w:widowControl w:val="0"/>
        <w:tabs>
          <w:tab w:val="left" w:pos="-2552"/>
        </w:tabs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8C6810">
        <w:rPr>
          <w:rFonts w:ascii="Arial" w:hAnsi="Arial" w:cs="Arial"/>
          <w:b/>
          <w:sz w:val="24"/>
          <w:szCs w:val="24"/>
        </w:rPr>
        <w:t>ПОСТАНОВЛЯЮ: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1.Утвердить прилагаемые: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1) Порядок организации  доступа к информации о деятельности Администрации Верхнекетского района согласно приложению 1 к настоящему постановлению;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2) Порядок утверждения перечня информации о деятельности Администрации Верхнекетского района, размещаемой на официальном сайте Администрации Верхнекетского района; Перечень информации о деятельности Администрации Верхнекетского района, размещаемой на официальном сайте Администрации Верхнекетского района, согласно приложению 2 к настоящему постановлению;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3)Положение об официальном сайте Администрации Верхнекетского района согласно приложению 3 к настоящему постановлению.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         4)Требования к технологическим, программным и лингвистическим средствам обеспечения пользования официальным сайтом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Верхнекетского района</w:t>
      </w:r>
      <w:r w:rsidRPr="008C6810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согласно приложению 4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постановлению</w:t>
      </w:r>
      <w:r w:rsidRPr="008C6810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         2. Признать утратившими силу постановления Администрации Верхнекетского района: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         1)от 21.01.2011 №021«Об обеспечении доступа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к информации о деятельности Администрации Верхнекетского района»;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2)от 30.06.2015 №559</w:t>
      </w:r>
      <w:r w:rsidRPr="008C6810">
        <w:rPr>
          <w:rFonts w:ascii="Arial" w:eastAsia="Times New Roman" w:hAnsi="Arial" w:cs="Times New Roman"/>
          <w:sz w:val="24"/>
          <w:szCs w:val="24"/>
          <w:lang w:eastAsia="ru-RU"/>
        </w:rPr>
        <w:t>«О внесении изменений в постановление Администрации Верхнекетского района от 21.01.2011№021 «Об обеспечении доступа к информации о деятельности Администрации Верхнекетского района»;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3)от 09.08.2016 №619</w:t>
      </w:r>
      <w:r w:rsidRPr="008C6810">
        <w:rPr>
          <w:rFonts w:ascii="Arial" w:eastAsia="Times New Roman" w:hAnsi="Arial" w:cs="Times New Roman"/>
          <w:sz w:val="24"/>
          <w:szCs w:val="24"/>
          <w:lang w:eastAsia="ru-RU"/>
        </w:rPr>
        <w:t>«О внесении изменений в постановление Администрации Верхнекетского района от 21.01.2011года №021 «Об обеспечении доступа к информации о деятельности Администрации Верхнекетского района».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3.Определить уполномоченным должностным лицом Администрации Верхнекетского района по организации доступа к информации о деятельности Администрации Верхнекетского района управляющего делами Администрации Верхнекетского района.</w:t>
      </w: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4.Настоящее постановление вступает в силу со дня его официального опубликования в информационном вестнике Верхнекетского района «Территория», за исключением пункта 4 Перечня информации о деятельности Администрации Верхнекетского района, размещаемой на официальном сайте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Администрации Верхнекетского района, утверждённого настоящим постановлением, который действует с 01 января 2021 года, разместить постановление на официальном сайте Администрации Верхнекетского района.</w:t>
      </w:r>
      <w:proofErr w:type="gramEnd"/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Глава Верхнекетского района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С.А.Альсевич</w:t>
      </w:r>
      <w:proofErr w:type="spellEnd"/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Генералова</w:t>
      </w:r>
      <w:proofErr w:type="spellEnd"/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>2-10-37</w:t>
      </w:r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6810" w:rsidRPr="008C6810" w:rsidRDefault="008C6810" w:rsidP="008C6810">
      <w:pPr>
        <w:widowControl w:val="0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Дело-2, Генералова-1, «Территория»-1,УФ-1, УРМИЗ-1, УО-1, отделы – 8, юридическая служба-1,   БСШ №1-1,БСШ №2-1,Сайгинская СОШ-1, </w:t>
      </w: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Ягоднинская</w:t>
      </w:r>
      <w:proofErr w:type="spellEnd"/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СОШ-1, </w:t>
      </w: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Катайгинская</w:t>
      </w:r>
      <w:proofErr w:type="spellEnd"/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СОШ-1,Клюквинская СОШИ-1,Степановская СОШ-1  ДЮСШ – 1, МАУ «Культура» - 1, МКУ «Инженерный центр» - 1, МУП «</w:t>
      </w: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Катайгинское</w:t>
      </w:r>
      <w:proofErr w:type="spellEnd"/>
      <w:r w:rsidRPr="008C6810">
        <w:rPr>
          <w:rFonts w:ascii="Arial" w:eastAsia="Times New Roman" w:hAnsi="Arial" w:cs="Arial"/>
          <w:sz w:val="20"/>
          <w:szCs w:val="20"/>
          <w:lang w:eastAsia="ru-RU"/>
        </w:rPr>
        <w:t>» -1, МУП «</w:t>
      </w: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Верхнекетский</w:t>
      </w:r>
      <w:proofErr w:type="spellEnd"/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водоканал» - 1, МУП «БИО ТЭП» -1,МУП «</w:t>
      </w:r>
      <w:proofErr w:type="spellStart"/>
      <w:r w:rsidRPr="008C6810">
        <w:rPr>
          <w:rFonts w:ascii="Arial" w:eastAsia="Times New Roman" w:hAnsi="Arial" w:cs="Arial"/>
          <w:sz w:val="20"/>
          <w:szCs w:val="20"/>
          <w:lang w:eastAsia="ru-RU"/>
        </w:rPr>
        <w:t>Верхнекетская</w:t>
      </w:r>
      <w:proofErr w:type="spellEnd"/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ЦРА №31» -1.</w:t>
      </w:r>
    </w:p>
    <w:p w:rsidR="008C6810" w:rsidRPr="008C6810" w:rsidRDefault="008C6810" w:rsidP="008C6810">
      <w:pPr>
        <w:widowControl w:val="0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C6810" w:rsidRPr="008C6810" w:rsidRDefault="008C6810" w:rsidP="008C6810">
      <w:pPr>
        <w:widowControl w:val="0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утверждён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</w:t>
      </w:r>
    </w:p>
    <w:p w:rsidR="008C6810" w:rsidRPr="00CD1CF2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 «</w:t>
      </w:r>
      <w:r w:rsidR="00CD1CF2">
        <w:rPr>
          <w:rFonts w:ascii="Arial" w:eastAsia="Times New Roman" w:hAnsi="Arial" w:cs="Arial"/>
          <w:sz w:val="24"/>
          <w:szCs w:val="24"/>
          <w:lang w:val="en-US" w:eastAsia="ru-RU"/>
        </w:rPr>
        <w:t>06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» ноября 2020 №</w:t>
      </w:r>
      <w:r w:rsidR="00CD1C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1052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caps/>
          <w:sz w:val="24"/>
          <w:szCs w:val="24"/>
          <w:lang w:eastAsia="ru-RU"/>
        </w:rPr>
        <w:t>Порядок</w:t>
      </w:r>
      <w:r w:rsidRPr="008C6810">
        <w:rPr>
          <w:rFonts w:ascii="Arial" w:eastAsia="Times New Roman" w:hAnsi="Arial" w:cs="Arial"/>
          <w:caps/>
          <w:sz w:val="24"/>
          <w:szCs w:val="24"/>
          <w:lang w:eastAsia="ru-RU"/>
        </w:rPr>
        <w:br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 доступа к информации о деятельности Администрации Верхнекетского района</w:t>
      </w:r>
      <w:r w:rsidRPr="008C6810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1. Настоящий порядок разработан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»(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далее-Федеральный закон №8-ФЗ).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2. Доступ к информации о деятельности Администрации Верхнекетского района (далее – Администрация) обеспечивается следующими способами: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обнародование (опубликование) информации в средствах массовой информации;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размещение информации на официальном сайте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Администрации;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размещение информации в помещениях, занимаемых Администрацией;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4) ознакомление пользователей с информацией в помещениях, занимаемых Администрацией, а также через библиотечные и архивные фонды;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на заседаниях коллегиальных органов Администрации;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6) предоставление информации пользователям по их запросу.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3. Информация может предоставляться в устной и документированной формах, в том числе в виде электронного документа.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 случае если форма предоставления информации о деятельности Администрации не установлена, она может определяться запросом пользователя 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4. Доступ к информации о деятельности Администрации ограничивается в случаях, предусмотренных </w:t>
      </w:r>
      <w:hyperlink r:id="rId6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№8-ФЗ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 5.Должностные лица, муниципальные служащие Администрации, виновные в нарушении права на доступ к информации о деятельности Администрации, несут ответственность, предусмотренную </w:t>
      </w:r>
      <w:hyperlink r:id="rId7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25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№8-ФЗ. Права и обязанности должностных лиц в данной сфере закрепляются в их должностных инструкция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х(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регламентах).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6. Должностные лица Администрации имеют право не предоставлять информацию о деятельности Администрации в случаях, установленных </w:t>
      </w:r>
      <w:hyperlink r:id="rId8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статьёй 20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№8-ФЗ.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7. Решения и действия (бездействие) должностных лиц Администрации, нарушающие право пользователей информацией на доступ к информации о деятельности Администрации, могут быть обжалованы ими в установленном законодательством Российской Федерации порядке.</w:t>
      </w:r>
    </w:p>
    <w:p w:rsidR="008C6810" w:rsidRPr="008C6810" w:rsidRDefault="008C6810" w:rsidP="008C6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II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. ОБНАРОДОВАНИЕ (ОПУБЛИКОВАНИЕ) ИНФОРМАЦИИ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/>
        <w:t>В СРЕДСТВАХ МАССОВОЙ ИНФОРМАЦИИ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8. Обнародование (опубликование) информации о деятельности Администрации осуществляется в информационном вестнике Верхнекетского района «Территория» в соответствии с Уставом муниципального образования </w:t>
      </w:r>
      <w:proofErr w:type="spell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Верхнекетский</w:t>
      </w:r>
      <w:proofErr w:type="spell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район Томской области, средствах массовой информации в соответствии с законодательством Российской Федерации о средствах массовой информации. Официальное опубликование муниципальных правовых актов осуществляется в соответствии с Уставом муниципального образования </w:t>
      </w:r>
      <w:proofErr w:type="spell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Верхнекетский</w:t>
      </w:r>
      <w:proofErr w:type="spell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район Томской области.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. РАЗМЕЩЕНИЕ ИНФОРМАЦИИ В СЕТИ «ИНТЕРНЕТ»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Состав общедоступной информации, размещаемой на официальном сайте Администрации в сети "Интернет", в том числе информации, размещаемой в форме открытых данных (за исключением информации, указанной в </w:t>
      </w:r>
      <w:hyperlink r:id="rId9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7.1 статьи 14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Федерального закона №8-ФЗ), определяется перечнем информации, утверждаемым постановлением Администрации в соответствии с частью 7 </w:t>
      </w:r>
      <w:hyperlink r:id="rId10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14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№8-ФЗ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Размещение данной информации на официальном сайте осуществляется уполномоченным должностным лицом Администрации.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IV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. РАЗМЕЩЕНИЕ ИНФОРМАЦИИ В ПОМЕЩЕНИЯХ, ЗАНИМАЕМЫХ АДМИНИСТРАЦИЕЙ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10.В помещениях, занимаемых Администрацией, и иных отведенных для этих целей местах Администрация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Администрация, которая содержит:</w:t>
      </w:r>
    </w:p>
    <w:p w:rsidR="008C6810" w:rsidRPr="008C6810" w:rsidRDefault="008C6810" w:rsidP="008C681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порядок работы Администрации, включая порядок приёма граждан (физических лиц), представителей организаций, государственных органов и органов местного самоуправления;</w:t>
      </w:r>
    </w:p>
    <w:p w:rsidR="008C6810" w:rsidRPr="008C6810" w:rsidRDefault="008C6810" w:rsidP="008C681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условия и порядок получения  информации от Администрации;</w:t>
      </w:r>
    </w:p>
    <w:p w:rsidR="008C6810" w:rsidRPr="008C6810" w:rsidRDefault="008C6810" w:rsidP="008C681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иные сведения, необходимые для оперативного информирования пользователей  информацией о деятельности Администрации.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. ОЗНАКОМЛЕНИЕ С ИНФОРМАЦИЕЙ В ПОМЕЩЕНИЯХ, ЗАНИМАЕМЫХ АДМИНИСТРАЦИЕЙ, А ТАКЖЕ ЧЕРЕЗ БИБЛИОТЕЧНЫЕ И АРХИВНЫЕ ФОНДЫ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11. По решению Администрации в установленном ей порядке пользователю информацией может быть предоставлена возможность ознакомиться с информацией о деятельности Администрации в помещениях, занимаемых  Администрацией. 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12. Ознакомление пользователей информацией о деятельности Администрации, находящейся в библиотечных и архивных фондах, осуществляется в порядке, установленном законодательством Российской Федерации, законодательством Томской области, муниципальными правовыми актами Верхнекетского района.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VI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. ПРИСУТСТВИЕ ГРАЖДАН (ФИЗИЧЕСКИХ ЛИЦ), В ТОМ ЧИСЛЕ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ПРЕДСТАВИТЕЛЕЙ ОРГАНИЗАЦИЙ (ЮРИДИЧЕСКИХ ЛИЦ),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ОБЩЕСТВЕННЫХ ОБЪЕДИНЕНИЙ, ГОСУДАРСТВЕННЫХ ОРГАНОВ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/>
        <w:t>И ОРГАНОВ МЕСТНОГО САМОУПРАВЛЕНИЯ, НА ЗАСЕДАНИЯХ КОЛЛЕГИАЛЬНЫХ ОРГАНОВ АДМИНИСТРАЦИИ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13. При проведении заседаний коллегиальных органов Администрации 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VII. ПРЕДОСТАВЛЕНИЕ  ИНФОРМАЦИИ 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/>
        <w:t>ПО  ЗАПРОСУ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14. Запрос  информации о деятельности Администрации пользователем информацией составляется, Администрацией рассматривается в  порядке, установленном статьёй 18 Федерального закона № 8-ФЗ.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15. Информация о деятельности Администрации по запросу предоставляется Администрацией  в порядке, предусмотренном статьёй 19 Федерального закона  №8-ФЗ.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VIII.  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ОБЕСПЕЧЕНИЕМ ДОСТУПА К  ИНФОРМАЦИИ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/>
        <w:t>О ДЕЯТЕЛЬНОСТИ АДМИНИСТРАЦИИ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обеспечением доступа к информации о деятельности Администрации осуществляет Глава Верхнекетского района.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Утверждены 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от </w:t>
      </w:r>
      <w:r w:rsidR="00CD1CF2">
        <w:rPr>
          <w:rFonts w:ascii="Arial" w:eastAsia="Times New Roman" w:hAnsi="Arial" w:cs="Arial"/>
          <w:sz w:val="24"/>
          <w:szCs w:val="24"/>
          <w:lang w:val="en-US" w:eastAsia="ru-RU"/>
        </w:rPr>
        <w:t>06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 xml:space="preserve"> ноября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2020  №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 xml:space="preserve"> 1052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Порядок утверждения перечня информации о деятельности Администрации Верхнекетского района, размещаемой на официальном сайте Администрации Верхнекетского района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1. Порядок утверждения перечня информации о деятельности Администрации Верхнекетского района, размещаемой на официальном сайте Администрации Верхнекетского район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далее - Порядок), разработан в соответствии с Федеральным </w:t>
      </w:r>
      <w:hyperlink r:id="rId11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2. Перечень информации о деятельности Администрации Верхнекетского района, размещаемой на официальном сайте Администрации Верхнекетского района (далее - Перечень), утверждается постановлением Администрации Верхнекетского района (далее - Администрация района). Внесение изменений в Перечень осуществляется в порядке, установленном для его утверждения.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3. Включению в Перечень подлежит информация о деятельности Администрации района (далее - информация), предусмотренная статьёй 13 Федерального </w:t>
      </w:r>
      <w:hyperlink r:id="rId12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>а "Об обеспечении доступа к информации о деятельности государственных органов и органов местного самоуправления".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4. Постановлением Администрации района об утверждении Перечня одновременно определяются периодичность размещения информации на официальном сайте Администрации Верхнекетского района (далее - сайт), сроки обновления информации на сайте,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5. Информация, указанная в </w:t>
      </w:r>
      <w:hyperlink r:id="rId13" w:anchor="Par2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подлежит размещению на сайте. Администрация района наряду с информацией, указанной в </w:t>
      </w:r>
      <w:hyperlink r:id="rId14" w:anchor="Par2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и относящейся к ее деятельности, может размещать на сайте иную информацию о своей деятельности с учетом требований Федерального </w:t>
      </w:r>
      <w:hyperlink r:id="rId15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Перечень </w:t>
      </w:r>
      <w:r w:rsidRPr="008C6810">
        <w:rPr>
          <w:rFonts w:ascii="Arial" w:eastAsia="Times New Roman" w:hAnsi="Arial" w:cs="Arial"/>
          <w:b/>
          <w:caps/>
          <w:sz w:val="24"/>
          <w:szCs w:val="24"/>
          <w:lang w:eastAsia="ru-RU"/>
        </w:rPr>
        <w:br/>
      </w:r>
      <w:r w:rsidRPr="008C681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информации о деятельности Администрации Верхнекетского района, </w:t>
      </w:r>
      <w:r w:rsidRPr="008C681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размещаемой на официальном сайте Администрации Верхнекетского района 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95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4"/>
        <w:gridCol w:w="2229"/>
        <w:gridCol w:w="3334"/>
      </w:tblGrid>
      <w:tr w:rsidR="008C6810" w:rsidRPr="008C6810" w:rsidTr="008C6810">
        <w:trPr>
          <w:tblHeader/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Периодичность размещения и сроки обновления информации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структурное подразделени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е(</w:t>
            </w:r>
            <w:proofErr w:type="gram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должностное лицо) за своевременную подготовку информации, ее обновление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Общая информация об Администрации Верхнекетского район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а(</w:t>
            </w:r>
            <w:proofErr w:type="gram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далее-Администрация)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наименование и структура Администрации, органов Администрации, их почтовый адрес, адрес электронной почты (при наличии), номера телефона справочной службы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обновления производятся в течение 1 рабочего дня со дня внесения изменений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  Администраци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и(</w:t>
            </w:r>
            <w:proofErr w:type="gram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далее-Управление делами)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полномочиях, задачах и функциях Администрации, органов Администрации, 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  <w:r w:rsidRPr="008C68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сведения о руководителях (фамилии, имена, отчества, а также при согласии указанных лиц иные сведения о них) Администрации, органов Администрации,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подведомственных организаций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информация размещена постоянно, обновления производятся в течение 5 рабочих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дней со дня внесения изменений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делами, руководители органов Администрации, руководители подведомственных организаций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5) перечни информационных систем, банков данных, реестров, регистров, находящихся в ведении Администрации, органов Администрации,  подведомственных организаций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размещена постоянно, обновления производятся в течение 5 рабочих дней со дня внесения изменений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делами, руководители органов Администрации, руководители подведомственных организаций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сведения о средствах массовой информации, учрежденных Администрацией (при наличии);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обновления производятся в течение 5 рабочих дней со дня внесения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Информация о нормотворческой деятельности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муниципальные нормативные правовые акты, принятые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размещена постоянно, обновления производятся в течение 5 рабочих дней со дня внесения изменений в акты, признания их 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их государственной регистрации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тексты проектов муниципальных нормативных правовых актов, внесенных в Думу Верхнекетского района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размещена постоянно, обновления производятся в течение 5 рабочих дней со дня внесения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закупок, товаров, работ, услуг обеспечения государственных и муниципальных нужд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обновления производятся в течение 5 рабочих дней со дня исполнения контракта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по распоряжению муниципальным имуществом и землей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административные регламенты, стандарты муниципальных услуг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в течение 5 рабочих дней со дня их утверждения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социально-экономического развития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установленные формы обращений, заявлений и иных документов, принимаемых Администрацией к рассмотрению в соответствии с  законами и иными нормативными правовыми актами, муниципальными правовыми актами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 в течение 5 рабочих дней со дня их установления либо внесения в них изменений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делами, руководители органов, структурных подразделений Администрации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порядок обжалования муниципальных правовых актов и иных решений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размещена постоянно, в течение 5 рабочих дней со дня его утверждения либо внесения в порядок изменений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Информация об участии Администрации в целевых и иных программах, международном сотрудничестве, о мероприятиях, проводимых Администрацией, в том числе сведения об официальных визитах и о рабочих поездках Главы Верхнекетского района и официальных делегаций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Администрации: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1)информация об участии Администрации в целевых и иных программах, международном сотрудничестве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в течение 5 рабочих дней со дня участия в целевых и иных программах, международном сотрудничестве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информация о мероприятиях, проводимых Администрацией, в том числе сведения об официальных визитах, о рабочих поездках Главы Верхнекетского района и официальных делегаций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размещена постоянно, в течение 3 рабочих дней со дня проведения мероприятия, официального визита, рабочей поездки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связям с общественностью, поселениями, средствами массовой информации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Информация:</w:t>
            </w: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о внесении инициативного проекта в Администрацию, 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содержащая</w:t>
            </w:r>
            <w:proofErr w:type="gram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перечень сведений, включённых в этот проект, а также сведения об инициаторах проекта;</w:t>
            </w: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граждан 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дней;</w:t>
            </w: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лиц;</w:t>
            </w: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отчет Администрации об итогах реализации инициативного проекта</w:t>
            </w: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информация размещена постоянно, в течение 3 рабочих дней со дня внесения;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 размещается в течение 30 календарных дней со дня завершения инициативного проекта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</w:t>
            </w:r>
            <w:proofErr w:type="gram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Томской области</w:t>
            </w:r>
            <w:proofErr w:type="gramEnd"/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постоянно, в течение 1 рабочего дня со дня возникновения чрезвычайной ситуации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по ГО и ЧС Администрации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Информация о результатах проверок, проведенных Администрацией, органами Администрации,  подведомственными организациями в пределах их полномочий, а также о результатах проверок, проведенных в Администрации, органах Администрации, подведомственных организациях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15 рабочих дней со дня подписания соответствующего акта проверки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финансов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Администрации, руководители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Администрации, руководители подведомственных организаций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Тексты официальных выступлений Главы Верхнекетского района, заместителей Главы Верхнекетского района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3 рабочих дней со дня выступления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по связям с общественностью, поселениями, средствами массовой информации Администрации 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Статистическая информация о деятельности Администрации: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регулирование которых отнесено к полномочиям Администрации 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раз в год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Администрации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2) информация об использовании Администрацией  и подведомственными организациями выделяемых бюджетных средств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финансов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информация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социальноэкономического</w:t>
            </w:r>
            <w:proofErr w:type="spellEnd"/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Администрации </w:t>
            </w:r>
          </w:p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Информация о кадровом обеспечении Администрации: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порядок поступления граждан на муниципальную службу 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5 рабочих дней со дня изменения порядка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сведения о вакантных должностях муниципальной службы, имеющихся в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5 рабочих дней со дня появления вакантной должности муниципальной службы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5 рабочих дней со дня изменения квалификационных требований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условия и результаты конкурсов на замещение вакантных должностей муниципальной службы в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конкурса размещаются не позднее 30 дней до объявленной даты проведения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конкурса, результаты – в течение 15 дней со дня завершения конкурса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Управление делами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5) 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1 рабочего дня со дня изменения номеров телефонов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делами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5 рабочих дней со дня изменения перечня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 Администрации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Информация о работе Администрации с обращениями граждан, организаций, общественных объединений: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размещена постоянно; в течение 5 рабочих дней со дня изменения порядка и времени приёма, порядка рассмотрения обращений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фамилия, имя и отчество руководителя подразделения Администрации или её иного должностного лица, к полномочиям которых отнесены организация приема лиц, указанных в подпункте 1) настоящего пункта, обеспечение рассмотрения их обращений, а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номер телефона, по которому можно получить информацию справочного характера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информация размещена постоянно; в течение 5 рабочих дней со дня назначения другого  лица, уполномоченного на организацию </w:t>
            </w: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приёма 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делами</w:t>
            </w:r>
          </w:p>
        </w:tc>
      </w:tr>
      <w:tr w:rsidR="008C6810" w:rsidRPr="008C6810" w:rsidTr="008C6810">
        <w:trPr>
          <w:jc w:val="center"/>
        </w:trPr>
        <w:tc>
          <w:tcPr>
            <w:tcW w:w="2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3) обзоры обращений лиц, указанных в подпункте 1)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полугодие </w:t>
            </w:r>
          </w:p>
        </w:tc>
        <w:tc>
          <w:tcPr>
            <w:tcW w:w="1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6810" w:rsidRPr="008C6810" w:rsidRDefault="008C6810" w:rsidP="008C681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6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делами</w:t>
            </w:r>
          </w:p>
        </w:tc>
      </w:tr>
    </w:tbl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от  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ноября  2020 года № 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>1052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ПОЛОЖЕНИЕ</w:t>
      </w: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об официальном сайте Администрации Верхнекетского района </w:t>
      </w: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в сети «Интернет» 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1.Официальный сайт Администрации Верхнекетского района  размещается в  сети «Интернет» и имеет доменное имя: </w:t>
      </w:r>
      <w:proofErr w:type="spell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vkt</w:t>
      </w:r>
      <w:r w:rsidRPr="008C6810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proofErr w:type="spell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Официальный сайт Администрации Верхнекетского района в сети «Интернет» (далее - сайт) создан для обеспечения доступа граждан (физических лиц), юридических лиц, органов государственной власти и органов местного самоуправления к   информации о деятельности Администрации Верхнекетского района, реализации принципов открытости и гласности в условиях информационного общества, создания механизмов информационного взаимодействия с гражданами, а также для достижения иных целей в области информационной политики Администрации Верхнекетского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(далее - Администрация).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2. Сайт функционирует в соответствии с законодательством Российской Федерации, законодательством Томской области, муниципальными правовыми актами Администрации Верхнекетского района.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3. Основными целями функционирования сайта являются: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 обеспечение реализации прав граждан (физических лиц) и организаций на  доступ к информации о деятельности Администрации;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2)оказание муниципальных услуг с использованием сайта;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 обеспечение открытости и доступности  информации об Администрации;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4) обеспечение подотчетности деятельности Администрации, повышение уровня общественного 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Администрации;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5)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обратной связи с пользователями сайта, а также возможности направления пользователем сайта обращения гражданина в Администрацию в форме электронного документа в соответствии с Федеральным </w:t>
      </w:r>
      <w:hyperlink r:id="rId16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от 2 мая 2006 г. N 59-ФЗ "О порядке рассмотрения обращений граждан Российской Федерации" и получения информации о ходе его рассмотрения в Администрации.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4. Сайт является информационным ресурсом общего пользования.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5. При использовании, цитировании и перепечатке информации, размещенной на сайте, обязательным требованием является ссылка на первоисточник – электронный адрес сайта.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II. СТРУКТУРА ИНФОРМАЦИОННЫХ РЕСУРСОВ И СЕРВИСОВ САЙТА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6. Основные тематические разделы сайта и размещаемая в них информация определяются в соответствии с перечнем информации о деятельности Администрации Верхнекетского района, утверждаемым постановлением Администрации.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7. В тематических разделах сайта могут быть предусмотрены подразделы. </w:t>
      </w:r>
    </w:p>
    <w:p w:rsidR="008C6810" w:rsidRPr="008C6810" w:rsidRDefault="008C6810" w:rsidP="008C6810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8. Количество, наименование тематических разделов сайта и их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подразделов определяются ответственными за предоставление информации должностными лицами Администрации, органов Администрации, подведомственными организациями по согласованию с управлением делами Администраци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далее-исполнители).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III. ПОРЯДОК РАЗМЕЩЕНИЯ  ИНФОРМАЦИИ НА САЙТЕ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9. Информация, предназначенная для размещения на сайте, передается в электронном виде исполнителями должностному лицу, уполномоченному на размещение информации на официальном сайте (далее - веб-мастер), с указанием места и структуры её размещения на сайте.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10. План-график размещения на сайте  информационных материалов о деятельности Администрации с определением содержания, сроков размещения и ответственных исполнителей утверждается постановлением Администрации.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11. Веб-мастер  назначается правовым актом Администрации.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Веб-мастер: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создает страницы, элементы сайта, разрабатывает их дизайн и художественное оформление;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обрабатывает полученные от исполнителей материалы программными средствами для возможности их размещения на сайте;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размещает поступившие материалы на  сайте в течение рабочего дня с момента их поступления.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12. Исполнители несут ответственность за своевременность, актуальность, точность и достоверность представляемой информации.</w:t>
      </w:r>
    </w:p>
    <w:p w:rsidR="008C6810" w:rsidRPr="008C6810" w:rsidRDefault="008C6810" w:rsidP="008C681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утверждены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</w:t>
      </w:r>
    </w:p>
    <w:p w:rsidR="008C6810" w:rsidRPr="008C6810" w:rsidRDefault="008C6810" w:rsidP="008C6810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</w:t>
      </w:r>
    </w:p>
    <w:p w:rsidR="008C6810" w:rsidRPr="008C6810" w:rsidRDefault="008C6810" w:rsidP="008C681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от 06 ноября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2020   №</w:t>
      </w:r>
      <w:r w:rsidR="00CD1CF2">
        <w:rPr>
          <w:rFonts w:ascii="Arial" w:eastAsia="Times New Roman" w:hAnsi="Arial" w:cs="Arial"/>
          <w:sz w:val="24"/>
          <w:szCs w:val="24"/>
          <w:lang w:eastAsia="ru-RU"/>
        </w:rPr>
        <w:t xml:space="preserve"> 1052</w:t>
      </w:r>
      <w:bookmarkStart w:id="0" w:name="_GoBack"/>
      <w:bookmarkEnd w:id="0"/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Требования </w:t>
      </w:r>
      <w:r w:rsidRPr="008C6810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br/>
      </w: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технологическим, программным и лингвистическим средствам </w:t>
      </w: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обеспечения пользования официальным сайтом Администрации </w:t>
      </w:r>
      <w:r w:rsidRPr="008C6810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Верхнекетского района</w:t>
      </w:r>
    </w:p>
    <w:p w:rsidR="008C6810" w:rsidRPr="008C6810" w:rsidRDefault="008C6810" w:rsidP="008C681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1. Информация, размещаемая на официальном сайте Администрации Верхнекетского район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далее-официальный сайт):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8C681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t>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содержанием, а также ее получение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2. Суммарная длительность перерывов в работе официального сайта в  сети Интернет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("документ в электронной форме").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Интернет, в том числе поисковыми системами;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5)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- под нагрузкой не менее 10 000 обращений к сайту в месяц;</w:t>
      </w:r>
      <w:proofErr w:type="gramEnd"/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6) обеспечивать учет посещаемости всех страниц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сети Интернет и обеспечивающего фиксацию факта посещения страницы пользователем информации. На официальном сайте допускается применение программного обеспечения (программного кода ("счетчика посещений"), сведения о котором включены в единый реестр российских программ для электронных вычислительных машин и баз данных;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7) обеспечивать бесплатное раскрытие в сети Интернет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8)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ств вв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>ода или вывода, в том числе сенсорных экранов;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10)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11) размещенная на официальном сайте в соответствии с </w:t>
      </w:r>
      <w:hyperlink r:id="rId17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8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статьи 13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9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20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статьи 14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составляет более 48 миллиметров;</w:t>
      </w:r>
      <w:bookmarkStart w:id="1" w:name="Par20"/>
      <w:bookmarkEnd w:id="1"/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12)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положений </w:t>
      </w:r>
      <w:hyperlink r:id="rId21" w:anchor="Par18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11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>) настоящего пункта.</w:t>
      </w:r>
      <w:proofErr w:type="gramEnd"/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5. Навигационные средства официального сайта должны соответствовать следующим требованиям: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5) текстовый адрес в сети Интернет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6) используемые меню навигации, все пункты меню и гиперссылки официального сайта должны учитывать положения </w:t>
      </w:r>
      <w:hyperlink r:id="rId22" w:anchor="Par20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12) пункта 4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Требований.</w:t>
      </w:r>
      <w:proofErr w:type="gramEnd"/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6. Требования к средствам защиты информации официального сайта должны определяться с учетом положений </w:t>
      </w:r>
      <w:hyperlink r:id="rId23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2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hyperlink r:id="rId24" w:history="1">
        <w:r w:rsidRPr="008C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Правительства Российской Федерации от 18 мая 2009 г. N 424 "Об особенностях подключения федеральных государственных информационных систем к информационно-</w:t>
      </w:r>
      <w:r w:rsidRPr="008C68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телекоммуникационным сетям". В целях защиты информации, размещенной на официальном сайте, должно быть обеспечено: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1) применение средств электронной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2)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Администрации Верхнекетского район, осуществившем изменения на официальном сайте;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3)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4)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5)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- не менее одного года, с еженедельными копиями всей размещенной на официальном сайте информации - не менее двух лет, с ежемесячными копиями всей размещенной на официальном сайте информации - не менее трех лет;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6) применение шифрованных транспортных механизмов и сертификатов безопасности при передаче данных, обеспечивающих шифрование и защиту передаваемой информации, в том числе персональных данных пользователей официальных сайтов.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размещается на официальном </w:t>
      </w:r>
      <w:proofErr w:type="gramStart"/>
      <w:r w:rsidRPr="008C6810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proofErr w:type="gramEnd"/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на русском языке. По решению Главы Верхнекетского района 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C6810" w:rsidRPr="008C6810" w:rsidRDefault="008C6810" w:rsidP="008C68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>8.Наименования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C6810" w:rsidRPr="008C6810" w:rsidRDefault="008C6810" w:rsidP="008C68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68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4817" w:rsidRDefault="00EF4817"/>
    <w:sectPr w:rsidR="00EF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71"/>
    <w:rsid w:val="00803271"/>
    <w:rsid w:val="008C6810"/>
    <w:rsid w:val="00CD1CF2"/>
    <w:rsid w:val="00E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19B646CD4FF25FDBC0548223D0FEE661235ABF00883E031C1A4096596A5E77E7D40719C33AD8EB898F2D15CB2ABA7D583EEE8519DA419O8P3F" TargetMode="External"/><Relationship Id="rId13" Type="http://schemas.openxmlformats.org/officeDocument/2006/relationships/hyperlink" Target="file:///D:\&#1044;&#1054;&#1050;&#1059;&#1052;&#1045;&#1053;&#1058;&#1067;\&#1087;&#1086;&#1089;&#1090;&#1072;&#1085;&#1086;&#1074;&#1083;&#1077;&#1085;&#1080;&#1103;.doc" TargetMode="External"/><Relationship Id="rId18" Type="http://schemas.openxmlformats.org/officeDocument/2006/relationships/hyperlink" Target="consultantplus://offline/ref=EAB4BE845C989D044F5BD6111DE89ECC186711B6D556923B33661DD57064B51EAEA662E3750C15DF200381A02F2E85046F2304z762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D:\&#1044;&#1054;&#1050;&#1059;&#1052;&#1045;&#1053;&#1058;&#1067;\&#1087;&#1086;&#1089;&#1090;&#1072;&#1085;&#1086;&#1074;&#1083;&#1077;&#1085;&#1080;&#1103;.doc" TargetMode="External"/><Relationship Id="rId7" Type="http://schemas.openxmlformats.org/officeDocument/2006/relationships/hyperlink" Target="consultantplus://offline/ref=EB719B646CD4FF25FDBC0548223D0FEE661235ABF00883E031C1A4096596A5E77E7D40719C33AD83B998F2D15CB2ABA7D583EEE8519DA419O8P3F" TargetMode="External"/><Relationship Id="rId12" Type="http://schemas.openxmlformats.org/officeDocument/2006/relationships/hyperlink" Target="consultantplus://offline/ref=C36594256B9EE2D7FDEF28C24BB0CAB28F895F3BE6B2BF398F2ECA8F3D3FCB3091ABC61BC703BEB365A3828E04yAu6D" TargetMode="External"/><Relationship Id="rId17" Type="http://schemas.openxmlformats.org/officeDocument/2006/relationships/hyperlink" Target="consultantplus://offline/ref=EAB4BE845C989D044F5BD6111DE89ECC186711B6D556923B33661DD57064B51EAEA662ED750C15DF200381A02F2E85046F2304z762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93AC84C40967A6D876E142018ABADAC356124F557E9566AB42E74142EABF181959A68D5AAC7B016ECBDEA1D0xEoFK" TargetMode="External"/><Relationship Id="rId20" Type="http://schemas.openxmlformats.org/officeDocument/2006/relationships/hyperlink" Target="consultantplus://offline/ref=EAB4BE845C989D044F5BD6111DE89ECC186711B6D556923B33661DD57064B51EAEA662EB7E5845997505D4F4757A881B683D0772EB79AF2Ez16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B03F655B37519B529990D82BB9EB1931EF01D28DA241C8CA157BB1C45CB0C2B541E34169DB6EB30109EFC055D1492DE696C6767EB4B71l9N0F" TargetMode="External"/><Relationship Id="rId11" Type="http://schemas.openxmlformats.org/officeDocument/2006/relationships/hyperlink" Target="consultantplus://offline/ref=C36594256B9EE2D7FDEF28C24BB0CAB28F895F3BE6B2BF398F2ECA8F3D3FCB3091ABC61BC703BEB365A3828E04yAu6D" TargetMode="External"/><Relationship Id="rId24" Type="http://schemas.openxmlformats.org/officeDocument/2006/relationships/hyperlink" Target="consultantplus://offline/ref=EAB4BE845C989D044F5BD6111DE89ECC12681EB2D758CF313B3F11D7776BEA09A9EF6EEA7E58459F7E5AD1E16422841F7322066CF77BADz26C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36594256B9EE2D7FDEF28C24BB0CAB28F895F3BE6B2BF398F2ECA8F3D3FCB3091ABC61BC703BEB365A3828E04yAu6D" TargetMode="External"/><Relationship Id="rId23" Type="http://schemas.openxmlformats.org/officeDocument/2006/relationships/hyperlink" Target="consultantplus://offline/ref=EAB4BE845C989D044F5BD6111DE89ECC12681EB2D758CF313B3F11D7776BEA09A9EF6EEA7E5845987E5AD1E16422841F7322066CF77BADz26CK" TargetMode="External"/><Relationship Id="rId10" Type="http://schemas.openxmlformats.org/officeDocument/2006/relationships/hyperlink" Target="consultantplus://offline/ref=2669CB477F623E545D89E5D5A5585E5797E3C577C93B5435AFA13985CC4B82A7343517D3AAE3E1B4165EF52CFE3FE848D20F3FF1ZFhEF" TargetMode="External"/><Relationship Id="rId19" Type="http://schemas.openxmlformats.org/officeDocument/2006/relationships/hyperlink" Target="consultantplus://offline/ref=EAB4BE845C989D044F5BD6111DE89ECC186711B6D556923B33661DD57064B51EAEA662EB7E58459A7C05D4F4757A881B683D0772EB79AF2Ez16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69CB477F623E545D89E5D5A5585E5797E3C577C93B5435AFA13985CC4B82A7343517D0AEE3E1B4165EF52CFE3FE848D20F3FF1ZFhEF" TargetMode="External"/><Relationship Id="rId14" Type="http://schemas.openxmlformats.org/officeDocument/2006/relationships/hyperlink" Target="file:///D:\&#1044;&#1054;&#1050;&#1059;&#1052;&#1045;&#1053;&#1058;&#1067;\&#1087;&#1086;&#1089;&#1090;&#1072;&#1085;&#1086;&#1074;&#1083;&#1077;&#1085;&#1080;&#1103;.doc" TargetMode="External"/><Relationship Id="rId22" Type="http://schemas.openxmlformats.org/officeDocument/2006/relationships/hyperlink" Target="file:///D:\&#1044;&#1054;&#1050;&#1059;&#1052;&#1045;&#1053;&#1058;&#1067;\&#1087;&#1086;&#1089;&#1090;&#1072;&#1085;&#1086;&#1074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6065</Words>
  <Characters>34573</Characters>
  <Application>Microsoft Office Word</Application>
  <DocSecurity>0</DocSecurity>
  <Lines>288</Lines>
  <Paragraphs>81</Paragraphs>
  <ScaleCrop>false</ScaleCrop>
  <Company/>
  <LinksUpToDate>false</LinksUpToDate>
  <CharactersWithSpaces>40557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Татьяна</cp:lastModifiedBy>
  <cp:revision>5</cp:revision>
  <dcterms:created xsi:type="dcterms:W3CDTF">2020-11-06T07:22:00Z</dcterms:created>
  <dcterms:modified xsi:type="dcterms:W3CDTF">2020-11-09T05:08:00Z</dcterms:modified>
</cp:coreProperties>
</file>