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EF8" w:rsidRDefault="00BF7EF8" w:rsidP="00BF7EF8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DC0027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00050" cy="504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EF8" w:rsidRPr="008554AB" w:rsidRDefault="00BF7EF8" w:rsidP="00BF7EF8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8554AB">
        <w:rPr>
          <w:rFonts w:ascii="Arial" w:hAnsi="Arial" w:cs="Arial"/>
          <w:b/>
          <w:bCs/>
          <w:spacing w:val="40"/>
          <w:sz w:val="36"/>
          <w:szCs w:val="36"/>
        </w:rPr>
        <w:t>Администрация Верхнекетского района</w:t>
      </w:r>
    </w:p>
    <w:p w:rsidR="00BF7EF8" w:rsidRPr="008554AB" w:rsidRDefault="00BF7EF8" w:rsidP="00BF7EF8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 w:rsidRPr="008554AB"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BF7EF8" w:rsidRPr="008554AB" w:rsidTr="00DE6110">
        <w:tc>
          <w:tcPr>
            <w:tcW w:w="3697" w:type="dxa"/>
          </w:tcPr>
          <w:p w:rsidR="00BF7EF8" w:rsidRPr="008554AB" w:rsidRDefault="00526D03" w:rsidP="00DE6110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 сентября</w:t>
            </w:r>
            <w:r w:rsidR="00BF7EF8">
              <w:rPr>
                <w:rFonts w:ascii="Arial" w:hAnsi="Arial" w:cs="Arial"/>
                <w:bCs/>
                <w:sz w:val="24"/>
                <w:szCs w:val="24"/>
              </w:rPr>
              <w:t xml:space="preserve"> 2020</w:t>
            </w:r>
            <w:r w:rsidR="00BF7EF8" w:rsidRPr="008554AB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BF7EF8" w:rsidRPr="008554AB" w:rsidRDefault="00BF7EF8" w:rsidP="00DE6110">
            <w:pPr>
              <w:pStyle w:val="3"/>
              <w:jc w:val="center"/>
              <w:rPr>
                <w:rFonts w:ascii="Arial" w:hAnsi="Arial" w:cs="Arial"/>
              </w:rPr>
            </w:pPr>
            <w:r w:rsidRPr="008554AB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8554AB">
              <w:rPr>
                <w:rFonts w:ascii="Arial" w:hAnsi="Arial" w:cs="Arial"/>
              </w:rPr>
              <w:t>Белый Яр</w:t>
            </w:r>
          </w:p>
          <w:p w:rsidR="00BF7EF8" w:rsidRPr="008554AB" w:rsidRDefault="00BF7EF8" w:rsidP="00DE6110">
            <w:pPr>
              <w:pStyle w:val="3"/>
              <w:jc w:val="center"/>
              <w:rPr>
                <w:rFonts w:ascii="Arial" w:hAnsi="Arial" w:cs="Arial"/>
              </w:rPr>
            </w:pPr>
            <w:r w:rsidRPr="008554AB">
              <w:rPr>
                <w:rFonts w:ascii="Arial" w:hAnsi="Arial" w:cs="Arial"/>
              </w:rPr>
              <w:t>Верхнекетского района</w:t>
            </w:r>
          </w:p>
          <w:p w:rsidR="00BF7EF8" w:rsidRPr="008554AB" w:rsidRDefault="00BF7EF8" w:rsidP="00DE6110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554AB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8554AB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BF7EF8" w:rsidRPr="008554AB" w:rsidRDefault="00BF7EF8" w:rsidP="00526D03">
            <w:pPr>
              <w:pStyle w:val="3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4AB">
              <w:rPr>
                <w:rFonts w:ascii="Arial" w:hAnsi="Arial" w:cs="Arial"/>
                <w:bCs/>
                <w:sz w:val="24"/>
                <w:szCs w:val="24"/>
              </w:rPr>
              <w:t xml:space="preserve">                № </w:t>
            </w:r>
            <w:r w:rsidR="00526D03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</w:tr>
    </w:tbl>
    <w:p w:rsidR="00BF7EF8" w:rsidRPr="008554AB" w:rsidRDefault="00BF7EF8" w:rsidP="00BF7EF8">
      <w:pPr>
        <w:pStyle w:val="2"/>
        <w:tabs>
          <w:tab w:val="left" w:pos="-2552"/>
          <w:tab w:val="left" w:pos="0"/>
        </w:tabs>
        <w:ind w:right="4393"/>
        <w:jc w:val="both"/>
        <w:rPr>
          <w:rFonts w:ascii="Arial" w:hAnsi="Arial" w:cs="Arial"/>
          <w:b/>
          <w:sz w:val="24"/>
          <w:szCs w:val="24"/>
        </w:rPr>
      </w:pPr>
    </w:p>
    <w:p w:rsidR="00BF7EF8" w:rsidRPr="00DC7BF5" w:rsidRDefault="00BF7EF8" w:rsidP="00BF7EF8">
      <w:pPr>
        <w:pStyle w:val="2"/>
        <w:tabs>
          <w:tab w:val="left" w:pos="-2552"/>
          <w:tab w:val="left" w:pos="0"/>
        </w:tabs>
        <w:ind w:right="4393"/>
        <w:jc w:val="both"/>
        <w:rPr>
          <w:rFonts w:ascii="Arial" w:hAnsi="Arial" w:cs="Arial"/>
          <w:b/>
          <w:sz w:val="24"/>
          <w:szCs w:val="24"/>
        </w:rPr>
      </w:pPr>
      <w:r w:rsidRPr="005C0695">
        <w:rPr>
          <w:rFonts w:ascii="Arial" w:hAnsi="Arial" w:cs="Arial"/>
          <w:b/>
          <w:sz w:val="24"/>
          <w:szCs w:val="24"/>
        </w:rPr>
        <w:t xml:space="preserve">О признании </w:t>
      </w:r>
      <w:r>
        <w:rPr>
          <w:rFonts w:ascii="Arial" w:hAnsi="Arial" w:cs="Arial"/>
          <w:b/>
          <w:sz w:val="24"/>
          <w:szCs w:val="24"/>
        </w:rPr>
        <w:t xml:space="preserve">постановлений Администрации Верхнекетского района </w:t>
      </w:r>
      <w:r w:rsidRPr="00DC7BF5">
        <w:rPr>
          <w:rFonts w:ascii="Arial" w:hAnsi="Arial" w:cs="Arial"/>
          <w:b/>
          <w:sz w:val="24"/>
          <w:szCs w:val="24"/>
        </w:rPr>
        <w:t>от 15.07.2015 №620,от 26.07.2016 №576, от 28.07.2017 №740, от 24.01.2018 №65</w:t>
      </w:r>
      <w:r w:rsidRPr="00DC7BF5">
        <w:rPr>
          <w:rFonts w:ascii="Arial" w:hAnsi="Arial" w:cs="Arial"/>
          <w:sz w:val="24"/>
          <w:szCs w:val="24"/>
        </w:rPr>
        <w:t xml:space="preserve"> </w:t>
      </w:r>
      <w:r w:rsidRPr="00DC7BF5">
        <w:rPr>
          <w:rFonts w:ascii="Arial" w:hAnsi="Arial" w:cs="Arial"/>
          <w:b/>
          <w:sz w:val="24"/>
          <w:szCs w:val="24"/>
        </w:rPr>
        <w:t xml:space="preserve"> </w:t>
      </w:r>
      <w:r w:rsidRPr="00DC7BF5">
        <w:rPr>
          <w:rFonts w:ascii="Arial" w:hAnsi="Arial" w:cs="Arial"/>
          <w:b/>
          <w:i/>
          <w:sz w:val="24"/>
          <w:szCs w:val="24"/>
        </w:rPr>
        <w:t xml:space="preserve"> </w:t>
      </w:r>
      <w:r w:rsidRPr="00DC7BF5">
        <w:rPr>
          <w:rFonts w:ascii="Arial" w:hAnsi="Arial" w:cs="Arial"/>
          <w:b/>
          <w:sz w:val="24"/>
          <w:szCs w:val="24"/>
        </w:rPr>
        <w:t>утратившими силу</w:t>
      </w:r>
    </w:p>
    <w:p w:rsidR="00BF7EF8" w:rsidRPr="00DC7BF5" w:rsidRDefault="00BF7EF8" w:rsidP="00BF7EF8">
      <w:pPr>
        <w:pStyle w:val="2"/>
        <w:tabs>
          <w:tab w:val="left" w:pos="-2552"/>
          <w:tab w:val="left" w:pos="4962"/>
        </w:tabs>
        <w:ind w:right="4393"/>
        <w:jc w:val="both"/>
        <w:rPr>
          <w:rFonts w:ascii="Arial" w:hAnsi="Arial" w:cs="Arial"/>
          <w:b/>
          <w:sz w:val="24"/>
          <w:szCs w:val="24"/>
        </w:rPr>
      </w:pPr>
    </w:p>
    <w:p w:rsidR="00BF7EF8" w:rsidRPr="00DC7BF5" w:rsidRDefault="00BF7EF8" w:rsidP="00BF7EF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C7BF5">
        <w:rPr>
          <w:rFonts w:ascii="Arial" w:hAnsi="Arial" w:cs="Arial"/>
          <w:sz w:val="24"/>
          <w:szCs w:val="24"/>
        </w:rPr>
        <w:t>В целях приведения муниципальных нормативных правовых актов в соответствие с законодательством Российской Федерации,</w:t>
      </w:r>
    </w:p>
    <w:p w:rsidR="00BF7EF8" w:rsidRPr="00DC7BF5" w:rsidRDefault="00BF7EF8" w:rsidP="00BF7EF8">
      <w:pPr>
        <w:pStyle w:val="2"/>
        <w:tabs>
          <w:tab w:val="left" w:pos="-2552"/>
        </w:tabs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F7EF8" w:rsidRPr="00DC7BF5" w:rsidRDefault="00BF7EF8" w:rsidP="00BF7EF8">
      <w:pPr>
        <w:pStyle w:val="2"/>
        <w:tabs>
          <w:tab w:val="left" w:pos="-2552"/>
        </w:tabs>
        <w:jc w:val="both"/>
        <w:rPr>
          <w:rFonts w:ascii="Arial" w:hAnsi="Arial" w:cs="Arial"/>
          <w:b/>
          <w:sz w:val="24"/>
          <w:szCs w:val="24"/>
        </w:rPr>
      </w:pPr>
      <w:r w:rsidRPr="00DC7BF5">
        <w:rPr>
          <w:rFonts w:ascii="Arial" w:hAnsi="Arial" w:cs="Arial"/>
          <w:b/>
          <w:sz w:val="24"/>
          <w:szCs w:val="24"/>
        </w:rPr>
        <w:t>ПОСТАНОВЛЯЮ:</w:t>
      </w:r>
    </w:p>
    <w:p w:rsidR="00BF7EF8" w:rsidRPr="00DC7BF5" w:rsidRDefault="00BF7EF8" w:rsidP="00BF7EF8">
      <w:pPr>
        <w:pStyle w:val="2"/>
        <w:tabs>
          <w:tab w:val="left" w:pos="-2552"/>
        </w:tabs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F7EF8" w:rsidRPr="00DC7BF5" w:rsidRDefault="00BF7EF8" w:rsidP="00BF7EF8">
      <w:pPr>
        <w:pStyle w:val="2"/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 w:rsidRPr="00DC7BF5">
        <w:rPr>
          <w:rFonts w:ascii="Arial" w:hAnsi="Arial" w:cs="Arial"/>
          <w:sz w:val="24"/>
          <w:szCs w:val="24"/>
        </w:rPr>
        <w:tab/>
        <w:t>1.Признать утратившими силу следующие постановления Администрации Верхнекетского района:</w:t>
      </w:r>
      <w:bookmarkStart w:id="0" w:name="_GoBack"/>
      <w:bookmarkEnd w:id="0"/>
    </w:p>
    <w:p w:rsidR="00BF7EF8" w:rsidRPr="00DC7BF5" w:rsidRDefault="00BF7EF8" w:rsidP="00BF7EF8">
      <w:pPr>
        <w:pStyle w:val="2"/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 w:rsidRPr="00DC7BF5">
        <w:rPr>
          <w:rFonts w:ascii="Arial" w:hAnsi="Arial" w:cs="Arial"/>
          <w:sz w:val="24"/>
          <w:szCs w:val="24"/>
        </w:rPr>
        <w:tab/>
        <w:t>1)от 15.07.2015 №620 «Об установлении специальных мест для вывешивания печатных агитационных материалов»;</w:t>
      </w:r>
    </w:p>
    <w:p w:rsidR="00BF7EF8" w:rsidRPr="00DC7BF5" w:rsidRDefault="00BF7EF8" w:rsidP="00BF7EF8">
      <w:pPr>
        <w:pStyle w:val="2"/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 w:rsidRPr="00DC7BF5">
        <w:rPr>
          <w:rFonts w:ascii="Arial" w:hAnsi="Arial" w:cs="Arial"/>
          <w:sz w:val="24"/>
          <w:szCs w:val="24"/>
        </w:rPr>
        <w:tab/>
        <w:t>2)от 26.07.2016 №576 «Об установлении специальных мест для вывешивания печатных агитационных материалов»;</w:t>
      </w:r>
    </w:p>
    <w:p w:rsidR="00BF7EF8" w:rsidRPr="00DC7BF5" w:rsidRDefault="00BF7EF8" w:rsidP="00BF7EF8">
      <w:pPr>
        <w:pStyle w:val="2"/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 w:rsidRPr="00DC7BF5">
        <w:rPr>
          <w:rFonts w:ascii="Arial" w:hAnsi="Arial" w:cs="Arial"/>
          <w:sz w:val="24"/>
          <w:szCs w:val="24"/>
        </w:rPr>
        <w:tab/>
        <w:t>3)от 28.07.2017 №740 «Об установлении специальных мест для вывешивания печатных агитационных материалов»;</w:t>
      </w:r>
    </w:p>
    <w:p w:rsidR="00BF7EF8" w:rsidRPr="005C0695" w:rsidRDefault="00BF7EF8" w:rsidP="00BF7EF8">
      <w:pPr>
        <w:pStyle w:val="2"/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 w:rsidRPr="00DC7BF5">
        <w:rPr>
          <w:rFonts w:ascii="Arial" w:hAnsi="Arial" w:cs="Arial"/>
          <w:sz w:val="24"/>
          <w:szCs w:val="24"/>
        </w:rPr>
        <w:tab/>
        <w:t>4)от 24.01.2018 №65 «Об установлении специальных мест для вывешивания печатных агитационных материалов</w:t>
      </w:r>
      <w:r>
        <w:rPr>
          <w:rFonts w:ascii="Arial" w:hAnsi="Arial" w:cs="Arial"/>
          <w:sz w:val="24"/>
          <w:szCs w:val="24"/>
        </w:rPr>
        <w:t>»</w:t>
      </w:r>
      <w:r w:rsidRPr="005C0695">
        <w:rPr>
          <w:rFonts w:ascii="Arial" w:hAnsi="Arial" w:cs="Arial"/>
          <w:sz w:val="24"/>
          <w:szCs w:val="24"/>
        </w:rPr>
        <w:t>.</w:t>
      </w:r>
    </w:p>
    <w:p w:rsidR="00BF7EF8" w:rsidRPr="005C0695" w:rsidRDefault="00BF7EF8" w:rsidP="00BF7EF8">
      <w:pPr>
        <w:pStyle w:val="2"/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 w:rsidRPr="005C0695">
        <w:rPr>
          <w:rFonts w:ascii="Arial" w:hAnsi="Arial" w:cs="Arial"/>
          <w:sz w:val="24"/>
          <w:szCs w:val="24"/>
        </w:rPr>
        <w:tab/>
        <w:t>2.Настоящее постановление вступает в силу со дня его официального опубликования в информационном вестнике Верхнекетского района «Территория», разместить настоящее постановление на официальном сайте Администрации Верхнекетского района.</w:t>
      </w:r>
    </w:p>
    <w:p w:rsidR="00BF7EF8" w:rsidRPr="005C0695" w:rsidRDefault="00BF7EF8" w:rsidP="00BF7EF8">
      <w:pPr>
        <w:pStyle w:val="Style5"/>
        <w:widowControl/>
        <w:ind w:firstLine="708"/>
        <w:jc w:val="both"/>
        <w:rPr>
          <w:rFonts w:ascii="Arial" w:hAnsi="Arial" w:cs="Arial"/>
        </w:rPr>
      </w:pPr>
      <w:r w:rsidRPr="005C0695">
        <w:rPr>
          <w:rFonts w:ascii="Arial" w:hAnsi="Arial" w:cs="Arial"/>
        </w:rPr>
        <w:t xml:space="preserve">3. </w:t>
      </w:r>
      <w:r w:rsidRPr="005C0695">
        <w:rPr>
          <w:rStyle w:val="FontStyle17"/>
          <w:rFonts w:ascii="Arial" w:hAnsi="Arial" w:cs="Arial"/>
        </w:rPr>
        <w:t xml:space="preserve">Контроль за исполнением настоящего постановления </w:t>
      </w:r>
      <w:r w:rsidRPr="005C0695">
        <w:rPr>
          <w:rFonts w:ascii="Arial" w:hAnsi="Arial" w:cs="Arial"/>
        </w:rPr>
        <w:t>возложить на управляющего делами Администрации Верхнекетского района.</w:t>
      </w:r>
    </w:p>
    <w:p w:rsidR="00BF7EF8" w:rsidRPr="00FF1C8B" w:rsidRDefault="00BF7EF8" w:rsidP="00BF7EF8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BF7EF8" w:rsidRPr="008554AB" w:rsidRDefault="00BF7EF8" w:rsidP="00BF7EF8">
      <w:pPr>
        <w:pStyle w:val="2"/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BF7EF8" w:rsidRPr="008554AB" w:rsidRDefault="00BF7EF8" w:rsidP="00BF7EF8">
      <w:pPr>
        <w:pStyle w:val="2"/>
        <w:tabs>
          <w:tab w:val="left" w:pos="-2552"/>
          <w:tab w:val="num" w:pos="426"/>
        </w:tabs>
        <w:jc w:val="both"/>
        <w:rPr>
          <w:rFonts w:ascii="Arial" w:hAnsi="Arial" w:cs="Arial"/>
          <w:sz w:val="24"/>
          <w:szCs w:val="24"/>
        </w:rPr>
      </w:pPr>
    </w:p>
    <w:p w:rsidR="00BF7EF8" w:rsidRPr="00C7485E" w:rsidRDefault="00BF7EF8" w:rsidP="00BF7EF8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 w:rsidRPr="00C7485E">
        <w:rPr>
          <w:rFonts w:ascii="Arial" w:hAnsi="Arial" w:cs="Arial"/>
          <w:sz w:val="24"/>
          <w:szCs w:val="24"/>
        </w:rPr>
        <w:t xml:space="preserve">Глава  Верхнекетского района                                          </w:t>
      </w:r>
      <w:r w:rsidRPr="00C7485E">
        <w:rPr>
          <w:rFonts w:ascii="Arial" w:hAnsi="Arial" w:cs="Arial"/>
          <w:sz w:val="24"/>
          <w:szCs w:val="24"/>
        </w:rPr>
        <w:tab/>
      </w:r>
      <w:r w:rsidRPr="00C7485E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>С.А. Альсевич</w:t>
      </w:r>
    </w:p>
    <w:p w:rsidR="00BF7EF8" w:rsidRDefault="00BF7EF8" w:rsidP="00BF7EF8">
      <w:pPr>
        <w:pStyle w:val="2"/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BF7EF8" w:rsidRPr="006A0241" w:rsidRDefault="00BF7EF8" w:rsidP="00BF7EF8">
      <w:pPr>
        <w:pStyle w:val="2"/>
        <w:rPr>
          <w:rFonts w:ascii="Arial" w:hAnsi="Arial" w:cs="Arial"/>
          <w:i/>
        </w:rPr>
      </w:pPr>
      <w:r w:rsidRPr="006A0241">
        <w:rPr>
          <w:rFonts w:ascii="Arial" w:hAnsi="Arial" w:cs="Arial"/>
          <w:i/>
        </w:rPr>
        <w:t>Генералова</w:t>
      </w:r>
    </w:p>
    <w:p w:rsidR="00BF7EF8" w:rsidRPr="006A0241" w:rsidRDefault="00BF7EF8" w:rsidP="00BF7EF8">
      <w:pPr>
        <w:pStyle w:val="2"/>
        <w:rPr>
          <w:rFonts w:ascii="Arial" w:hAnsi="Arial" w:cs="Arial"/>
          <w:i/>
        </w:rPr>
      </w:pPr>
      <w:r w:rsidRPr="006A0241">
        <w:rPr>
          <w:rFonts w:ascii="Arial" w:hAnsi="Arial" w:cs="Arial"/>
          <w:i/>
        </w:rPr>
        <w:t>2-10-37</w:t>
      </w:r>
    </w:p>
    <w:p w:rsidR="005B732E" w:rsidRDefault="00BF7EF8" w:rsidP="00BF7EF8">
      <w:r>
        <w:rPr>
          <w:rFonts w:ascii="Arial" w:hAnsi="Arial"/>
          <w:b/>
          <w:noProof/>
          <w:spacing w:val="20"/>
          <w:sz w:val="38"/>
          <w:szCs w:val="44"/>
        </w:rPr>
        <w:br w:type="page"/>
      </w:r>
    </w:p>
    <w:sectPr w:rsidR="005B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DC"/>
    <w:rsid w:val="00526D03"/>
    <w:rsid w:val="005B732E"/>
    <w:rsid w:val="006D70DC"/>
    <w:rsid w:val="00B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6C3D5-98A8-49D1-8C14-9B66D8F8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E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BF7E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link w:val="20"/>
    <w:rsid w:val="00BF7E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BF7E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rsid w:val="00BF7EF8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rsid w:val="00BF7EF8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Мария Бронникова</cp:lastModifiedBy>
  <cp:revision>4</cp:revision>
  <dcterms:created xsi:type="dcterms:W3CDTF">2020-08-24T02:01:00Z</dcterms:created>
  <dcterms:modified xsi:type="dcterms:W3CDTF">2020-09-07T09:47:00Z</dcterms:modified>
</cp:coreProperties>
</file>