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71C" w:rsidRPr="00A65E1E" w:rsidRDefault="00A67EB3" w:rsidP="008D571C">
      <w:pPr>
        <w:jc w:val="center"/>
        <w:rPr>
          <w:rFonts w:ascii="Arial" w:hAnsi="Arial" w:cs="Arial"/>
        </w:rPr>
      </w:pPr>
      <w:r>
        <w:rPr>
          <w:rFonts w:ascii="Arial" w:hAnsi="Arial"/>
          <w:b/>
          <w:noProof/>
          <w:spacing w:val="20"/>
          <w:sz w:val="38"/>
          <w:szCs w:val="44"/>
        </w:rPr>
        <w:drawing>
          <wp:inline distT="0" distB="0" distL="0" distR="0">
            <wp:extent cx="434340" cy="541020"/>
            <wp:effectExtent l="19050" t="0" r="3810" b="0"/>
            <wp:docPr id="1" name="Рисунок 1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71C" w:rsidRPr="00021779" w:rsidRDefault="008D571C" w:rsidP="008D571C">
      <w:pPr>
        <w:jc w:val="center"/>
        <w:outlineLvl w:val="0"/>
        <w:rPr>
          <w:rFonts w:ascii="Arial" w:hAnsi="Arial" w:cs="Arial"/>
          <w:b/>
          <w:bCs/>
          <w:spacing w:val="40"/>
          <w:sz w:val="36"/>
          <w:szCs w:val="36"/>
        </w:rPr>
      </w:pPr>
      <w:r w:rsidRPr="00021779">
        <w:rPr>
          <w:rFonts w:ascii="Arial" w:hAnsi="Arial" w:cs="Arial"/>
          <w:b/>
          <w:bCs/>
          <w:spacing w:val="40"/>
          <w:sz w:val="36"/>
          <w:szCs w:val="36"/>
        </w:rPr>
        <w:t>Администрация Верхнекетского района</w:t>
      </w:r>
    </w:p>
    <w:p w:rsidR="008D571C" w:rsidRPr="00DB66E7" w:rsidRDefault="008D571C" w:rsidP="008D571C">
      <w:pPr>
        <w:spacing w:before="120" w:after="120"/>
        <w:jc w:val="center"/>
        <w:rPr>
          <w:rFonts w:ascii="Arial" w:hAnsi="Arial" w:cs="Arial"/>
          <w:b/>
          <w:bCs/>
          <w:spacing w:val="30"/>
          <w:sz w:val="34"/>
          <w:szCs w:val="36"/>
        </w:rPr>
      </w:pPr>
      <w:r w:rsidRPr="00DB66E7">
        <w:rPr>
          <w:rFonts w:ascii="Arial" w:hAnsi="Arial" w:cs="Arial"/>
          <w:b/>
          <w:bCs/>
          <w:spacing w:val="30"/>
          <w:sz w:val="34"/>
          <w:szCs w:val="36"/>
        </w:rPr>
        <w:t>ПОСТАНОВЛЕНИЕ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7"/>
        <w:gridCol w:w="2211"/>
        <w:gridCol w:w="3448"/>
      </w:tblGrid>
      <w:tr w:rsidR="008D571C" w:rsidRPr="00021779">
        <w:tc>
          <w:tcPr>
            <w:tcW w:w="3697" w:type="dxa"/>
          </w:tcPr>
          <w:p w:rsidR="008D571C" w:rsidRPr="00021779" w:rsidRDefault="008D571C" w:rsidP="00E67187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«</w:t>
            </w:r>
            <w:r w:rsidR="00713E16" w:rsidRPr="00713E16">
              <w:rPr>
                <w:rFonts w:ascii="Arial" w:hAnsi="Arial" w:cs="Arial"/>
                <w:bCs/>
                <w:sz w:val="24"/>
                <w:szCs w:val="24"/>
              </w:rPr>
              <w:t>17</w:t>
            </w:r>
            <w:r>
              <w:rPr>
                <w:rFonts w:ascii="Arial" w:hAnsi="Arial" w:cs="Arial"/>
                <w:bCs/>
                <w:sz w:val="24"/>
                <w:szCs w:val="24"/>
              </w:rPr>
              <w:t>»</w:t>
            </w:r>
            <w:r w:rsidR="00713E16">
              <w:rPr>
                <w:rFonts w:ascii="Arial" w:hAnsi="Arial" w:cs="Arial"/>
                <w:bCs/>
                <w:sz w:val="24"/>
                <w:szCs w:val="24"/>
              </w:rPr>
              <w:t xml:space="preserve"> июля</w:t>
            </w:r>
            <w:r w:rsidR="009607D8">
              <w:rPr>
                <w:rFonts w:ascii="Arial" w:hAnsi="Arial" w:cs="Arial"/>
                <w:bCs/>
                <w:sz w:val="24"/>
                <w:szCs w:val="24"/>
              </w:rPr>
              <w:t xml:space="preserve"> 2020</w:t>
            </w:r>
            <w:r w:rsidRPr="00021779">
              <w:rPr>
                <w:rFonts w:ascii="Arial" w:hAnsi="Arial" w:cs="Arial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211" w:type="dxa"/>
          </w:tcPr>
          <w:p w:rsidR="008D571C" w:rsidRPr="00021779" w:rsidRDefault="008D571C" w:rsidP="00B2482D">
            <w:pPr>
              <w:jc w:val="center"/>
              <w:rPr>
                <w:rFonts w:ascii="Arial" w:hAnsi="Arial" w:cs="Arial"/>
              </w:rPr>
            </w:pPr>
            <w:r w:rsidRPr="00021779">
              <w:rPr>
                <w:rFonts w:ascii="Arial" w:hAnsi="Arial" w:cs="Arial"/>
                <w:sz w:val="16"/>
                <w:szCs w:val="16"/>
              </w:rPr>
              <w:t xml:space="preserve">р.п. </w:t>
            </w:r>
            <w:r w:rsidRPr="00021779">
              <w:rPr>
                <w:rFonts w:ascii="Arial" w:hAnsi="Arial" w:cs="Arial"/>
              </w:rPr>
              <w:t>Белый Яр</w:t>
            </w:r>
          </w:p>
          <w:p w:rsidR="008D571C" w:rsidRPr="00021779" w:rsidRDefault="008D571C" w:rsidP="00B2482D">
            <w:pPr>
              <w:jc w:val="center"/>
              <w:rPr>
                <w:rFonts w:ascii="Arial" w:hAnsi="Arial" w:cs="Arial"/>
              </w:rPr>
            </w:pPr>
            <w:r w:rsidRPr="00021779">
              <w:rPr>
                <w:rFonts w:ascii="Arial" w:hAnsi="Arial" w:cs="Arial"/>
              </w:rPr>
              <w:t>Верхнекетского района</w:t>
            </w:r>
          </w:p>
          <w:p w:rsidR="008D571C" w:rsidRPr="00021779" w:rsidRDefault="008D571C" w:rsidP="00B2482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021779"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448" w:type="dxa"/>
          </w:tcPr>
          <w:p w:rsidR="008D571C" w:rsidRPr="00021779" w:rsidRDefault="008D571C" w:rsidP="00713E16">
            <w:pPr>
              <w:ind w:right="5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21779">
              <w:rPr>
                <w:rFonts w:ascii="Arial" w:hAnsi="Arial" w:cs="Arial"/>
                <w:bCs/>
                <w:sz w:val="24"/>
                <w:szCs w:val="24"/>
              </w:rPr>
              <w:t>№</w:t>
            </w:r>
            <w:r w:rsidR="00713E16">
              <w:rPr>
                <w:rFonts w:ascii="Arial" w:hAnsi="Arial" w:cs="Arial"/>
                <w:bCs/>
                <w:sz w:val="24"/>
                <w:szCs w:val="24"/>
              </w:rPr>
              <w:t xml:space="preserve"> 688</w:t>
            </w:r>
            <w:bookmarkStart w:id="0" w:name="_GoBack"/>
            <w:bookmarkEnd w:id="0"/>
          </w:p>
        </w:tc>
      </w:tr>
    </w:tbl>
    <w:p w:rsidR="008D571C" w:rsidRPr="00AA67E7" w:rsidRDefault="008D571C" w:rsidP="008D571C">
      <w:pPr>
        <w:tabs>
          <w:tab w:val="left" w:pos="-2552"/>
          <w:tab w:val="left" w:pos="0"/>
        </w:tabs>
        <w:ind w:right="4393"/>
        <w:jc w:val="both"/>
        <w:rPr>
          <w:rFonts w:ascii="Arial" w:hAnsi="Arial" w:cs="Arial"/>
          <w:sz w:val="24"/>
          <w:szCs w:val="24"/>
        </w:rPr>
      </w:pPr>
    </w:p>
    <w:p w:rsidR="008D571C" w:rsidRPr="003B32C0" w:rsidRDefault="008D571C" w:rsidP="008D571C">
      <w:pPr>
        <w:tabs>
          <w:tab w:val="left" w:pos="-2552"/>
          <w:tab w:val="left" w:pos="0"/>
        </w:tabs>
        <w:ind w:right="5246"/>
        <w:jc w:val="both"/>
        <w:rPr>
          <w:rFonts w:ascii="Arial" w:hAnsi="Arial" w:cs="Arial"/>
          <w:b/>
          <w:sz w:val="24"/>
          <w:szCs w:val="24"/>
        </w:rPr>
      </w:pPr>
      <w:r w:rsidRPr="003B32C0">
        <w:rPr>
          <w:rFonts w:ascii="Arial" w:hAnsi="Arial" w:cs="Arial"/>
          <w:b/>
          <w:sz w:val="24"/>
          <w:szCs w:val="24"/>
        </w:rPr>
        <w:t>О</w:t>
      </w:r>
      <w:r>
        <w:rPr>
          <w:rFonts w:ascii="Arial" w:hAnsi="Arial" w:cs="Arial"/>
          <w:b/>
          <w:sz w:val="24"/>
          <w:szCs w:val="24"/>
        </w:rPr>
        <w:t>б установл</w:t>
      </w:r>
      <w:r w:rsidR="00853620">
        <w:rPr>
          <w:rFonts w:ascii="Arial" w:hAnsi="Arial" w:cs="Arial"/>
          <w:b/>
          <w:sz w:val="24"/>
          <w:szCs w:val="24"/>
        </w:rPr>
        <w:t>ении норматива стоимости 1 квадратного метра</w:t>
      </w:r>
      <w:r>
        <w:rPr>
          <w:rFonts w:ascii="Arial" w:hAnsi="Arial" w:cs="Arial"/>
          <w:b/>
          <w:sz w:val="24"/>
          <w:szCs w:val="24"/>
        </w:rPr>
        <w:t xml:space="preserve"> общей площади жилья </w:t>
      </w:r>
      <w:r w:rsidR="00853620">
        <w:rPr>
          <w:rFonts w:ascii="Arial" w:hAnsi="Arial" w:cs="Arial"/>
          <w:b/>
          <w:sz w:val="24"/>
          <w:szCs w:val="24"/>
        </w:rPr>
        <w:t>на территории муниципального</w:t>
      </w:r>
      <w:r>
        <w:rPr>
          <w:rFonts w:ascii="Arial" w:hAnsi="Arial" w:cs="Arial"/>
          <w:b/>
          <w:sz w:val="24"/>
          <w:szCs w:val="24"/>
        </w:rPr>
        <w:t xml:space="preserve"> обра</w:t>
      </w:r>
      <w:r w:rsidR="00853620">
        <w:rPr>
          <w:rFonts w:ascii="Arial" w:hAnsi="Arial" w:cs="Arial"/>
          <w:b/>
          <w:sz w:val="24"/>
          <w:szCs w:val="24"/>
        </w:rPr>
        <w:t>зования</w:t>
      </w:r>
      <w:r w:rsidR="009607D8">
        <w:rPr>
          <w:rFonts w:ascii="Arial" w:hAnsi="Arial" w:cs="Arial"/>
          <w:b/>
          <w:sz w:val="24"/>
          <w:szCs w:val="24"/>
        </w:rPr>
        <w:t xml:space="preserve"> Верхнекетский район Томской области</w:t>
      </w:r>
      <w:r w:rsidR="001B55F9">
        <w:rPr>
          <w:rFonts w:ascii="Arial" w:hAnsi="Arial" w:cs="Arial"/>
          <w:b/>
          <w:sz w:val="24"/>
          <w:szCs w:val="24"/>
        </w:rPr>
        <w:t>,</w:t>
      </w:r>
      <w:r w:rsidR="009607D8">
        <w:rPr>
          <w:rFonts w:ascii="Arial" w:hAnsi="Arial" w:cs="Arial"/>
          <w:b/>
          <w:sz w:val="24"/>
          <w:szCs w:val="24"/>
        </w:rPr>
        <w:t xml:space="preserve"> </w:t>
      </w:r>
      <w:r w:rsidR="00550CC1">
        <w:rPr>
          <w:rFonts w:ascii="Arial" w:hAnsi="Arial" w:cs="Arial"/>
          <w:b/>
          <w:sz w:val="24"/>
          <w:szCs w:val="24"/>
        </w:rPr>
        <w:t>используемого</w:t>
      </w:r>
      <w:r w:rsidR="009607D8">
        <w:rPr>
          <w:rFonts w:ascii="Arial" w:hAnsi="Arial" w:cs="Arial"/>
          <w:b/>
          <w:sz w:val="24"/>
          <w:szCs w:val="24"/>
        </w:rPr>
        <w:t xml:space="preserve"> </w:t>
      </w:r>
      <w:r w:rsidR="007153E0">
        <w:rPr>
          <w:rFonts w:ascii="Arial" w:hAnsi="Arial" w:cs="Arial"/>
          <w:b/>
          <w:sz w:val="24"/>
          <w:szCs w:val="24"/>
        </w:rPr>
        <w:t xml:space="preserve">для расчета размера социальных выплат на приобретение жилья молодым семьям </w:t>
      </w:r>
      <w:r>
        <w:rPr>
          <w:rFonts w:ascii="Arial" w:hAnsi="Arial" w:cs="Arial"/>
          <w:b/>
          <w:sz w:val="24"/>
          <w:szCs w:val="24"/>
        </w:rPr>
        <w:t>в</w:t>
      </w:r>
      <w:r w:rsidR="009607D8">
        <w:rPr>
          <w:rFonts w:ascii="Arial" w:hAnsi="Arial" w:cs="Arial"/>
          <w:b/>
          <w:sz w:val="24"/>
          <w:szCs w:val="24"/>
        </w:rPr>
        <w:t xml:space="preserve"> </w:t>
      </w:r>
      <w:r w:rsidR="008C6284">
        <w:rPr>
          <w:rFonts w:ascii="Arial" w:hAnsi="Arial" w:cs="Arial"/>
          <w:b/>
          <w:sz w:val="24"/>
          <w:szCs w:val="24"/>
        </w:rPr>
        <w:t>3</w:t>
      </w:r>
      <w:r w:rsidR="009607D8">
        <w:rPr>
          <w:rFonts w:ascii="Arial" w:hAnsi="Arial" w:cs="Arial"/>
          <w:b/>
          <w:sz w:val="24"/>
          <w:szCs w:val="24"/>
        </w:rPr>
        <w:t xml:space="preserve"> квартале 2020</w:t>
      </w:r>
      <w:r w:rsidR="00CC7246">
        <w:rPr>
          <w:rFonts w:ascii="Arial" w:hAnsi="Arial" w:cs="Arial"/>
          <w:b/>
          <w:sz w:val="24"/>
          <w:szCs w:val="24"/>
        </w:rPr>
        <w:t xml:space="preserve"> года</w:t>
      </w:r>
    </w:p>
    <w:p w:rsidR="008D571C" w:rsidRPr="00AA67E7" w:rsidRDefault="008D571C" w:rsidP="008D571C">
      <w:pPr>
        <w:tabs>
          <w:tab w:val="left" w:pos="-2552"/>
          <w:tab w:val="left" w:pos="4962"/>
        </w:tabs>
        <w:ind w:right="4393"/>
        <w:jc w:val="both"/>
        <w:rPr>
          <w:rFonts w:ascii="Arial" w:hAnsi="Arial"/>
          <w:sz w:val="24"/>
          <w:szCs w:val="24"/>
        </w:rPr>
      </w:pPr>
    </w:p>
    <w:p w:rsidR="008D571C" w:rsidRPr="004D6D89" w:rsidRDefault="008D571C" w:rsidP="008D571C">
      <w:pPr>
        <w:ind w:firstLine="720"/>
        <w:jc w:val="both"/>
        <w:rPr>
          <w:rFonts w:ascii="Arial" w:hAnsi="Arial"/>
          <w:sz w:val="24"/>
          <w:szCs w:val="24"/>
        </w:rPr>
      </w:pPr>
      <w:r w:rsidRPr="004D6D89">
        <w:rPr>
          <w:rFonts w:ascii="Arial" w:hAnsi="Arial"/>
          <w:sz w:val="24"/>
          <w:szCs w:val="24"/>
        </w:rPr>
        <w:t>В</w:t>
      </w:r>
      <w:r w:rsidR="001B55F9">
        <w:rPr>
          <w:rFonts w:ascii="Arial" w:hAnsi="Arial"/>
          <w:sz w:val="24"/>
          <w:szCs w:val="24"/>
        </w:rPr>
        <w:t xml:space="preserve"> соответствии с </w:t>
      </w:r>
      <w:r w:rsidR="00D64392">
        <w:rPr>
          <w:rFonts w:ascii="Arial" w:hAnsi="Arial"/>
          <w:sz w:val="24"/>
          <w:szCs w:val="24"/>
        </w:rPr>
        <w:t>пунктом 1</w:t>
      </w:r>
      <w:r w:rsidR="00B528BE">
        <w:rPr>
          <w:rFonts w:ascii="Arial" w:hAnsi="Arial"/>
          <w:sz w:val="24"/>
          <w:szCs w:val="24"/>
        </w:rPr>
        <w:t>3</w:t>
      </w:r>
      <w:r w:rsidR="00D64392">
        <w:rPr>
          <w:rFonts w:ascii="Arial" w:hAnsi="Arial"/>
          <w:sz w:val="24"/>
          <w:szCs w:val="24"/>
        </w:rPr>
        <w:t xml:space="preserve"> Правил предоставления молодым семьям социальных выплат на приобретение (строительство) </w:t>
      </w:r>
      <w:r w:rsidR="00153932">
        <w:rPr>
          <w:rFonts w:ascii="Arial" w:hAnsi="Arial"/>
          <w:sz w:val="24"/>
          <w:szCs w:val="24"/>
        </w:rPr>
        <w:t>жилья и их использования, утвержденных постан</w:t>
      </w:r>
      <w:r w:rsidR="00EF34FC">
        <w:rPr>
          <w:rFonts w:ascii="Arial" w:hAnsi="Arial"/>
          <w:sz w:val="24"/>
          <w:szCs w:val="24"/>
        </w:rPr>
        <w:t>овлением Правительства Р</w:t>
      </w:r>
      <w:r w:rsidR="009C7269">
        <w:rPr>
          <w:rFonts w:ascii="Arial" w:hAnsi="Arial"/>
          <w:sz w:val="24"/>
          <w:szCs w:val="24"/>
        </w:rPr>
        <w:t xml:space="preserve">оссийской </w:t>
      </w:r>
      <w:r w:rsidR="00EF34FC">
        <w:rPr>
          <w:rFonts w:ascii="Arial" w:hAnsi="Arial"/>
          <w:sz w:val="24"/>
          <w:szCs w:val="24"/>
        </w:rPr>
        <w:t>Ф</w:t>
      </w:r>
      <w:r w:rsidR="009C7269">
        <w:rPr>
          <w:rFonts w:ascii="Arial" w:hAnsi="Arial"/>
          <w:sz w:val="24"/>
          <w:szCs w:val="24"/>
        </w:rPr>
        <w:t>едерации</w:t>
      </w:r>
      <w:r w:rsidR="00EF34FC">
        <w:rPr>
          <w:rFonts w:ascii="Arial" w:hAnsi="Arial"/>
          <w:sz w:val="24"/>
          <w:szCs w:val="24"/>
        </w:rPr>
        <w:t xml:space="preserve"> от 17 декабря </w:t>
      </w:r>
      <w:r w:rsidR="00153932">
        <w:rPr>
          <w:rFonts w:ascii="Arial" w:hAnsi="Arial"/>
          <w:sz w:val="24"/>
          <w:szCs w:val="24"/>
        </w:rPr>
        <w:t xml:space="preserve">2010 № 1050 «О </w:t>
      </w:r>
      <w:r w:rsidR="000146B3">
        <w:rPr>
          <w:rFonts w:ascii="Arial" w:hAnsi="Arial"/>
          <w:sz w:val="24"/>
          <w:szCs w:val="24"/>
        </w:rPr>
        <w:t>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6C5667">
        <w:rPr>
          <w:rFonts w:ascii="Arial" w:hAnsi="Arial"/>
          <w:sz w:val="24"/>
          <w:szCs w:val="24"/>
        </w:rPr>
        <w:t>,</w:t>
      </w:r>
    </w:p>
    <w:p w:rsidR="008D571C" w:rsidRPr="00AA67E7" w:rsidRDefault="008D571C" w:rsidP="008D571C">
      <w:pPr>
        <w:tabs>
          <w:tab w:val="left" w:pos="-2552"/>
        </w:tabs>
        <w:jc w:val="both"/>
        <w:rPr>
          <w:rFonts w:ascii="Arial" w:hAnsi="Arial"/>
          <w:sz w:val="24"/>
          <w:szCs w:val="24"/>
        </w:rPr>
      </w:pPr>
    </w:p>
    <w:p w:rsidR="008D571C" w:rsidRPr="009607D8" w:rsidRDefault="008D571C" w:rsidP="008D571C">
      <w:pPr>
        <w:tabs>
          <w:tab w:val="left" w:pos="-2552"/>
        </w:tabs>
        <w:jc w:val="both"/>
        <w:rPr>
          <w:rFonts w:ascii="Arial" w:hAnsi="Arial"/>
          <w:b/>
          <w:sz w:val="24"/>
          <w:szCs w:val="24"/>
        </w:rPr>
      </w:pPr>
      <w:r w:rsidRPr="00021779">
        <w:rPr>
          <w:rFonts w:ascii="Arial" w:hAnsi="Arial"/>
          <w:b/>
          <w:sz w:val="24"/>
          <w:szCs w:val="24"/>
        </w:rPr>
        <w:t>ПОСТАНОВЛЯЮ:</w:t>
      </w:r>
    </w:p>
    <w:p w:rsidR="008D571C" w:rsidRPr="00021779" w:rsidRDefault="002D230F" w:rsidP="002D230F">
      <w:pPr>
        <w:widowControl w:val="0"/>
        <w:tabs>
          <w:tab w:val="left" w:pos="-2552"/>
        </w:tabs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1.</w:t>
      </w:r>
      <w:r w:rsidR="00AB4DE2">
        <w:rPr>
          <w:rFonts w:ascii="Arial" w:hAnsi="Arial"/>
          <w:sz w:val="24"/>
          <w:szCs w:val="24"/>
        </w:rPr>
        <w:t xml:space="preserve"> </w:t>
      </w:r>
      <w:r w:rsidR="008D571C">
        <w:rPr>
          <w:rFonts w:ascii="Arial" w:hAnsi="Arial"/>
          <w:sz w:val="24"/>
          <w:szCs w:val="24"/>
        </w:rPr>
        <w:t>Уста</w:t>
      </w:r>
      <w:r w:rsidR="00853620">
        <w:rPr>
          <w:rFonts w:ascii="Arial" w:hAnsi="Arial"/>
          <w:sz w:val="24"/>
          <w:szCs w:val="24"/>
        </w:rPr>
        <w:t>новить норматив стоимости 1 квадратного метра</w:t>
      </w:r>
      <w:r w:rsidR="008D571C">
        <w:rPr>
          <w:rFonts w:ascii="Arial" w:hAnsi="Arial"/>
          <w:sz w:val="24"/>
          <w:szCs w:val="24"/>
        </w:rPr>
        <w:t xml:space="preserve"> общей площади жилья </w:t>
      </w:r>
      <w:r w:rsidR="00853620">
        <w:rPr>
          <w:rFonts w:ascii="Arial" w:hAnsi="Arial"/>
          <w:sz w:val="24"/>
          <w:szCs w:val="24"/>
        </w:rPr>
        <w:t xml:space="preserve">на территории </w:t>
      </w:r>
      <w:r w:rsidR="008D571C">
        <w:rPr>
          <w:rFonts w:ascii="Arial" w:hAnsi="Arial"/>
          <w:sz w:val="24"/>
          <w:szCs w:val="24"/>
        </w:rPr>
        <w:t>муниципально</w:t>
      </w:r>
      <w:r w:rsidR="00853620">
        <w:rPr>
          <w:rFonts w:ascii="Arial" w:hAnsi="Arial"/>
          <w:sz w:val="24"/>
          <w:szCs w:val="24"/>
        </w:rPr>
        <w:t>го</w:t>
      </w:r>
      <w:r w:rsidR="008D571C">
        <w:rPr>
          <w:rFonts w:ascii="Arial" w:hAnsi="Arial"/>
          <w:sz w:val="24"/>
          <w:szCs w:val="24"/>
        </w:rPr>
        <w:t xml:space="preserve"> образовани</w:t>
      </w:r>
      <w:r w:rsidR="00853620">
        <w:rPr>
          <w:rFonts w:ascii="Arial" w:hAnsi="Arial"/>
          <w:sz w:val="24"/>
          <w:szCs w:val="24"/>
        </w:rPr>
        <w:t>я</w:t>
      </w:r>
      <w:r w:rsidR="009607D8">
        <w:rPr>
          <w:rFonts w:ascii="Arial" w:hAnsi="Arial"/>
          <w:sz w:val="24"/>
          <w:szCs w:val="24"/>
        </w:rPr>
        <w:t xml:space="preserve"> Верхнекетский район Томской области</w:t>
      </w:r>
      <w:r w:rsidR="008D571C">
        <w:rPr>
          <w:rFonts w:ascii="Arial" w:hAnsi="Arial"/>
          <w:sz w:val="24"/>
          <w:szCs w:val="24"/>
        </w:rPr>
        <w:t>, используемый для расчёта размера социальных выплат на приобретение жилья молодым семьям в</w:t>
      </w:r>
      <w:r w:rsidR="008C6284">
        <w:rPr>
          <w:rFonts w:ascii="Arial" w:hAnsi="Arial"/>
          <w:sz w:val="24"/>
          <w:szCs w:val="24"/>
        </w:rPr>
        <w:t xml:space="preserve"> 3</w:t>
      </w:r>
      <w:r w:rsidR="009607D8">
        <w:rPr>
          <w:rFonts w:ascii="Arial" w:hAnsi="Arial"/>
          <w:sz w:val="24"/>
          <w:szCs w:val="24"/>
        </w:rPr>
        <w:t xml:space="preserve"> </w:t>
      </w:r>
      <w:r w:rsidR="008D571C">
        <w:rPr>
          <w:rFonts w:ascii="Arial" w:hAnsi="Arial"/>
          <w:sz w:val="24"/>
          <w:szCs w:val="24"/>
        </w:rPr>
        <w:t>квартал</w:t>
      </w:r>
      <w:r w:rsidR="00633EE2">
        <w:rPr>
          <w:rFonts w:ascii="Arial" w:hAnsi="Arial"/>
          <w:sz w:val="24"/>
          <w:szCs w:val="24"/>
        </w:rPr>
        <w:t>е</w:t>
      </w:r>
      <w:r w:rsidR="009607D8">
        <w:rPr>
          <w:rFonts w:ascii="Arial" w:hAnsi="Arial"/>
          <w:sz w:val="24"/>
          <w:szCs w:val="24"/>
        </w:rPr>
        <w:t xml:space="preserve"> 2020</w:t>
      </w:r>
      <w:r w:rsidR="006E36BA">
        <w:rPr>
          <w:rFonts w:ascii="Arial" w:hAnsi="Arial"/>
          <w:sz w:val="24"/>
          <w:szCs w:val="24"/>
        </w:rPr>
        <w:t xml:space="preserve"> года в размере 10</w:t>
      </w:r>
      <w:r w:rsidR="00B63CC4">
        <w:rPr>
          <w:rFonts w:ascii="Arial" w:hAnsi="Arial"/>
          <w:sz w:val="24"/>
          <w:szCs w:val="24"/>
        </w:rPr>
        <w:t> </w:t>
      </w:r>
      <w:r w:rsidR="006E36BA">
        <w:rPr>
          <w:rFonts w:ascii="Arial" w:hAnsi="Arial"/>
          <w:sz w:val="24"/>
          <w:szCs w:val="24"/>
        </w:rPr>
        <w:t>000 рублей.</w:t>
      </w:r>
    </w:p>
    <w:p w:rsidR="0097603D" w:rsidRDefault="002D230F" w:rsidP="002D230F">
      <w:pPr>
        <w:widowControl w:val="0"/>
        <w:tabs>
          <w:tab w:val="left" w:pos="-2552"/>
        </w:tabs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2.</w:t>
      </w:r>
      <w:r w:rsidR="00AB4DE2">
        <w:rPr>
          <w:rFonts w:ascii="Arial" w:hAnsi="Arial"/>
          <w:sz w:val="24"/>
          <w:szCs w:val="24"/>
        </w:rPr>
        <w:t xml:space="preserve"> </w:t>
      </w:r>
      <w:r w:rsidR="008D571C">
        <w:rPr>
          <w:rFonts w:ascii="Arial" w:hAnsi="Arial"/>
          <w:sz w:val="24"/>
          <w:szCs w:val="24"/>
        </w:rPr>
        <w:t>Настоящее постановление вступает в силу с</w:t>
      </w:r>
      <w:r w:rsidR="006A649B">
        <w:rPr>
          <w:rFonts w:ascii="Arial" w:hAnsi="Arial"/>
          <w:sz w:val="24"/>
          <w:szCs w:val="24"/>
        </w:rPr>
        <w:t xml:space="preserve">о дня его </w:t>
      </w:r>
      <w:r w:rsidR="009607D8">
        <w:rPr>
          <w:rFonts w:ascii="Arial" w:hAnsi="Arial"/>
          <w:sz w:val="24"/>
          <w:szCs w:val="24"/>
        </w:rPr>
        <w:t xml:space="preserve">официального </w:t>
      </w:r>
      <w:r w:rsidR="00F1056F">
        <w:rPr>
          <w:rFonts w:ascii="Arial" w:hAnsi="Arial"/>
          <w:sz w:val="24"/>
          <w:szCs w:val="24"/>
        </w:rPr>
        <w:t>опубликования</w:t>
      </w:r>
      <w:r w:rsidR="008E2844">
        <w:rPr>
          <w:rFonts w:ascii="Arial" w:hAnsi="Arial"/>
          <w:sz w:val="24"/>
          <w:szCs w:val="24"/>
        </w:rPr>
        <w:t xml:space="preserve"> в информационном вестнике Верхнекетского района «Территория»</w:t>
      </w:r>
      <w:r w:rsidR="00DF29D1">
        <w:rPr>
          <w:rFonts w:ascii="Arial" w:hAnsi="Arial"/>
          <w:sz w:val="24"/>
          <w:szCs w:val="24"/>
        </w:rPr>
        <w:t xml:space="preserve"> </w:t>
      </w:r>
      <w:r w:rsidR="00ED75BE">
        <w:rPr>
          <w:rFonts w:ascii="Arial" w:hAnsi="Arial"/>
          <w:sz w:val="24"/>
          <w:szCs w:val="24"/>
        </w:rPr>
        <w:t>и распространяется на правоотношения, возникшие с</w:t>
      </w:r>
      <w:r w:rsidR="00451FA5">
        <w:rPr>
          <w:rFonts w:ascii="Arial" w:hAnsi="Arial"/>
          <w:sz w:val="24"/>
          <w:szCs w:val="24"/>
        </w:rPr>
        <w:t xml:space="preserve"> 1 </w:t>
      </w:r>
      <w:r w:rsidR="008C6284">
        <w:rPr>
          <w:rFonts w:ascii="Arial" w:hAnsi="Arial"/>
          <w:sz w:val="24"/>
          <w:szCs w:val="24"/>
        </w:rPr>
        <w:t>июля</w:t>
      </w:r>
      <w:r w:rsidR="009607D8">
        <w:rPr>
          <w:rFonts w:ascii="Arial" w:hAnsi="Arial"/>
          <w:sz w:val="24"/>
          <w:szCs w:val="24"/>
        </w:rPr>
        <w:t xml:space="preserve"> 2020 </w:t>
      </w:r>
      <w:r w:rsidR="00104E07">
        <w:rPr>
          <w:rFonts w:ascii="Arial" w:hAnsi="Arial"/>
          <w:sz w:val="24"/>
          <w:szCs w:val="24"/>
        </w:rPr>
        <w:t>года.</w:t>
      </w:r>
    </w:p>
    <w:p w:rsidR="009607D8" w:rsidRDefault="002D230F" w:rsidP="002D230F">
      <w:pPr>
        <w:widowControl w:val="0"/>
        <w:tabs>
          <w:tab w:val="left" w:pos="-2552"/>
          <w:tab w:val="num" w:pos="1800"/>
        </w:tabs>
        <w:ind w:left="142" w:firstLine="56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3.</w:t>
      </w:r>
      <w:r w:rsidR="00AB4DE2">
        <w:rPr>
          <w:rFonts w:ascii="Arial" w:hAnsi="Arial"/>
          <w:sz w:val="24"/>
          <w:szCs w:val="24"/>
        </w:rPr>
        <w:t xml:space="preserve"> </w:t>
      </w:r>
      <w:proofErr w:type="gramStart"/>
      <w:r w:rsidR="00033E9C">
        <w:rPr>
          <w:rFonts w:ascii="Arial" w:hAnsi="Arial"/>
          <w:sz w:val="24"/>
          <w:szCs w:val="24"/>
        </w:rPr>
        <w:t>Разместить</w:t>
      </w:r>
      <w:proofErr w:type="gramEnd"/>
      <w:r w:rsidR="00033E9C">
        <w:rPr>
          <w:rFonts w:ascii="Arial" w:hAnsi="Arial"/>
          <w:sz w:val="24"/>
          <w:szCs w:val="24"/>
        </w:rPr>
        <w:t xml:space="preserve"> настоящее постановление на официальном сайте Администрации Верхнекетского района</w:t>
      </w:r>
      <w:r w:rsidR="001170E2">
        <w:rPr>
          <w:rFonts w:ascii="Arial" w:hAnsi="Arial"/>
          <w:sz w:val="24"/>
          <w:szCs w:val="24"/>
        </w:rPr>
        <w:t>.</w:t>
      </w:r>
    </w:p>
    <w:p w:rsidR="004D6D89" w:rsidRPr="009607D8" w:rsidRDefault="002D230F" w:rsidP="002D230F">
      <w:pPr>
        <w:widowControl w:val="0"/>
        <w:tabs>
          <w:tab w:val="left" w:pos="-2552"/>
          <w:tab w:val="num" w:pos="284"/>
        </w:tabs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4.</w:t>
      </w:r>
      <w:r w:rsidR="00AB4DE2">
        <w:rPr>
          <w:rFonts w:ascii="Arial" w:hAnsi="Arial"/>
          <w:sz w:val="24"/>
          <w:szCs w:val="24"/>
        </w:rPr>
        <w:t xml:space="preserve"> </w:t>
      </w:r>
      <w:proofErr w:type="gramStart"/>
      <w:r w:rsidR="004D6D89" w:rsidRPr="009607D8">
        <w:rPr>
          <w:rFonts w:ascii="Arial" w:hAnsi="Arial"/>
          <w:sz w:val="24"/>
          <w:szCs w:val="24"/>
        </w:rPr>
        <w:t>Контроль за</w:t>
      </w:r>
      <w:proofErr w:type="gramEnd"/>
      <w:r w:rsidR="004D6D89" w:rsidRPr="009607D8">
        <w:rPr>
          <w:rFonts w:ascii="Arial" w:hAnsi="Arial"/>
          <w:sz w:val="24"/>
          <w:szCs w:val="24"/>
        </w:rPr>
        <w:t xml:space="preserve"> исполнением настоя</w:t>
      </w:r>
      <w:r w:rsidR="005A72E6" w:rsidRPr="009607D8">
        <w:rPr>
          <w:rFonts w:ascii="Arial" w:hAnsi="Arial"/>
          <w:sz w:val="24"/>
          <w:szCs w:val="24"/>
        </w:rPr>
        <w:t>щего по</w:t>
      </w:r>
      <w:r w:rsidR="00651136" w:rsidRPr="009607D8">
        <w:rPr>
          <w:rFonts w:ascii="Arial" w:hAnsi="Arial"/>
          <w:sz w:val="24"/>
          <w:szCs w:val="24"/>
        </w:rPr>
        <w:t xml:space="preserve">становления возложить на </w:t>
      </w:r>
      <w:r w:rsidR="005A72E6" w:rsidRPr="009607D8">
        <w:rPr>
          <w:rFonts w:ascii="Arial" w:hAnsi="Arial"/>
          <w:sz w:val="24"/>
          <w:szCs w:val="24"/>
        </w:rPr>
        <w:t xml:space="preserve"> заместителя Главы Верхнекетского района</w:t>
      </w:r>
      <w:r w:rsidR="00651136" w:rsidRPr="009607D8">
        <w:rPr>
          <w:rFonts w:ascii="Arial" w:hAnsi="Arial"/>
          <w:sz w:val="24"/>
          <w:szCs w:val="24"/>
        </w:rPr>
        <w:t xml:space="preserve"> по социальным вопросам</w:t>
      </w:r>
      <w:r w:rsidR="004D6D89" w:rsidRPr="009607D8">
        <w:rPr>
          <w:rFonts w:ascii="Arial" w:hAnsi="Arial"/>
          <w:sz w:val="24"/>
          <w:szCs w:val="24"/>
        </w:rPr>
        <w:t>.</w:t>
      </w:r>
    </w:p>
    <w:p w:rsidR="000621D7" w:rsidRDefault="000621D7" w:rsidP="008D571C">
      <w:pPr>
        <w:tabs>
          <w:tab w:val="left" w:pos="-2552"/>
          <w:tab w:val="num" w:pos="426"/>
        </w:tabs>
        <w:jc w:val="both"/>
        <w:rPr>
          <w:rFonts w:ascii="Arial" w:hAnsi="Arial"/>
          <w:sz w:val="24"/>
          <w:szCs w:val="24"/>
        </w:rPr>
      </w:pPr>
    </w:p>
    <w:p w:rsidR="00227757" w:rsidRDefault="00227757" w:rsidP="008D571C">
      <w:pPr>
        <w:tabs>
          <w:tab w:val="left" w:pos="-2552"/>
          <w:tab w:val="num" w:pos="426"/>
        </w:tabs>
        <w:jc w:val="both"/>
        <w:rPr>
          <w:rFonts w:ascii="Arial" w:hAnsi="Arial"/>
          <w:sz w:val="24"/>
          <w:szCs w:val="24"/>
        </w:rPr>
      </w:pPr>
    </w:p>
    <w:p w:rsidR="008D571C" w:rsidRPr="00021779" w:rsidRDefault="008D571C" w:rsidP="008D571C">
      <w:pPr>
        <w:tabs>
          <w:tab w:val="left" w:pos="-2552"/>
        </w:tabs>
        <w:jc w:val="both"/>
        <w:rPr>
          <w:rFonts w:ascii="Arial" w:hAnsi="Arial"/>
          <w:sz w:val="24"/>
          <w:szCs w:val="24"/>
        </w:rPr>
      </w:pPr>
      <w:r w:rsidRPr="00021779">
        <w:rPr>
          <w:rFonts w:ascii="Arial" w:hAnsi="Arial"/>
          <w:sz w:val="24"/>
          <w:szCs w:val="24"/>
        </w:rPr>
        <w:t>Глав</w:t>
      </w:r>
      <w:r w:rsidR="009607D8">
        <w:rPr>
          <w:rFonts w:ascii="Arial" w:hAnsi="Arial"/>
          <w:sz w:val="24"/>
          <w:szCs w:val="24"/>
        </w:rPr>
        <w:t>а</w:t>
      </w:r>
      <w:r w:rsidRPr="00021779">
        <w:rPr>
          <w:rFonts w:ascii="Arial" w:hAnsi="Arial"/>
          <w:sz w:val="24"/>
          <w:szCs w:val="24"/>
        </w:rPr>
        <w:t xml:space="preserve"> Верхнекетского района              </w:t>
      </w:r>
      <w:r w:rsidR="009607D8">
        <w:rPr>
          <w:rFonts w:ascii="Arial" w:hAnsi="Arial"/>
          <w:sz w:val="24"/>
          <w:szCs w:val="24"/>
        </w:rPr>
        <w:t xml:space="preserve">                                  </w:t>
      </w:r>
      <w:r w:rsidR="006D5A02">
        <w:rPr>
          <w:rFonts w:ascii="Arial" w:hAnsi="Arial"/>
          <w:sz w:val="24"/>
          <w:szCs w:val="24"/>
        </w:rPr>
        <w:t xml:space="preserve">С.А. </w:t>
      </w:r>
      <w:proofErr w:type="spellStart"/>
      <w:r w:rsidR="006D5A02">
        <w:rPr>
          <w:rFonts w:ascii="Arial" w:hAnsi="Arial"/>
          <w:sz w:val="24"/>
          <w:szCs w:val="24"/>
        </w:rPr>
        <w:t>Альсевич</w:t>
      </w:r>
      <w:proofErr w:type="spellEnd"/>
    </w:p>
    <w:p w:rsidR="008D571C" w:rsidRPr="00104290" w:rsidRDefault="008D571C" w:rsidP="008D571C">
      <w:pPr>
        <w:tabs>
          <w:tab w:val="left" w:pos="-2552"/>
        </w:tabs>
        <w:jc w:val="both"/>
        <w:rPr>
          <w:rFonts w:ascii="Arial" w:hAnsi="Arial"/>
          <w:sz w:val="24"/>
          <w:szCs w:val="24"/>
        </w:rPr>
      </w:pPr>
    </w:p>
    <w:p w:rsidR="00D5253F" w:rsidRPr="00104290" w:rsidRDefault="00D5253F" w:rsidP="008D571C">
      <w:pPr>
        <w:tabs>
          <w:tab w:val="left" w:pos="-2552"/>
        </w:tabs>
        <w:jc w:val="both"/>
        <w:rPr>
          <w:rFonts w:ascii="Arial" w:hAnsi="Arial"/>
          <w:sz w:val="24"/>
          <w:szCs w:val="24"/>
        </w:rPr>
      </w:pPr>
    </w:p>
    <w:p w:rsidR="00227757" w:rsidRDefault="00227757" w:rsidP="008D571C">
      <w:pPr>
        <w:rPr>
          <w:rFonts w:ascii="Arial" w:hAnsi="Arial"/>
          <w:szCs w:val="24"/>
        </w:rPr>
      </w:pPr>
    </w:p>
    <w:p w:rsidR="009607D8" w:rsidRDefault="009607D8" w:rsidP="008D571C">
      <w:pPr>
        <w:rPr>
          <w:rFonts w:ascii="Arial" w:hAnsi="Arial"/>
          <w:szCs w:val="24"/>
        </w:rPr>
      </w:pPr>
    </w:p>
    <w:p w:rsidR="009607D8" w:rsidRDefault="009607D8" w:rsidP="008D571C">
      <w:pPr>
        <w:rPr>
          <w:rFonts w:ascii="Arial" w:hAnsi="Arial"/>
          <w:szCs w:val="24"/>
        </w:rPr>
      </w:pPr>
    </w:p>
    <w:p w:rsidR="009607D8" w:rsidRDefault="009607D8" w:rsidP="008D571C">
      <w:pPr>
        <w:rPr>
          <w:rFonts w:ascii="Arial" w:hAnsi="Arial"/>
          <w:szCs w:val="24"/>
        </w:rPr>
      </w:pPr>
    </w:p>
    <w:p w:rsidR="009607D8" w:rsidRDefault="009607D8" w:rsidP="008D571C">
      <w:pPr>
        <w:rPr>
          <w:rFonts w:ascii="Arial" w:hAnsi="Arial"/>
          <w:szCs w:val="24"/>
        </w:rPr>
      </w:pPr>
    </w:p>
    <w:p w:rsidR="00AC0EC2" w:rsidRPr="00AC0EC2" w:rsidRDefault="009607D8" w:rsidP="008D571C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Белоглазова Т.А.</w:t>
      </w:r>
    </w:p>
    <w:p w:rsidR="008D571C" w:rsidRPr="00AC0EC2" w:rsidRDefault="005A72E6" w:rsidP="008D571C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(38258)2</w:t>
      </w:r>
      <w:r w:rsidR="008D571C" w:rsidRPr="00AC0EC2">
        <w:rPr>
          <w:rFonts w:ascii="Arial" w:hAnsi="Arial"/>
          <w:sz w:val="16"/>
          <w:szCs w:val="16"/>
        </w:rPr>
        <w:t>1</w:t>
      </w:r>
      <w:r>
        <w:rPr>
          <w:rFonts w:ascii="Arial" w:hAnsi="Arial"/>
          <w:sz w:val="16"/>
          <w:szCs w:val="16"/>
        </w:rPr>
        <w:t>5</w:t>
      </w:r>
      <w:r w:rsidR="00C3104B" w:rsidRPr="00AC0EC2">
        <w:rPr>
          <w:rFonts w:ascii="Arial" w:hAnsi="Arial"/>
          <w:sz w:val="16"/>
          <w:szCs w:val="16"/>
        </w:rPr>
        <w:t>09</w:t>
      </w:r>
    </w:p>
    <w:p w:rsidR="008D571C" w:rsidRDefault="008D571C" w:rsidP="008D571C">
      <w:pPr>
        <w:rPr>
          <w:rFonts w:ascii="Arial" w:hAnsi="Arial"/>
          <w:szCs w:val="24"/>
        </w:rPr>
      </w:pPr>
    </w:p>
    <w:p w:rsidR="004D6D89" w:rsidRDefault="004D6D89" w:rsidP="008D571C">
      <w:pPr>
        <w:rPr>
          <w:rFonts w:ascii="Arial" w:hAnsi="Arial"/>
          <w:szCs w:val="24"/>
        </w:rPr>
      </w:pPr>
    </w:p>
    <w:p w:rsidR="004D6D89" w:rsidRDefault="004D6D89" w:rsidP="008D571C">
      <w:pPr>
        <w:rPr>
          <w:rFonts w:ascii="Arial" w:hAnsi="Arial"/>
          <w:szCs w:val="24"/>
        </w:rPr>
      </w:pPr>
    </w:p>
    <w:p w:rsidR="004D6D89" w:rsidRDefault="004D6D89" w:rsidP="008D571C">
      <w:pPr>
        <w:rPr>
          <w:rFonts w:ascii="Arial" w:hAnsi="Arial"/>
          <w:szCs w:val="24"/>
        </w:rPr>
      </w:pPr>
    </w:p>
    <w:p w:rsidR="004D6D89" w:rsidRDefault="004D6D89" w:rsidP="008D571C">
      <w:pPr>
        <w:rPr>
          <w:rFonts w:ascii="Arial" w:hAnsi="Arial"/>
          <w:szCs w:val="24"/>
        </w:rPr>
      </w:pPr>
    </w:p>
    <w:p w:rsidR="004D6D89" w:rsidRDefault="004D6D89" w:rsidP="008D571C">
      <w:pPr>
        <w:rPr>
          <w:rFonts w:ascii="Arial" w:hAnsi="Arial"/>
          <w:szCs w:val="24"/>
        </w:rPr>
      </w:pPr>
    </w:p>
    <w:p w:rsidR="004D6D89" w:rsidRDefault="004D6D89" w:rsidP="008D571C">
      <w:pPr>
        <w:rPr>
          <w:rFonts w:ascii="Arial" w:hAnsi="Arial"/>
          <w:szCs w:val="24"/>
        </w:rPr>
      </w:pPr>
    </w:p>
    <w:p w:rsidR="004D6D89" w:rsidRDefault="004D6D89" w:rsidP="008D571C">
      <w:pPr>
        <w:rPr>
          <w:rFonts w:ascii="Arial" w:hAnsi="Arial"/>
          <w:szCs w:val="24"/>
        </w:rPr>
      </w:pPr>
    </w:p>
    <w:p w:rsidR="004D6D89" w:rsidRDefault="004D6D89" w:rsidP="008D571C">
      <w:pPr>
        <w:rPr>
          <w:rFonts w:ascii="Arial" w:hAnsi="Arial"/>
          <w:szCs w:val="24"/>
        </w:rPr>
      </w:pPr>
    </w:p>
    <w:p w:rsidR="004D6D89" w:rsidRDefault="004D6D89" w:rsidP="008D571C">
      <w:pPr>
        <w:rPr>
          <w:rFonts w:ascii="Arial" w:hAnsi="Arial"/>
          <w:szCs w:val="24"/>
        </w:rPr>
      </w:pPr>
    </w:p>
    <w:p w:rsidR="004D6D89" w:rsidRDefault="004D6D89" w:rsidP="008D571C">
      <w:pPr>
        <w:rPr>
          <w:rFonts w:ascii="Arial" w:hAnsi="Arial"/>
          <w:szCs w:val="24"/>
        </w:rPr>
      </w:pPr>
    </w:p>
    <w:p w:rsidR="004D6D89" w:rsidRDefault="004D6D89" w:rsidP="008D571C">
      <w:pPr>
        <w:rPr>
          <w:rFonts w:ascii="Arial" w:hAnsi="Arial"/>
          <w:szCs w:val="24"/>
        </w:rPr>
      </w:pPr>
    </w:p>
    <w:p w:rsidR="004D6D89" w:rsidRDefault="004D6D89" w:rsidP="008D571C">
      <w:pPr>
        <w:rPr>
          <w:rFonts w:ascii="Arial" w:hAnsi="Arial"/>
          <w:szCs w:val="24"/>
        </w:rPr>
      </w:pPr>
    </w:p>
    <w:p w:rsidR="004D6D89" w:rsidRDefault="004D6D89" w:rsidP="008D571C">
      <w:pPr>
        <w:rPr>
          <w:rFonts w:ascii="Arial" w:hAnsi="Arial"/>
          <w:szCs w:val="24"/>
        </w:rPr>
      </w:pPr>
    </w:p>
    <w:p w:rsidR="004D6D89" w:rsidRDefault="004D6D89" w:rsidP="008D571C">
      <w:pPr>
        <w:rPr>
          <w:rFonts w:ascii="Arial" w:hAnsi="Arial"/>
          <w:szCs w:val="24"/>
        </w:rPr>
      </w:pPr>
    </w:p>
    <w:p w:rsidR="004D6D89" w:rsidRDefault="004D6D89" w:rsidP="008D571C">
      <w:pPr>
        <w:rPr>
          <w:rFonts w:ascii="Arial" w:hAnsi="Arial"/>
          <w:szCs w:val="24"/>
        </w:rPr>
      </w:pPr>
    </w:p>
    <w:p w:rsidR="004D6D89" w:rsidRDefault="004D6D89" w:rsidP="008D571C">
      <w:pPr>
        <w:rPr>
          <w:rFonts w:ascii="Arial" w:hAnsi="Arial"/>
          <w:szCs w:val="24"/>
        </w:rPr>
      </w:pPr>
    </w:p>
    <w:p w:rsidR="004D6D89" w:rsidRDefault="004D6D89" w:rsidP="008D571C">
      <w:pPr>
        <w:rPr>
          <w:rFonts w:ascii="Arial" w:hAnsi="Arial"/>
          <w:szCs w:val="24"/>
        </w:rPr>
      </w:pPr>
    </w:p>
    <w:p w:rsidR="004D6D89" w:rsidRDefault="004D6D89" w:rsidP="008D571C">
      <w:pPr>
        <w:rPr>
          <w:rFonts w:ascii="Arial" w:hAnsi="Arial"/>
          <w:szCs w:val="24"/>
        </w:rPr>
      </w:pPr>
    </w:p>
    <w:p w:rsidR="004D6D89" w:rsidRDefault="004D6D89" w:rsidP="008D571C">
      <w:pPr>
        <w:rPr>
          <w:rFonts w:ascii="Arial" w:hAnsi="Arial"/>
          <w:szCs w:val="24"/>
        </w:rPr>
      </w:pPr>
    </w:p>
    <w:p w:rsidR="004D6D89" w:rsidRDefault="004D6D89" w:rsidP="008D571C">
      <w:pPr>
        <w:rPr>
          <w:rFonts w:ascii="Arial" w:hAnsi="Arial"/>
          <w:szCs w:val="24"/>
        </w:rPr>
      </w:pPr>
    </w:p>
    <w:p w:rsidR="004D6D89" w:rsidRDefault="004D6D89" w:rsidP="008D571C">
      <w:pPr>
        <w:rPr>
          <w:rFonts w:ascii="Arial" w:hAnsi="Arial"/>
          <w:szCs w:val="24"/>
        </w:rPr>
      </w:pPr>
    </w:p>
    <w:p w:rsidR="004D6D89" w:rsidRDefault="004D6D89" w:rsidP="008D571C">
      <w:pPr>
        <w:rPr>
          <w:rFonts w:ascii="Arial" w:hAnsi="Arial"/>
          <w:szCs w:val="24"/>
        </w:rPr>
      </w:pPr>
    </w:p>
    <w:p w:rsidR="004D6D89" w:rsidRDefault="004D6D89" w:rsidP="008D571C">
      <w:pPr>
        <w:rPr>
          <w:rFonts w:ascii="Arial" w:hAnsi="Arial"/>
          <w:szCs w:val="24"/>
        </w:rPr>
      </w:pPr>
    </w:p>
    <w:p w:rsidR="004D6D89" w:rsidRDefault="004D6D89" w:rsidP="008D571C">
      <w:pPr>
        <w:rPr>
          <w:rFonts w:ascii="Arial" w:hAnsi="Arial"/>
          <w:szCs w:val="24"/>
        </w:rPr>
      </w:pPr>
    </w:p>
    <w:p w:rsidR="004D6D89" w:rsidRDefault="004D6D89" w:rsidP="008D571C">
      <w:pPr>
        <w:rPr>
          <w:rFonts w:ascii="Arial" w:hAnsi="Arial"/>
          <w:szCs w:val="24"/>
        </w:rPr>
      </w:pPr>
    </w:p>
    <w:p w:rsidR="004D6D89" w:rsidRDefault="004D6D89" w:rsidP="008D571C">
      <w:pPr>
        <w:rPr>
          <w:rFonts w:ascii="Arial" w:hAnsi="Arial"/>
          <w:szCs w:val="24"/>
        </w:rPr>
      </w:pPr>
    </w:p>
    <w:p w:rsidR="004D6D89" w:rsidRDefault="004D6D89" w:rsidP="008D571C">
      <w:pPr>
        <w:rPr>
          <w:rFonts w:ascii="Arial" w:hAnsi="Arial"/>
          <w:szCs w:val="24"/>
        </w:rPr>
      </w:pPr>
    </w:p>
    <w:p w:rsidR="004D6D89" w:rsidRDefault="004D6D89" w:rsidP="008D571C">
      <w:pPr>
        <w:rPr>
          <w:rFonts w:ascii="Arial" w:hAnsi="Arial"/>
          <w:szCs w:val="24"/>
        </w:rPr>
      </w:pPr>
    </w:p>
    <w:p w:rsidR="004D6D89" w:rsidRDefault="004D6D89" w:rsidP="008D571C">
      <w:pPr>
        <w:rPr>
          <w:rFonts w:ascii="Arial" w:hAnsi="Arial"/>
          <w:szCs w:val="24"/>
        </w:rPr>
      </w:pPr>
    </w:p>
    <w:p w:rsidR="004D6D89" w:rsidRDefault="004D6D89" w:rsidP="008D571C">
      <w:pPr>
        <w:rPr>
          <w:rFonts w:ascii="Arial" w:hAnsi="Arial"/>
          <w:szCs w:val="24"/>
        </w:rPr>
      </w:pPr>
    </w:p>
    <w:p w:rsidR="004D6D89" w:rsidRDefault="004D6D89" w:rsidP="008D571C">
      <w:pPr>
        <w:rPr>
          <w:rFonts w:ascii="Arial" w:hAnsi="Arial"/>
          <w:szCs w:val="24"/>
        </w:rPr>
      </w:pPr>
    </w:p>
    <w:p w:rsidR="004D6D89" w:rsidRDefault="004D6D89" w:rsidP="008D571C">
      <w:pPr>
        <w:rPr>
          <w:rFonts w:ascii="Arial" w:hAnsi="Arial"/>
          <w:szCs w:val="24"/>
        </w:rPr>
      </w:pPr>
    </w:p>
    <w:p w:rsidR="004D6D89" w:rsidRDefault="004D6D89" w:rsidP="008D571C">
      <w:pPr>
        <w:rPr>
          <w:rFonts w:ascii="Arial" w:hAnsi="Arial"/>
          <w:szCs w:val="24"/>
        </w:rPr>
      </w:pPr>
    </w:p>
    <w:p w:rsidR="004D6D89" w:rsidRDefault="004D6D89" w:rsidP="008D571C">
      <w:pPr>
        <w:rPr>
          <w:rFonts w:ascii="Arial" w:hAnsi="Arial"/>
          <w:szCs w:val="24"/>
        </w:rPr>
      </w:pPr>
    </w:p>
    <w:p w:rsidR="004D6D89" w:rsidRDefault="004D6D89" w:rsidP="008D571C">
      <w:pPr>
        <w:rPr>
          <w:rFonts w:ascii="Arial" w:hAnsi="Arial"/>
          <w:szCs w:val="24"/>
        </w:rPr>
      </w:pPr>
    </w:p>
    <w:p w:rsidR="004D6D89" w:rsidRDefault="004D6D89" w:rsidP="008D571C">
      <w:pPr>
        <w:rPr>
          <w:rFonts w:ascii="Arial" w:hAnsi="Arial"/>
          <w:szCs w:val="24"/>
        </w:rPr>
      </w:pPr>
    </w:p>
    <w:p w:rsidR="004D6D89" w:rsidRDefault="004D6D89" w:rsidP="008D571C">
      <w:pPr>
        <w:rPr>
          <w:rFonts w:ascii="Arial" w:hAnsi="Arial"/>
          <w:szCs w:val="24"/>
        </w:rPr>
      </w:pPr>
    </w:p>
    <w:p w:rsidR="004D6D89" w:rsidRDefault="004D6D89" w:rsidP="008D571C">
      <w:pPr>
        <w:rPr>
          <w:rFonts w:ascii="Arial" w:hAnsi="Arial"/>
          <w:szCs w:val="24"/>
        </w:rPr>
      </w:pPr>
    </w:p>
    <w:p w:rsidR="004D6D89" w:rsidRDefault="004D6D89" w:rsidP="008D571C">
      <w:pPr>
        <w:rPr>
          <w:rFonts w:ascii="Arial" w:hAnsi="Arial"/>
          <w:szCs w:val="24"/>
        </w:rPr>
      </w:pPr>
    </w:p>
    <w:p w:rsidR="004D6D89" w:rsidRDefault="004D6D89" w:rsidP="008D571C">
      <w:pPr>
        <w:rPr>
          <w:rFonts w:ascii="Arial" w:hAnsi="Arial"/>
          <w:szCs w:val="24"/>
        </w:rPr>
      </w:pPr>
    </w:p>
    <w:p w:rsidR="004D6D89" w:rsidRDefault="004D6D89" w:rsidP="008D571C">
      <w:pPr>
        <w:rPr>
          <w:rFonts w:ascii="Arial" w:hAnsi="Arial"/>
          <w:szCs w:val="24"/>
        </w:rPr>
      </w:pPr>
    </w:p>
    <w:p w:rsidR="004D6D89" w:rsidRDefault="004D6D89" w:rsidP="008D571C">
      <w:pPr>
        <w:rPr>
          <w:rFonts w:ascii="Arial" w:hAnsi="Arial"/>
          <w:szCs w:val="24"/>
        </w:rPr>
      </w:pPr>
    </w:p>
    <w:p w:rsidR="004D6D89" w:rsidRDefault="004D6D89" w:rsidP="008D571C">
      <w:pPr>
        <w:rPr>
          <w:rFonts w:ascii="Arial" w:hAnsi="Arial"/>
          <w:szCs w:val="24"/>
        </w:rPr>
      </w:pPr>
    </w:p>
    <w:p w:rsidR="004D6D89" w:rsidRDefault="004D6D89" w:rsidP="008D571C">
      <w:pPr>
        <w:rPr>
          <w:rFonts w:ascii="Arial" w:hAnsi="Arial"/>
          <w:szCs w:val="24"/>
        </w:rPr>
      </w:pPr>
    </w:p>
    <w:p w:rsidR="004D6D89" w:rsidRDefault="004D6D89" w:rsidP="008D571C">
      <w:pPr>
        <w:rPr>
          <w:rFonts w:ascii="Arial" w:hAnsi="Arial"/>
          <w:szCs w:val="24"/>
        </w:rPr>
      </w:pPr>
    </w:p>
    <w:p w:rsidR="004D6D89" w:rsidRDefault="004D6D89" w:rsidP="008D571C">
      <w:pPr>
        <w:rPr>
          <w:rFonts w:ascii="Arial" w:hAnsi="Arial"/>
          <w:szCs w:val="24"/>
        </w:rPr>
      </w:pPr>
    </w:p>
    <w:p w:rsidR="004D6D89" w:rsidRDefault="004D6D89" w:rsidP="008D571C">
      <w:pPr>
        <w:rPr>
          <w:rFonts w:ascii="Arial" w:hAnsi="Arial"/>
          <w:szCs w:val="24"/>
        </w:rPr>
      </w:pPr>
    </w:p>
    <w:p w:rsidR="004D6D89" w:rsidRDefault="004D6D89" w:rsidP="008D571C">
      <w:pPr>
        <w:rPr>
          <w:rFonts w:ascii="Arial" w:hAnsi="Arial"/>
          <w:szCs w:val="24"/>
        </w:rPr>
      </w:pPr>
    </w:p>
    <w:p w:rsidR="004D6D89" w:rsidRDefault="004D6D89" w:rsidP="008D571C">
      <w:pPr>
        <w:rPr>
          <w:rFonts w:ascii="Arial" w:hAnsi="Arial"/>
          <w:szCs w:val="24"/>
        </w:rPr>
      </w:pPr>
    </w:p>
    <w:p w:rsidR="004D6D89" w:rsidRDefault="004D6D89" w:rsidP="008D571C">
      <w:pPr>
        <w:rPr>
          <w:rFonts w:ascii="Arial" w:hAnsi="Arial"/>
          <w:szCs w:val="24"/>
        </w:rPr>
      </w:pPr>
    </w:p>
    <w:p w:rsidR="004D6D89" w:rsidRDefault="004D6D89" w:rsidP="008D571C">
      <w:pPr>
        <w:rPr>
          <w:rFonts w:ascii="Arial" w:hAnsi="Arial"/>
          <w:szCs w:val="24"/>
        </w:rPr>
      </w:pPr>
    </w:p>
    <w:p w:rsidR="004D6D89" w:rsidRDefault="004D6D89" w:rsidP="008D571C">
      <w:pPr>
        <w:rPr>
          <w:rFonts w:ascii="Arial" w:hAnsi="Arial"/>
          <w:szCs w:val="24"/>
        </w:rPr>
      </w:pPr>
    </w:p>
    <w:p w:rsidR="004D6D89" w:rsidRDefault="004D6D89" w:rsidP="008D571C">
      <w:pPr>
        <w:rPr>
          <w:rFonts w:ascii="Arial" w:hAnsi="Arial"/>
          <w:szCs w:val="24"/>
        </w:rPr>
      </w:pPr>
    </w:p>
    <w:p w:rsidR="002D230F" w:rsidRDefault="002D230F" w:rsidP="008D571C">
      <w:pPr>
        <w:rPr>
          <w:rFonts w:ascii="Arial" w:hAnsi="Arial"/>
          <w:szCs w:val="24"/>
        </w:rPr>
      </w:pPr>
    </w:p>
    <w:p w:rsidR="002D230F" w:rsidRDefault="002D230F" w:rsidP="008D571C">
      <w:pPr>
        <w:rPr>
          <w:rFonts w:ascii="Arial" w:hAnsi="Arial"/>
          <w:szCs w:val="24"/>
        </w:rPr>
      </w:pPr>
    </w:p>
    <w:p w:rsidR="002D230F" w:rsidRDefault="002D230F" w:rsidP="008D571C">
      <w:pPr>
        <w:rPr>
          <w:rFonts w:ascii="Arial" w:hAnsi="Arial"/>
          <w:szCs w:val="24"/>
        </w:rPr>
      </w:pPr>
    </w:p>
    <w:p w:rsidR="002D230F" w:rsidRDefault="002D230F" w:rsidP="008D571C">
      <w:pPr>
        <w:rPr>
          <w:rFonts w:ascii="Arial" w:hAnsi="Arial"/>
          <w:szCs w:val="24"/>
        </w:rPr>
      </w:pPr>
    </w:p>
    <w:p w:rsidR="002D230F" w:rsidRDefault="002D230F" w:rsidP="008D571C">
      <w:pPr>
        <w:rPr>
          <w:rFonts w:ascii="Arial" w:hAnsi="Arial"/>
          <w:szCs w:val="24"/>
        </w:rPr>
      </w:pPr>
    </w:p>
    <w:p w:rsidR="004D6D89" w:rsidRDefault="004D6D89" w:rsidP="008D571C">
      <w:pPr>
        <w:rPr>
          <w:rFonts w:ascii="Arial" w:hAnsi="Arial"/>
          <w:szCs w:val="24"/>
        </w:rPr>
      </w:pPr>
    </w:p>
    <w:p w:rsidR="004D6D89" w:rsidRDefault="004D6D89" w:rsidP="008D571C">
      <w:pPr>
        <w:rPr>
          <w:rFonts w:ascii="Arial" w:hAnsi="Arial"/>
          <w:szCs w:val="24"/>
        </w:rPr>
      </w:pPr>
    </w:p>
    <w:p w:rsidR="004D6D89" w:rsidRDefault="004D6D89" w:rsidP="008D571C">
      <w:pPr>
        <w:rPr>
          <w:rFonts w:ascii="Arial" w:hAnsi="Arial"/>
          <w:szCs w:val="24"/>
        </w:rPr>
      </w:pPr>
    </w:p>
    <w:p w:rsidR="004D6D89" w:rsidRPr="00104290" w:rsidRDefault="004D6D89" w:rsidP="008D571C">
      <w:pPr>
        <w:rPr>
          <w:rFonts w:ascii="Arial" w:hAnsi="Arial"/>
          <w:szCs w:val="24"/>
        </w:rPr>
      </w:pPr>
    </w:p>
    <w:p w:rsidR="009607D8" w:rsidRDefault="005A72E6" w:rsidP="008E2844">
      <w:pPr>
        <w:pBdr>
          <w:top w:val="single" w:sz="6" w:space="1" w:color="auto"/>
        </w:pBdr>
        <w:tabs>
          <w:tab w:val="left" w:pos="-2552"/>
          <w:tab w:val="left" w:pos="-2410"/>
        </w:tabs>
        <w:rPr>
          <w:rFonts w:ascii="Arial" w:hAnsi="Arial" w:cs="Arial"/>
        </w:rPr>
      </w:pPr>
      <w:r>
        <w:rPr>
          <w:rFonts w:ascii="Arial" w:hAnsi="Arial" w:cs="Arial"/>
        </w:rPr>
        <w:t>Дело - 2</w:t>
      </w:r>
      <w:r w:rsidR="00D5253F" w:rsidRPr="004B708C">
        <w:rPr>
          <w:rFonts w:ascii="Arial" w:hAnsi="Arial" w:cs="Arial"/>
        </w:rPr>
        <w:t>,</w:t>
      </w:r>
      <w:r w:rsidR="009607D8">
        <w:rPr>
          <w:rFonts w:ascii="Arial" w:hAnsi="Arial" w:cs="Arial"/>
        </w:rPr>
        <w:t xml:space="preserve"> Белоглазова </w:t>
      </w:r>
      <w:r w:rsidR="004A3FC9">
        <w:rPr>
          <w:rFonts w:ascii="Arial" w:hAnsi="Arial" w:cs="Arial"/>
        </w:rPr>
        <w:t>-</w:t>
      </w:r>
      <w:r w:rsidR="009607D8">
        <w:rPr>
          <w:rFonts w:ascii="Arial" w:hAnsi="Arial" w:cs="Arial"/>
        </w:rPr>
        <w:t xml:space="preserve"> </w:t>
      </w:r>
      <w:r w:rsidR="004A3FC9">
        <w:rPr>
          <w:rFonts w:ascii="Arial" w:hAnsi="Arial" w:cs="Arial"/>
        </w:rPr>
        <w:t>1</w:t>
      </w:r>
    </w:p>
    <w:p w:rsidR="009607D8" w:rsidRDefault="009607D8" w:rsidP="008E2844">
      <w:pPr>
        <w:pBdr>
          <w:top w:val="single" w:sz="6" w:space="1" w:color="auto"/>
        </w:pBdr>
        <w:tabs>
          <w:tab w:val="left" w:pos="-2552"/>
          <w:tab w:val="left" w:pos="-2410"/>
        </w:tabs>
        <w:rPr>
          <w:rFonts w:ascii="Arial" w:hAnsi="Arial" w:cs="Arial"/>
        </w:rPr>
      </w:pPr>
    </w:p>
    <w:sectPr w:rsidR="009607D8" w:rsidSect="009607D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A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E4A33"/>
    <w:multiLevelType w:val="hybridMultilevel"/>
    <w:tmpl w:val="FA6829E6"/>
    <w:lvl w:ilvl="0" w:tplc="B3BE230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583D5BEF"/>
    <w:multiLevelType w:val="hybridMultilevel"/>
    <w:tmpl w:val="3CEED71C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640C7D"/>
    <w:rsid w:val="000146B3"/>
    <w:rsid w:val="00020DFB"/>
    <w:rsid w:val="00024DFE"/>
    <w:rsid w:val="00033E9C"/>
    <w:rsid w:val="000454B4"/>
    <w:rsid w:val="000621D7"/>
    <w:rsid w:val="000D7942"/>
    <w:rsid w:val="000F1628"/>
    <w:rsid w:val="000F2391"/>
    <w:rsid w:val="00104E07"/>
    <w:rsid w:val="001143FB"/>
    <w:rsid w:val="001170E2"/>
    <w:rsid w:val="001421AE"/>
    <w:rsid w:val="001536F7"/>
    <w:rsid w:val="00153932"/>
    <w:rsid w:val="00196344"/>
    <w:rsid w:val="001B0B3C"/>
    <w:rsid w:val="001B55F9"/>
    <w:rsid w:val="001B7C10"/>
    <w:rsid w:val="00222435"/>
    <w:rsid w:val="00224345"/>
    <w:rsid w:val="00227757"/>
    <w:rsid w:val="00254714"/>
    <w:rsid w:val="00266382"/>
    <w:rsid w:val="00277B2E"/>
    <w:rsid w:val="00281FEA"/>
    <w:rsid w:val="00286F27"/>
    <w:rsid w:val="002D230F"/>
    <w:rsid w:val="002F2467"/>
    <w:rsid w:val="00302486"/>
    <w:rsid w:val="00340097"/>
    <w:rsid w:val="00353A1F"/>
    <w:rsid w:val="0038297D"/>
    <w:rsid w:val="003B018F"/>
    <w:rsid w:val="003B3498"/>
    <w:rsid w:val="003E2281"/>
    <w:rsid w:val="003E3D86"/>
    <w:rsid w:val="00417A32"/>
    <w:rsid w:val="0044109D"/>
    <w:rsid w:val="0044176E"/>
    <w:rsid w:val="00441FC4"/>
    <w:rsid w:val="0045057E"/>
    <w:rsid w:val="0045094B"/>
    <w:rsid w:val="00451FA5"/>
    <w:rsid w:val="00461545"/>
    <w:rsid w:val="004632CC"/>
    <w:rsid w:val="00485EA3"/>
    <w:rsid w:val="00487339"/>
    <w:rsid w:val="004A06D6"/>
    <w:rsid w:val="004A3FC9"/>
    <w:rsid w:val="004B708C"/>
    <w:rsid w:val="004D6D89"/>
    <w:rsid w:val="004E4750"/>
    <w:rsid w:val="00550CC1"/>
    <w:rsid w:val="00574A5A"/>
    <w:rsid w:val="00590A19"/>
    <w:rsid w:val="005A6FFF"/>
    <w:rsid w:val="005A72E6"/>
    <w:rsid w:val="005B5D47"/>
    <w:rsid w:val="005C4EAB"/>
    <w:rsid w:val="00622BB9"/>
    <w:rsid w:val="00633EE2"/>
    <w:rsid w:val="00640C7D"/>
    <w:rsid w:val="00651136"/>
    <w:rsid w:val="006810F6"/>
    <w:rsid w:val="00695E79"/>
    <w:rsid w:val="006A649B"/>
    <w:rsid w:val="006A72BD"/>
    <w:rsid w:val="006C5667"/>
    <w:rsid w:val="006D5A02"/>
    <w:rsid w:val="006E36BA"/>
    <w:rsid w:val="00713E16"/>
    <w:rsid w:val="007153E0"/>
    <w:rsid w:val="0073493F"/>
    <w:rsid w:val="007547BB"/>
    <w:rsid w:val="007B7A6E"/>
    <w:rsid w:val="007C5E3A"/>
    <w:rsid w:val="007D14B9"/>
    <w:rsid w:val="007D6E2C"/>
    <w:rsid w:val="007F0E9B"/>
    <w:rsid w:val="007F1CAA"/>
    <w:rsid w:val="007F3558"/>
    <w:rsid w:val="00814C7B"/>
    <w:rsid w:val="00825FD7"/>
    <w:rsid w:val="008473EE"/>
    <w:rsid w:val="00853620"/>
    <w:rsid w:val="00872F84"/>
    <w:rsid w:val="00875BC5"/>
    <w:rsid w:val="008A599B"/>
    <w:rsid w:val="008C6284"/>
    <w:rsid w:val="008D311A"/>
    <w:rsid w:val="008D571C"/>
    <w:rsid w:val="008E2844"/>
    <w:rsid w:val="008F0CA5"/>
    <w:rsid w:val="008F69A4"/>
    <w:rsid w:val="00921CBE"/>
    <w:rsid w:val="00921CEC"/>
    <w:rsid w:val="00926E65"/>
    <w:rsid w:val="009607D8"/>
    <w:rsid w:val="00962DFD"/>
    <w:rsid w:val="00965AB8"/>
    <w:rsid w:val="009668EE"/>
    <w:rsid w:val="009670F7"/>
    <w:rsid w:val="00971FB5"/>
    <w:rsid w:val="0097603D"/>
    <w:rsid w:val="009B6507"/>
    <w:rsid w:val="009B7F41"/>
    <w:rsid w:val="009C7269"/>
    <w:rsid w:val="009C7B39"/>
    <w:rsid w:val="009E6FF9"/>
    <w:rsid w:val="009F7144"/>
    <w:rsid w:val="00A14912"/>
    <w:rsid w:val="00A67EB3"/>
    <w:rsid w:val="00AB4DE2"/>
    <w:rsid w:val="00AC0EC2"/>
    <w:rsid w:val="00AE2AB8"/>
    <w:rsid w:val="00B156B1"/>
    <w:rsid w:val="00B2482D"/>
    <w:rsid w:val="00B528BE"/>
    <w:rsid w:val="00B62665"/>
    <w:rsid w:val="00B63732"/>
    <w:rsid w:val="00B63CC4"/>
    <w:rsid w:val="00BE3516"/>
    <w:rsid w:val="00C039A8"/>
    <w:rsid w:val="00C2082F"/>
    <w:rsid w:val="00C3016E"/>
    <w:rsid w:val="00C3104B"/>
    <w:rsid w:val="00CB36C5"/>
    <w:rsid w:val="00CC7246"/>
    <w:rsid w:val="00D26406"/>
    <w:rsid w:val="00D37C2C"/>
    <w:rsid w:val="00D5253F"/>
    <w:rsid w:val="00D64392"/>
    <w:rsid w:val="00D64E14"/>
    <w:rsid w:val="00D77261"/>
    <w:rsid w:val="00DA2484"/>
    <w:rsid w:val="00DE1B92"/>
    <w:rsid w:val="00DF29D1"/>
    <w:rsid w:val="00DF7A8B"/>
    <w:rsid w:val="00E67187"/>
    <w:rsid w:val="00E74036"/>
    <w:rsid w:val="00E91CAD"/>
    <w:rsid w:val="00EA117A"/>
    <w:rsid w:val="00EA7F0A"/>
    <w:rsid w:val="00EB0F75"/>
    <w:rsid w:val="00EC23B8"/>
    <w:rsid w:val="00EC453A"/>
    <w:rsid w:val="00ED75BE"/>
    <w:rsid w:val="00EE6F37"/>
    <w:rsid w:val="00EF34FC"/>
    <w:rsid w:val="00F1056F"/>
    <w:rsid w:val="00F2017A"/>
    <w:rsid w:val="00F32DB2"/>
    <w:rsid w:val="00F60572"/>
    <w:rsid w:val="00F75BE8"/>
    <w:rsid w:val="00F97195"/>
    <w:rsid w:val="00FB04CB"/>
    <w:rsid w:val="00FD1608"/>
    <w:rsid w:val="00FE3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2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AE2AB8"/>
    <w:pPr>
      <w:widowControl w:val="0"/>
    </w:pPr>
  </w:style>
  <w:style w:type="paragraph" w:customStyle="1" w:styleId="2">
    <w:name w:val="Обычный2"/>
    <w:rsid w:val="00AE2AB8"/>
    <w:pPr>
      <w:widowControl w:val="0"/>
    </w:pPr>
  </w:style>
  <w:style w:type="paragraph" w:styleId="a3">
    <w:name w:val="Balloon Text"/>
    <w:basedOn w:val="a"/>
    <w:semiHidden/>
    <w:rsid w:val="003E3D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2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AE2AB8"/>
    <w:pPr>
      <w:widowControl w:val="0"/>
    </w:pPr>
  </w:style>
  <w:style w:type="paragraph" w:customStyle="1" w:styleId="2">
    <w:name w:val="Обычный2"/>
    <w:rsid w:val="00AE2AB8"/>
    <w:pPr>
      <w:widowControl w:val="0"/>
    </w:pPr>
  </w:style>
  <w:style w:type="paragraph" w:styleId="a3">
    <w:name w:val="Balloon Text"/>
    <w:basedOn w:val="a"/>
    <w:semiHidden/>
    <w:rsid w:val="003E3D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03676">
          <w:marLeft w:val="0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 Верхнекетского района</vt:lpstr>
    </vt:vector>
  </TitlesOfParts>
  <Company>1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Верхнекетского района</dc:title>
  <dc:creator>1</dc:creator>
  <cp:lastModifiedBy>Татьяна</cp:lastModifiedBy>
  <cp:revision>7</cp:revision>
  <cp:lastPrinted>2019-03-05T09:59:00Z</cp:lastPrinted>
  <dcterms:created xsi:type="dcterms:W3CDTF">2020-06-29T10:02:00Z</dcterms:created>
  <dcterms:modified xsi:type="dcterms:W3CDTF">2020-07-20T05:15:00Z</dcterms:modified>
</cp:coreProperties>
</file>