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D" w:rsidRPr="00192AE5" w:rsidRDefault="00D275AD" w:rsidP="00D275AD">
      <w:pPr>
        <w:keepNext/>
        <w:jc w:val="center"/>
        <w:outlineLvl w:val="0"/>
        <w:rPr>
          <w:b/>
          <w:caps/>
          <w:sz w:val="28"/>
        </w:rPr>
      </w:pPr>
      <w:r w:rsidRPr="00192AE5">
        <w:rPr>
          <w:b/>
          <w:caps/>
          <w:sz w:val="28"/>
        </w:rPr>
        <w:t xml:space="preserve">Территориальная избирательная комиссия </w:t>
      </w:r>
    </w:p>
    <w:p w:rsidR="00D275AD" w:rsidRPr="00192AE5" w:rsidRDefault="00D275AD" w:rsidP="00D275AD">
      <w:pPr>
        <w:keepNext/>
        <w:jc w:val="center"/>
        <w:outlineLvl w:val="0"/>
        <w:rPr>
          <w:b/>
          <w:sz w:val="28"/>
        </w:rPr>
      </w:pPr>
      <w:r w:rsidRPr="00192AE5">
        <w:rPr>
          <w:b/>
          <w:caps/>
          <w:sz w:val="28"/>
        </w:rPr>
        <w:t>Верхнекетского района</w:t>
      </w:r>
    </w:p>
    <w:p w:rsidR="00D275AD" w:rsidRDefault="00D275AD" w:rsidP="00D275AD"/>
    <w:p w:rsidR="00D275AD" w:rsidRPr="00192AE5" w:rsidRDefault="00D275AD" w:rsidP="00D275AD">
      <w:pPr>
        <w:keepNext/>
        <w:jc w:val="center"/>
        <w:outlineLvl w:val="1"/>
        <w:rPr>
          <w:b/>
          <w:spacing w:val="50"/>
          <w:sz w:val="32"/>
        </w:rPr>
      </w:pPr>
      <w:r w:rsidRPr="00192AE5">
        <w:rPr>
          <w:b/>
          <w:spacing w:val="50"/>
          <w:sz w:val="32"/>
        </w:rPr>
        <w:t>Решение</w:t>
      </w:r>
    </w:p>
    <w:p w:rsidR="00D275AD" w:rsidRDefault="00D275AD" w:rsidP="00D275AD"/>
    <w:tbl>
      <w:tblPr>
        <w:tblW w:w="0" w:type="auto"/>
        <w:tblLook w:val="0000"/>
      </w:tblPr>
      <w:tblGrid>
        <w:gridCol w:w="3176"/>
        <w:gridCol w:w="3213"/>
        <w:gridCol w:w="3182"/>
      </w:tblGrid>
      <w:tr w:rsidR="00D275AD" w:rsidTr="00693FD2">
        <w:tc>
          <w:tcPr>
            <w:tcW w:w="3284" w:type="dxa"/>
          </w:tcPr>
          <w:p w:rsidR="00D275AD" w:rsidRPr="00192AE5" w:rsidRDefault="00D275AD" w:rsidP="00693FD2">
            <w:pPr>
              <w:rPr>
                <w:bCs/>
              </w:rPr>
            </w:pPr>
            <w:r>
              <w:rPr>
                <w:bCs/>
                <w:sz w:val="22"/>
                <w:lang w:eastAsia="en-US"/>
              </w:rPr>
              <w:t xml:space="preserve">24 августа  </w:t>
            </w:r>
            <w:r w:rsidRPr="00192AE5">
              <w:rPr>
                <w:bCs/>
                <w:sz w:val="22"/>
                <w:lang w:eastAsia="en-US"/>
              </w:rPr>
              <w:t>2017 г.</w:t>
            </w:r>
          </w:p>
        </w:tc>
        <w:tc>
          <w:tcPr>
            <w:tcW w:w="3285" w:type="dxa"/>
          </w:tcPr>
          <w:p w:rsidR="00D275AD" w:rsidRPr="00192AE5" w:rsidRDefault="00D275AD" w:rsidP="00693FD2">
            <w:pPr>
              <w:jc w:val="center"/>
              <w:rPr>
                <w:bCs/>
              </w:rPr>
            </w:pPr>
            <w:r w:rsidRPr="00192AE5">
              <w:rPr>
                <w:bCs/>
                <w:sz w:val="22"/>
              </w:rPr>
              <w:t>р.п. Белый Яр</w:t>
            </w:r>
          </w:p>
          <w:p w:rsidR="00D275AD" w:rsidRPr="00192AE5" w:rsidRDefault="00D275AD" w:rsidP="00693FD2">
            <w:pPr>
              <w:jc w:val="center"/>
              <w:rPr>
                <w:bCs/>
              </w:rPr>
            </w:pPr>
            <w:proofErr w:type="spellStart"/>
            <w:r w:rsidRPr="00192AE5">
              <w:rPr>
                <w:bCs/>
                <w:sz w:val="22"/>
              </w:rPr>
              <w:t>Верхнекетского</w:t>
            </w:r>
            <w:proofErr w:type="spellEnd"/>
            <w:r w:rsidRPr="00192AE5">
              <w:rPr>
                <w:bCs/>
                <w:sz w:val="22"/>
              </w:rPr>
              <w:t xml:space="preserve"> района</w:t>
            </w:r>
          </w:p>
          <w:p w:rsidR="00D275AD" w:rsidRPr="00192AE5" w:rsidRDefault="00D275AD" w:rsidP="00693FD2">
            <w:pPr>
              <w:jc w:val="center"/>
              <w:rPr>
                <w:bCs/>
              </w:rPr>
            </w:pPr>
            <w:r w:rsidRPr="00192AE5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D275AD" w:rsidRPr="00192AE5" w:rsidRDefault="00D275AD" w:rsidP="00693FD2">
            <w:pPr>
              <w:jc w:val="right"/>
              <w:rPr>
                <w:bCs/>
                <w:lang w:val="en-US"/>
              </w:rPr>
            </w:pPr>
            <w:r w:rsidRPr="00192AE5">
              <w:rPr>
                <w:bCs/>
                <w:sz w:val="22"/>
              </w:rPr>
              <w:t>№</w:t>
            </w:r>
            <w:r>
              <w:rPr>
                <w:bCs/>
                <w:sz w:val="22"/>
              </w:rPr>
              <w:t>45/156</w:t>
            </w:r>
            <w:r w:rsidRPr="00192AE5">
              <w:rPr>
                <w:bCs/>
                <w:sz w:val="22"/>
              </w:rPr>
              <w:t xml:space="preserve"> </w:t>
            </w:r>
          </w:p>
        </w:tc>
      </w:tr>
    </w:tbl>
    <w:p w:rsidR="00D275AD" w:rsidRPr="00192AE5" w:rsidRDefault="00D275AD" w:rsidP="00D275AD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D275AD" w:rsidTr="00693FD2">
        <w:tc>
          <w:tcPr>
            <w:tcW w:w="9854" w:type="dxa"/>
          </w:tcPr>
          <w:p w:rsidR="00D275AD" w:rsidRPr="00192AE5" w:rsidRDefault="00D275AD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192AE5">
              <w:rPr>
                <w:b/>
                <w:sz w:val="28"/>
              </w:rPr>
              <w:t>О назначении председателя участковой избирательной комиссии № 410</w:t>
            </w:r>
          </w:p>
          <w:p w:rsidR="00D275AD" w:rsidRPr="00192AE5" w:rsidRDefault="00D275AD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D275AD" w:rsidRPr="00192AE5" w:rsidRDefault="00D275AD" w:rsidP="00D275AD">
      <w:pPr>
        <w:rPr>
          <w:bCs/>
          <w:sz w:val="28"/>
        </w:rPr>
      </w:pPr>
    </w:p>
    <w:p w:rsidR="00D275AD" w:rsidRPr="00192AE5" w:rsidRDefault="00D275AD" w:rsidP="00D275AD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r w:rsidRPr="00192AE5">
        <w:rPr>
          <w:sz w:val="28"/>
          <w:szCs w:val="28"/>
        </w:rPr>
        <w:t>В соответствии с частью 7 статьи 28 Федерального закона от 12 июня 2002 года № 67-ФЗ «Об основных гарантиях избирательных прав и права на участие в референдуме граждан РФ», частью 4 статьи 4 Закона Томской области от 10 апреля 2003 года № 50-ОЗ «Об избирательных комиссиях, комиссиях референдума в Томской области»</w:t>
      </w:r>
    </w:p>
    <w:p w:rsidR="00D275AD" w:rsidRPr="00192AE5" w:rsidRDefault="00D275AD" w:rsidP="00D275AD">
      <w:pPr>
        <w:ind w:left="227" w:firstLine="709"/>
        <w:jc w:val="center"/>
        <w:rPr>
          <w:b/>
          <w:sz w:val="28"/>
          <w:szCs w:val="28"/>
        </w:rPr>
      </w:pPr>
    </w:p>
    <w:p w:rsidR="00D275AD" w:rsidRPr="00192AE5" w:rsidRDefault="00D275AD" w:rsidP="00D275AD">
      <w:pPr>
        <w:ind w:left="227" w:firstLine="709"/>
        <w:jc w:val="center"/>
        <w:rPr>
          <w:b/>
          <w:sz w:val="28"/>
          <w:szCs w:val="28"/>
        </w:rPr>
      </w:pPr>
      <w:r w:rsidRPr="00192AE5">
        <w:rPr>
          <w:b/>
          <w:sz w:val="28"/>
          <w:szCs w:val="28"/>
        </w:rPr>
        <w:t>Территориальная избирательная комиссия решила:</w:t>
      </w:r>
    </w:p>
    <w:p w:rsidR="00D275AD" w:rsidRPr="00192AE5" w:rsidRDefault="00D275AD" w:rsidP="00D275AD">
      <w:pPr>
        <w:ind w:left="227" w:firstLine="709"/>
        <w:jc w:val="both"/>
        <w:rPr>
          <w:bCs/>
          <w:sz w:val="28"/>
        </w:rPr>
      </w:pPr>
    </w:p>
    <w:p w:rsidR="00D275AD" w:rsidRPr="00192AE5" w:rsidRDefault="00D275AD" w:rsidP="00D275AD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192AE5">
        <w:rPr>
          <w:rFonts w:eastAsia="Calibri"/>
          <w:sz w:val="28"/>
        </w:rPr>
        <w:t xml:space="preserve">Назначить председателем участковой избирательной комиссии №  410  </w:t>
      </w:r>
      <w:proofErr w:type="spellStart"/>
      <w:r w:rsidRPr="00192AE5">
        <w:rPr>
          <w:rFonts w:eastAsia="Calibri"/>
          <w:sz w:val="28"/>
        </w:rPr>
        <w:t>Бешенцеву</w:t>
      </w:r>
      <w:proofErr w:type="spellEnd"/>
      <w:r w:rsidRPr="00192AE5">
        <w:rPr>
          <w:rFonts w:eastAsia="Calibri"/>
          <w:sz w:val="28"/>
        </w:rPr>
        <w:t xml:space="preserve"> Ольгу Валентиновну.</w:t>
      </w:r>
    </w:p>
    <w:p w:rsidR="00D275AD" w:rsidRPr="00192AE5" w:rsidRDefault="00D275AD" w:rsidP="00D275AD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192AE5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410.</w:t>
      </w:r>
    </w:p>
    <w:p w:rsidR="00D275AD" w:rsidRPr="00192AE5" w:rsidRDefault="00D275AD" w:rsidP="00D275AD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192AE5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192AE5">
        <w:rPr>
          <w:rFonts w:eastAsia="Calibri"/>
          <w:bCs/>
          <w:sz w:val="28"/>
        </w:rPr>
        <w:t>Верхнекетского</w:t>
      </w:r>
      <w:proofErr w:type="spellEnd"/>
      <w:r w:rsidRPr="00192AE5">
        <w:rPr>
          <w:rFonts w:eastAsia="Calibri"/>
          <w:bCs/>
          <w:sz w:val="28"/>
        </w:rPr>
        <w:t xml:space="preserve"> района в разделе «ВЫБОРЫ».</w:t>
      </w:r>
    </w:p>
    <w:p w:rsidR="00D275AD" w:rsidRPr="00192AE5" w:rsidRDefault="00D275AD" w:rsidP="00D275AD">
      <w:pPr>
        <w:spacing w:line="276" w:lineRule="auto"/>
        <w:rPr>
          <w:bCs/>
          <w:sz w:val="28"/>
        </w:rPr>
      </w:pPr>
      <w:r w:rsidRPr="00192AE5">
        <w:rPr>
          <w:bCs/>
          <w:sz w:val="28"/>
        </w:rPr>
        <w:t xml:space="preserve">    </w:t>
      </w:r>
    </w:p>
    <w:p w:rsidR="00D275AD" w:rsidRPr="00192AE5" w:rsidRDefault="00D275AD" w:rsidP="00D275AD">
      <w:pPr>
        <w:rPr>
          <w:bCs/>
          <w:sz w:val="28"/>
        </w:rPr>
      </w:pPr>
    </w:p>
    <w:p w:rsidR="00D275AD" w:rsidRPr="00192AE5" w:rsidRDefault="00D275AD" w:rsidP="00D275AD">
      <w:pPr>
        <w:rPr>
          <w:bCs/>
          <w:sz w:val="28"/>
        </w:rPr>
      </w:pPr>
    </w:p>
    <w:tbl>
      <w:tblPr>
        <w:tblW w:w="0" w:type="auto"/>
        <w:jc w:val="center"/>
        <w:tblLook w:val="0000"/>
      </w:tblPr>
      <w:tblGrid>
        <w:gridCol w:w="4319"/>
        <w:gridCol w:w="2404"/>
        <w:gridCol w:w="2848"/>
      </w:tblGrid>
      <w:tr w:rsidR="00D275AD" w:rsidTr="00693FD2">
        <w:trPr>
          <w:jc w:val="center"/>
        </w:trPr>
        <w:tc>
          <w:tcPr>
            <w:tcW w:w="4428" w:type="dxa"/>
          </w:tcPr>
          <w:p w:rsidR="00D275AD" w:rsidRPr="00192AE5" w:rsidRDefault="00D275AD" w:rsidP="00693FD2">
            <w:pPr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 xml:space="preserve">Председатель </w:t>
            </w:r>
            <w:proofErr w:type="gramStart"/>
            <w:r w:rsidRPr="00192AE5">
              <w:rPr>
                <w:bCs/>
                <w:sz w:val="28"/>
              </w:rPr>
              <w:t>территориальной</w:t>
            </w:r>
            <w:proofErr w:type="gramEnd"/>
          </w:p>
          <w:p w:rsidR="00D275AD" w:rsidRPr="00192AE5" w:rsidRDefault="00D275AD" w:rsidP="00693FD2">
            <w:pPr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>избирательной комиссии</w:t>
            </w:r>
          </w:p>
          <w:p w:rsidR="00D275AD" w:rsidRPr="00192AE5" w:rsidRDefault="00D275AD" w:rsidP="00693FD2">
            <w:pPr>
              <w:rPr>
                <w:bCs/>
                <w:sz w:val="28"/>
              </w:rPr>
            </w:pPr>
            <w:proofErr w:type="spellStart"/>
            <w:r w:rsidRPr="00192AE5">
              <w:rPr>
                <w:bCs/>
                <w:sz w:val="28"/>
              </w:rPr>
              <w:t>Верхнекетского</w:t>
            </w:r>
            <w:proofErr w:type="spellEnd"/>
            <w:r w:rsidRPr="00192AE5">
              <w:rPr>
                <w:bCs/>
                <w:sz w:val="28"/>
              </w:rPr>
              <w:t xml:space="preserve"> района</w:t>
            </w:r>
          </w:p>
        </w:tc>
        <w:tc>
          <w:tcPr>
            <w:tcW w:w="2520" w:type="dxa"/>
          </w:tcPr>
          <w:p w:rsidR="00D275AD" w:rsidRPr="00192AE5" w:rsidRDefault="00D275AD" w:rsidP="00693FD2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D275AD" w:rsidRPr="00192AE5" w:rsidRDefault="00D275AD" w:rsidP="00693FD2">
            <w:pPr>
              <w:keepNext/>
              <w:jc w:val="right"/>
              <w:outlineLvl w:val="2"/>
              <w:rPr>
                <w:bCs/>
                <w:sz w:val="28"/>
              </w:rPr>
            </w:pPr>
            <w:proofErr w:type="spellStart"/>
            <w:r w:rsidRPr="00192AE5">
              <w:rPr>
                <w:bCs/>
                <w:sz w:val="28"/>
              </w:rPr>
              <w:t>А.В.Ларькин</w:t>
            </w:r>
            <w:proofErr w:type="spellEnd"/>
          </w:p>
        </w:tc>
      </w:tr>
      <w:tr w:rsidR="00D275AD" w:rsidTr="00693FD2">
        <w:trPr>
          <w:jc w:val="center"/>
        </w:trPr>
        <w:tc>
          <w:tcPr>
            <w:tcW w:w="4428" w:type="dxa"/>
          </w:tcPr>
          <w:p w:rsidR="00D275AD" w:rsidRPr="00192AE5" w:rsidRDefault="00D275AD" w:rsidP="00693FD2">
            <w:pPr>
              <w:rPr>
                <w:bCs/>
                <w:sz w:val="28"/>
              </w:rPr>
            </w:pPr>
          </w:p>
        </w:tc>
        <w:tc>
          <w:tcPr>
            <w:tcW w:w="2520" w:type="dxa"/>
          </w:tcPr>
          <w:p w:rsidR="00D275AD" w:rsidRPr="00192AE5" w:rsidRDefault="00D275AD" w:rsidP="00693FD2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D275AD" w:rsidRPr="00192AE5" w:rsidRDefault="00D275AD" w:rsidP="00693FD2">
            <w:pPr>
              <w:jc w:val="right"/>
              <w:rPr>
                <w:bCs/>
                <w:sz w:val="28"/>
              </w:rPr>
            </w:pPr>
          </w:p>
        </w:tc>
      </w:tr>
      <w:tr w:rsidR="00D275AD" w:rsidTr="00693FD2">
        <w:trPr>
          <w:jc w:val="center"/>
        </w:trPr>
        <w:tc>
          <w:tcPr>
            <w:tcW w:w="4428" w:type="dxa"/>
          </w:tcPr>
          <w:p w:rsidR="00D275AD" w:rsidRPr="00192AE5" w:rsidRDefault="00D275AD" w:rsidP="00693FD2">
            <w:pPr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D275AD" w:rsidRPr="00192AE5" w:rsidRDefault="00D275AD" w:rsidP="00693FD2">
            <w:pPr>
              <w:rPr>
                <w:bCs/>
                <w:sz w:val="28"/>
              </w:rPr>
            </w:pPr>
            <w:proofErr w:type="spellStart"/>
            <w:r w:rsidRPr="00192AE5">
              <w:rPr>
                <w:bCs/>
                <w:sz w:val="28"/>
              </w:rPr>
              <w:t>Верхнекетского</w:t>
            </w:r>
            <w:proofErr w:type="spellEnd"/>
            <w:r w:rsidRPr="00192AE5">
              <w:rPr>
                <w:bCs/>
                <w:sz w:val="28"/>
              </w:rPr>
              <w:t xml:space="preserve"> района</w:t>
            </w:r>
          </w:p>
        </w:tc>
        <w:tc>
          <w:tcPr>
            <w:tcW w:w="2520" w:type="dxa"/>
          </w:tcPr>
          <w:p w:rsidR="00D275AD" w:rsidRPr="00192AE5" w:rsidRDefault="00D275AD" w:rsidP="00693FD2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D275AD" w:rsidRPr="00192AE5" w:rsidRDefault="00D275AD" w:rsidP="00693FD2">
            <w:pPr>
              <w:jc w:val="right"/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 xml:space="preserve">Т.Л. </w:t>
            </w:r>
            <w:proofErr w:type="spellStart"/>
            <w:r w:rsidRPr="00192AE5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B3D95" w:rsidRDefault="00EB3D95"/>
    <w:sectPr w:rsidR="00EB3D95" w:rsidSect="00EB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346F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6AC"/>
    <w:rsid w:val="000A31D7"/>
    <w:rsid w:val="004646AC"/>
    <w:rsid w:val="007A705E"/>
    <w:rsid w:val="007D09D8"/>
    <w:rsid w:val="00960CC7"/>
    <w:rsid w:val="00D275AD"/>
    <w:rsid w:val="00EB3D95"/>
    <w:rsid w:val="00F161F4"/>
    <w:rsid w:val="00F251E7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Home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2017-08-28T02:07:00Z</dcterms:created>
  <dcterms:modified xsi:type="dcterms:W3CDTF">2017-08-28T02:07:00Z</dcterms:modified>
</cp:coreProperties>
</file>