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36" w:rsidRDefault="00A35D36" w:rsidP="00A35D36">
      <w:pPr>
        <w:pStyle w:val="1"/>
        <w:rPr>
          <w:caps/>
        </w:rPr>
      </w:pPr>
      <w:r>
        <w:rPr>
          <w:caps/>
        </w:rPr>
        <w:t xml:space="preserve">Территориальная избирательная комиссия </w:t>
      </w:r>
    </w:p>
    <w:p w:rsidR="00A35D36" w:rsidRDefault="00A35D36" w:rsidP="00A35D36">
      <w:pPr>
        <w:pStyle w:val="1"/>
      </w:pPr>
      <w:r>
        <w:rPr>
          <w:caps/>
        </w:rPr>
        <w:t>Верхнекетского района</w:t>
      </w:r>
    </w:p>
    <w:p w:rsidR="00A35D36" w:rsidRDefault="00A35D36" w:rsidP="00A35D36"/>
    <w:p w:rsidR="00A35D36" w:rsidRDefault="00A35D36" w:rsidP="00A35D36">
      <w:pPr>
        <w:pStyle w:val="2"/>
        <w:pBdr>
          <w:bottom w:val="none" w:sz="0" w:space="0" w:color="auto"/>
        </w:pBdr>
      </w:pPr>
      <w:r>
        <w:t>Решение</w:t>
      </w:r>
    </w:p>
    <w:p w:rsidR="00A35D36" w:rsidRDefault="00A35D36" w:rsidP="00A35D36"/>
    <w:tbl>
      <w:tblPr>
        <w:tblW w:w="0" w:type="auto"/>
        <w:tblLook w:val="00A0"/>
      </w:tblPr>
      <w:tblGrid>
        <w:gridCol w:w="3190"/>
        <w:gridCol w:w="3213"/>
        <w:gridCol w:w="3168"/>
      </w:tblGrid>
      <w:tr w:rsidR="00A35D36" w:rsidTr="00A2146C">
        <w:tc>
          <w:tcPr>
            <w:tcW w:w="3284" w:type="dxa"/>
          </w:tcPr>
          <w:p w:rsidR="00A35D36" w:rsidRDefault="00A35D36" w:rsidP="00A2146C">
            <w:pPr>
              <w:rPr>
                <w:bCs/>
              </w:rPr>
            </w:pPr>
            <w:r>
              <w:rPr>
                <w:bCs/>
                <w:sz w:val="22"/>
              </w:rPr>
              <w:t>10.07.2015 г.</w:t>
            </w:r>
          </w:p>
        </w:tc>
        <w:tc>
          <w:tcPr>
            <w:tcW w:w="3285" w:type="dxa"/>
          </w:tcPr>
          <w:p w:rsidR="00A35D36" w:rsidRDefault="00A35D36" w:rsidP="00A2146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A35D36" w:rsidRDefault="00A35D36" w:rsidP="00A2146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Верхнекетского района</w:t>
            </w:r>
          </w:p>
          <w:p w:rsidR="00A35D36" w:rsidRDefault="00A35D36" w:rsidP="00A2146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A35D36" w:rsidRDefault="00A35D36" w:rsidP="00A2146C">
            <w:pPr>
              <w:jc w:val="right"/>
              <w:rPr>
                <w:bCs/>
                <w:lang w:val="en-US"/>
              </w:rPr>
            </w:pPr>
            <w:r>
              <w:rPr>
                <w:bCs/>
                <w:sz w:val="22"/>
              </w:rPr>
              <w:t>№ 04/18</w:t>
            </w:r>
          </w:p>
        </w:tc>
      </w:tr>
    </w:tbl>
    <w:p w:rsidR="00A35D36" w:rsidRDefault="00A35D36" w:rsidP="00A35D36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A35D36" w:rsidTr="00A2146C">
        <w:tc>
          <w:tcPr>
            <w:tcW w:w="9854" w:type="dxa"/>
          </w:tcPr>
          <w:p w:rsidR="00A35D36" w:rsidRDefault="00A35D36" w:rsidP="00A2146C">
            <w:pPr>
              <w:pStyle w:val="1"/>
            </w:pPr>
            <w:r>
              <w:t>О назначении члена участковой избирательной комиссии № 410</w:t>
            </w:r>
          </w:p>
          <w:p w:rsidR="00A35D36" w:rsidRDefault="00A35D36" w:rsidP="00A2146C">
            <w:pPr>
              <w:pStyle w:val="1"/>
            </w:pPr>
          </w:p>
        </w:tc>
      </w:tr>
    </w:tbl>
    <w:p w:rsidR="00A35D36" w:rsidRDefault="00A35D36" w:rsidP="00A35D36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постановления Избирательной комиссии Томской области от 10.07.2015 года № 56/477, на основании решения территориальной избирательной комиссии Верхнекетского района №03/11 от 01.07.2015 года</w:t>
      </w:r>
    </w:p>
    <w:p w:rsidR="00A35D36" w:rsidRDefault="00A35D36" w:rsidP="00A35D36">
      <w:pPr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A35D36" w:rsidRDefault="00A35D36" w:rsidP="00A35D36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Назначить членом участковой избирательной комиссии №  410 с правом решающего голоса Евсееву Галину Анатольевну, 03 февраля 1964 года рождения, имеющую высшее образование, специалиста АНО «</w:t>
      </w:r>
      <w:proofErr w:type="spellStart"/>
      <w:r>
        <w:rPr>
          <w:sz w:val="28"/>
        </w:rPr>
        <w:t>Верхнекетский</w:t>
      </w:r>
      <w:proofErr w:type="spellEnd"/>
      <w:r>
        <w:rPr>
          <w:sz w:val="28"/>
        </w:rPr>
        <w:t xml:space="preserve"> Центр развития бизнеса», рекомендованную для назначения в состав участковой комиссии, резерв состава участковой комиссии Верхнекетским местным отделением Томского областного отделения политической партии КПРФ</w:t>
      </w:r>
      <w:proofErr w:type="gramStart"/>
      <w:r>
        <w:rPr>
          <w:sz w:val="28"/>
        </w:rPr>
        <w:t xml:space="preserve"> .</w:t>
      </w:r>
      <w:proofErr w:type="gramEnd"/>
    </w:p>
    <w:p w:rsidR="00A35D36" w:rsidRDefault="00A35D36" w:rsidP="00A35D36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410.</w:t>
      </w:r>
    </w:p>
    <w:p w:rsidR="00A35D36" w:rsidRDefault="00A35D36" w:rsidP="00A35D36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bCs/>
          <w:sz w:val="28"/>
        </w:rPr>
        <w:t>Направить настоящее решение для размещения на официальном сайте Администрации Верхнекетского района в разделе «ВЫБОРЫ».</w:t>
      </w:r>
    </w:p>
    <w:p w:rsidR="00A35D36" w:rsidRDefault="00A35D36" w:rsidP="00A35D36">
      <w:pPr>
        <w:spacing w:line="276" w:lineRule="auto"/>
        <w:rPr>
          <w:bCs/>
          <w:sz w:val="28"/>
        </w:rPr>
      </w:pPr>
      <w:r>
        <w:rPr>
          <w:bCs/>
          <w:sz w:val="28"/>
        </w:rPr>
        <w:t xml:space="preserve">    </w:t>
      </w: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A35D36" w:rsidTr="00A2146C">
        <w:trPr>
          <w:jc w:val="center"/>
        </w:trPr>
        <w:tc>
          <w:tcPr>
            <w:tcW w:w="4319" w:type="dxa"/>
          </w:tcPr>
          <w:p w:rsidR="00A35D36" w:rsidRDefault="00A35D36" w:rsidP="00A2146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территориальной</w:t>
            </w:r>
            <w:proofErr w:type="gramEnd"/>
          </w:p>
          <w:p w:rsidR="00A35D36" w:rsidRDefault="00A35D36" w:rsidP="00A2146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A35D36" w:rsidRDefault="00A35D36" w:rsidP="00A2146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Верхнекетского района</w:t>
            </w:r>
          </w:p>
        </w:tc>
        <w:tc>
          <w:tcPr>
            <w:tcW w:w="2404" w:type="dxa"/>
          </w:tcPr>
          <w:p w:rsidR="00A35D36" w:rsidRDefault="00A35D36" w:rsidP="00A2146C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A35D36" w:rsidRDefault="00A35D36" w:rsidP="00A2146C">
            <w:pPr>
              <w:pStyle w:val="3"/>
            </w:pPr>
            <w:proofErr w:type="spellStart"/>
            <w:r>
              <w:t>А.В.Ларькин</w:t>
            </w:r>
            <w:proofErr w:type="spellEnd"/>
          </w:p>
        </w:tc>
      </w:tr>
      <w:tr w:rsidR="00A35D36" w:rsidTr="00A2146C">
        <w:trPr>
          <w:jc w:val="center"/>
        </w:trPr>
        <w:tc>
          <w:tcPr>
            <w:tcW w:w="4319" w:type="dxa"/>
          </w:tcPr>
          <w:p w:rsidR="00A35D36" w:rsidRDefault="00A35D36" w:rsidP="00A2146C">
            <w:pPr>
              <w:rPr>
                <w:bCs/>
                <w:sz w:val="28"/>
              </w:rPr>
            </w:pPr>
          </w:p>
        </w:tc>
        <w:tc>
          <w:tcPr>
            <w:tcW w:w="2404" w:type="dxa"/>
          </w:tcPr>
          <w:p w:rsidR="00A35D36" w:rsidRDefault="00A35D36" w:rsidP="00A2146C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A35D36" w:rsidRDefault="00A35D36" w:rsidP="00A2146C">
            <w:pPr>
              <w:jc w:val="right"/>
              <w:rPr>
                <w:bCs/>
                <w:sz w:val="28"/>
              </w:rPr>
            </w:pPr>
          </w:p>
        </w:tc>
      </w:tr>
      <w:tr w:rsidR="00A35D36" w:rsidTr="00A2146C">
        <w:trPr>
          <w:jc w:val="center"/>
        </w:trPr>
        <w:tc>
          <w:tcPr>
            <w:tcW w:w="4319" w:type="dxa"/>
          </w:tcPr>
          <w:p w:rsidR="00A35D36" w:rsidRDefault="00A35D36" w:rsidP="00A2146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территориальной избирательной комиссии</w:t>
            </w:r>
          </w:p>
          <w:p w:rsidR="00A35D36" w:rsidRDefault="00A35D36" w:rsidP="00A2146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Верхнекетского района</w:t>
            </w:r>
          </w:p>
        </w:tc>
        <w:tc>
          <w:tcPr>
            <w:tcW w:w="2404" w:type="dxa"/>
          </w:tcPr>
          <w:p w:rsidR="00A35D36" w:rsidRDefault="00A35D36" w:rsidP="00A2146C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A35D36" w:rsidRDefault="00A35D36" w:rsidP="00A2146C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A2421" w:rsidRDefault="003A2421"/>
    <w:sectPr w:rsidR="003A2421" w:rsidSect="00A35D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A08CB"/>
    <w:multiLevelType w:val="hybridMultilevel"/>
    <w:tmpl w:val="FC3047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31CA5"/>
    <w:rsid w:val="002C0BC3"/>
    <w:rsid w:val="003A2421"/>
    <w:rsid w:val="004729A6"/>
    <w:rsid w:val="00A35D36"/>
    <w:rsid w:val="00B3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D3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35D36"/>
    <w:pPr>
      <w:keepNext/>
      <w:pBdr>
        <w:bottom w:val="single" w:sz="12" w:space="1" w:color="auto"/>
      </w:pBdr>
      <w:jc w:val="center"/>
      <w:outlineLvl w:val="1"/>
    </w:pPr>
    <w:rPr>
      <w:b/>
      <w:spacing w:val="50"/>
      <w:sz w:val="32"/>
    </w:rPr>
  </w:style>
  <w:style w:type="paragraph" w:styleId="3">
    <w:name w:val="heading 3"/>
    <w:basedOn w:val="a"/>
    <w:next w:val="a"/>
    <w:link w:val="30"/>
    <w:qFormat/>
    <w:rsid w:val="00A35D36"/>
    <w:pPr>
      <w:keepNext/>
      <w:jc w:val="right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D36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5D36"/>
    <w:rPr>
      <w:rFonts w:ascii="Times New Roman" w:eastAsia="Calibri" w:hAnsi="Times New Roman" w:cs="Times New Roman"/>
      <w:b/>
      <w:spacing w:val="5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5D36"/>
    <w:rPr>
      <w:rFonts w:ascii="Times New Roman" w:eastAsia="Calibri" w:hAnsi="Times New Roman" w:cs="Times New Roman"/>
      <w:bCs/>
      <w:sz w:val="28"/>
      <w:szCs w:val="24"/>
      <w:lang w:eastAsia="ru-RU"/>
    </w:rPr>
  </w:style>
  <w:style w:type="paragraph" w:customStyle="1" w:styleId="ListParagraph">
    <w:name w:val="List Paragraph"/>
    <w:basedOn w:val="a"/>
    <w:rsid w:val="00A35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>Home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2015-07-13T08:48:00Z</dcterms:created>
  <dcterms:modified xsi:type="dcterms:W3CDTF">2015-07-13T08:48:00Z</dcterms:modified>
</cp:coreProperties>
</file>