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A6" w:rsidRDefault="004729A6" w:rsidP="004729A6">
      <w:pPr>
        <w:pStyle w:val="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4729A6" w:rsidRDefault="004729A6" w:rsidP="004729A6">
      <w:pPr>
        <w:pStyle w:val="1"/>
      </w:pPr>
      <w:r>
        <w:rPr>
          <w:caps/>
        </w:rPr>
        <w:t>Верхнекетского района</w:t>
      </w:r>
    </w:p>
    <w:p w:rsidR="004729A6" w:rsidRDefault="004729A6" w:rsidP="004729A6"/>
    <w:p w:rsidR="004729A6" w:rsidRDefault="004729A6" w:rsidP="004729A6">
      <w:pPr>
        <w:pStyle w:val="2"/>
        <w:pBdr>
          <w:bottom w:val="none" w:sz="0" w:space="0" w:color="auto"/>
        </w:pBdr>
      </w:pPr>
      <w:r>
        <w:t>Решение</w:t>
      </w:r>
    </w:p>
    <w:p w:rsidR="004729A6" w:rsidRDefault="004729A6" w:rsidP="004729A6"/>
    <w:tbl>
      <w:tblPr>
        <w:tblW w:w="0" w:type="auto"/>
        <w:tblLook w:val="0000"/>
      </w:tblPr>
      <w:tblGrid>
        <w:gridCol w:w="3186"/>
        <w:gridCol w:w="3211"/>
        <w:gridCol w:w="3174"/>
      </w:tblGrid>
      <w:tr w:rsidR="004729A6" w:rsidTr="00A2146C">
        <w:tc>
          <w:tcPr>
            <w:tcW w:w="3284" w:type="dxa"/>
          </w:tcPr>
          <w:p w:rsidR="004729A6" w:rsidRDefault="004729A6" w:rsidP="00A2146C">
            <w:pPr>
              <w:rPr>
                <w:bCs/>
              </w:rPr>
            </w:pPr>
            <w:r>
              <w:rPr>
                <w:bCs/>
                <w:sz w:val="22"/>
              </w:rPr>
              <w:t>10.07.2015 г.</w:t>
            </w:r>
          </w:p>
        </w:tc>
        <w:tc>
          <w:tcPr>
            <w:tcW w:w="3285" w:type="dxa"/>
          </w:tcPr>
          <w:p w:rsidR="004729A6" w:rsidRDefault="004729A6" w:rsidP="00A2146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4729A6" w:rsidRDefault="004729A6" w:rsidP="00A2146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Верхнекетского района</w:t>
            </w:r>
          </w:p>
          <w:p w:rsidR="004729A6" w:rsidRDefault="004729A6" w:rsidP="00A2146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4729A6" w:rsidRPr="00336D17" w:rsidRDefault="004729A6" w:rsidP="00A2146C">
            <w:pPr>
              <w:jc w:val="right"/>
              <w:rPr>
                <w:bCs/>
                <w:lang w:val="en-US"/>
              </w:rPr>
            </w:pPr>
            <w:r>
              <w:rPr>
                <w:bCs/>
                <w:sz w:val="22"/>
              </w:rPr>
              <w:t xml:space="preserve">№04/17 </w:t>
            </w:r>
          </w:p>
        </w:tc>
      </w:tr>
    </w:tbl>
    <w:p w:rsidR="004729A6" w:rsidRDefault="004729A6" w:rsidP="004729A6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4729A6" w:rsidTr="00A2146C">
        <w:tc>
          <w:tcPr>
            <w:tcW w:w="9854" w:type="dxa"/>
          </w:tcPr>
          <w:p w:rsidR="004729A6" w:rsidRDefault="004729A6" w:rsidP="00A2146C">
            <w:pPr>
              <w:pStyle w:val="1"/>
            </w:pPr>
            <w:r>
              <w:t>О назначении председателя участковой избирательной комиссии № 420</w:t>
            </w:r>
          </w:p>
          <w:p w:rsidR="004729A6" w:rsidRDefault="004729A6" w:rsidP="00A2146C">
            <w:pPr>
              <w:pStyle w:val="1"/>
            </w:pPr>
          </w:p>
        </w:tc>
      </w:tr>
    </w:tbl>
    <w:p w:rsidR="004729A6" w:rsidRDefault="004729A6" w:rsidP="004729A6">
      <w:pPr>
        <w:rPr>
          <w:bCs/>
          <w:sz w:val="28"/>
        </w:rPr>
      </w:pPr>
    </w:p>
    <w:p w:rsidR="004729A6" w:rsidRDefault="004729A6" w:rsidP="004729A6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частью 7 статьи 28 Федерального закона от 12 июня 2002 года № 67-ФЗ «Об основных гарантиях избирательных прав и права на участие в референдуме граждан РФ», частью 4 статьи 4 Закона Томской области от 10 апреля 2003 года № 50-ОЗ «Об избирательных комиссиях, комиссиях референдума в Томской области»</w:t>
      </w:r>
    </w:p>
    <w:p w:rsidR="004729A6" w:rsidRDefault="004729A6" w:rsidP="004729A6">
      <w:pPr>
        <w:ind w:left="227" w:firstLine="709"/>
        <w:jc w:val="center"/>
        <w:rPr>
          <w:b/>
          <w:sz w:val="28"/>
          <w:szCs w:val="28"/>
        </w:rPr>
      </w:pPr>
    </w:p>
    <w:p w:rsidR="004729A6" w:rsidRDefault="004729A6" w:rsidP="004729A6">
      <w:pPr>
        <w:ind w:left="227" w:firstLine="709"/>
        <w:jc w:val="center"/>
        <w:rPr>
          <w:b/>
          <w:sz w:val="28"/>
          <w:szCs w:val="28"/>
        </w:rPr>
      </w:pPr>
    </w:p>
    <w:p w:rsidR="004729A6" w:rsidRDefault="004729A6" w:rsidP="004729A6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4729A6" w:rsidRDefault="004729A6" w:rsidP="004729A6">
      <w:pPr>
        <w:ind w:left="227" w:firstLine="709"/>
        <w:jc w:val="both"/>
        <w:rPr>
          <w:bCs/>
          <w:sz w:val="28"/>
        </w:rPr>
      </w:pPr>
    </w:p>
    <w:p w:rsidR="004729A6" w:rsidRDefault="004729A6" w:rsidP="004729A6">
      <w:pPr>
        <w:ind w:left="227" w:firstLine="709"/>
        <w:jc w:val="both"/>
        <w:rPr>
          <w:bCs/>
          <w:sz w:val="28"/>
        </w:rPr>
      </w:pPr>
    </w:p>
    <w:p w:rsidR="004729A6" w:rsidRDefault="004729A6" w:rsidP="004729A6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 w:rsidRPr="00F13C30">
        <w:rPr>
          <w:sz w:val="28"/>
        </w:rPr>
        <w:t>Назначить председателем участковой избирательной комиссии №</w:t>
      </w:r>
      <w:r>
        <w:rPr>
          <w:sz w:val="28"/>
        </w:rPr>
        <w:t xml:space="preserve"> </w:t>
      </w:r>
      <w:r w:rsidRPr="00F13C30">
        <w:rPr>
          <w:sz w:val="28"/>
        </w:rPr>
        <w:t xml:space="preserve"> 4</w:t>
      </w:r>
      <w:r>
        <w:rPr>
          <w:sz w:val="28"/>
        </w:rPr>
        <w:t xml:space="preserve">20 </w:t>
      </w:r>
      <w:r w:rsidRPr="00F13C30">
        <w:rPr>
          <w:sz w:val="28"/>
        </w:rPr>
        <w:t xml:space="preserve"> </w:t>
      </w:r>
      <w:r>
        <w:rPr>
          <w:sz w:val="28"/>
        </w:rPr>
        <w:t>Романову Елену Николаевну.</w:t>
      </w:r>
    </w:p>
    <w:p w:rsidR="004729A6" w:rsidRPr="00F13C30" w:rsidRDefault="004729A6" w:rsidP="004729A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F13C30">
        <w:rPr>
          <w:bCs/>
          <w:sz w:val="28"/>
        </w:rPr>
        <w:t>Направить настоящее решение</w:t>
      </w:r>
      <w:r>
        <w:rPr>
          <w:bCs/>
          <w:sz w:val="28"/>
        </w:rPr>
        <w:t xml:space="preserve"> в Избирательную комиссию Томской области, участковую избирательную комиссию № 420.</w:t>
      </w:r>
    </w:p>
    <w:p w:rsidR="004729A6" w:rsidRPr="00F13C30" w:rsidRDefault="004729A6" w:rsidP="004729A6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 w:rsidRPr="00F13C30">
        <w:rPr>
          <w:bCs/>
          <w:sz w:val="28"/>
        </w:rPr>
        <w:t>Направить настоящее решение для размещения на официальном сайте Администрации Верхнекетского района в разделе «ВЫБОРЫ».</w:t>
      </w:r>
    </w:p>
    <w:p w:rsidR="004729A6" w:rsidRPr="00496E08" w:rsidRDefault="004729A6" w:rsidP="004729A6">
      <w:pPr>
        <w:spacing w:line="276" w:lineRule="auto"/>
        <w:rPr>
          <w:bCs/>
          <w:sz w:val="28"/>
        </w:rPr>
      </w:pPr>
      <w:r>
        <w:rPr>
          <w:bCs/>
          <w:sz w:val="28"/>
        </w:rPr>
        <w:t xml:space="preserve">    </w:t>
      </w:r>
    </w:p>
    <w:p w:rsidR="004729A6" w:rsidRDefault="004729A6" w:rsidP="004729A6">
      <w:pPr>
        <w:rPr>
          <w:bCs/>
          <w:sz w:val="28"/>
        </w:rPr>
      </w:pPr>
    </w:p>
    <w:p w:rsidR="004729A6" w:rsidRDefault="004729A6" w:rsidP="004729A6">
      <w:pPr>
        <w:rPr>
          <w:bCs/>
          <w:sz w:val="28"/>
        </w:rPr>
      </w:pPr>
    </w:p>
    <w:tbl>
      <w:tblPr>
        <w:tblW w:w="0" w:type="auto"/>
        <w:jc w:val="center"/>
        <w:tblLook w:val="0000"/>
      </w:tblPr>
      <w:tblGrid>
        <w:gridCol w:w="4319"/>
        <w:gridCol w:w="2404"/>
        <w:gridCol w:w="2848"/>
      </w:tblGrid>
      <w:tr w:rsidR="004729A6" w:rsidTr="00A2146C">
        <w:trPr>
          <w:jc w:val="center"/>
        </w:trPr>
        <w:tc>
          <w:tcPr>
            <w:tcW w:w="4428" w:type="dxa"/>
          </w:tcPr>
          <w:p w:rsidR="004729A6" w:rsidRDefault="004729A6" w:rsidP="00A2146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территориальной</w:t>
            </w:r>
            <w:proofErr w:type="gramEnd"/>
          </w:p>
          <w:p w:rsidR="004729A6" w:rsidRDefault="004729A6" w:rsidP="00A2146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4729A6" w:rsidRDefault="004729A6" w:rsidP="00A2146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Верхнекетского района</w:t>
            </w:r>
          </w:p>
        </w:tc>
        <w:tc>
          <w:tcPr>
            <w:tcW w:w="2520" w:type="dxa"/>
          </w:tcPr>
          <w:p w:rsidR="004729A6" w:rsidRDefault="004729A6" w:rsidP="00A2146C">
            <w:pPr>
              <w:rPr>
                <w:bCs/>
                <w:sz w:val="28"/>
              </w:rPr>
            </w:pPr>
          </w:p>
        </w:tc>
        <w:tc>
          <w:tcPr>
            <w:tcW w:w="2906" w:type="dxa"/>
            <w:vAlign w:val="bottom"/>
          </w:tcPr>
          <w:p w:rsidR="004729A6" w:rsidRDefault="004729A6" w:rsidP="00A2146C">
            <w:pPr>
              <w:pStyle w:val="3"/>
            </w:pPr>
            <w:proofErr w:type="spellStart"/>
            <w:r>
              <w:t>А.В.Ларькин</w:t>
            </w:r>
            <w:proofErr w:type="spellEnd"/>
          </w:p>
        </w:tc>
      </w:tr>
      <w:tr w:rsidR="004729A6" w:rsidTr="00A2146C">
        <w:trPr>
          <w:jc w:val="center"/>
        </w:trPr>
        <w:tc>
          <w:tcPr>
            <w:tcW w:w="4428" w:type="dxa"/>
          </w:tcPr>
          <w:p w:rsidR="004729A6" w:rsidRDefault="004729A6" w:rsidP="00A2146C">
            <w:pPr>
              <w:rPr>
                <w:bCs/>
                <w:sz w:val="28"/>
              </w:rPr>
            </w:pPr>
          </w:p>
        </w:tc>
        <w:tc>
          <w:tcPr>
            <w:tcW w:w="2520" w:type="dxa"/>
          </w:tcPr>
          <w:p w:rsidR="004729A6" w:rsidRDefault="004729A6" w:rsidP="00A2146C">
            <w:pPr>
              <w:rPr>
                <w:bCs/>
                <w:sz w:val="28"/>
              </w:rPr>
            </w:pPr>
          </w:p>
        </w:tc>
        <w:tc>
          <w:tcPr>
            <w:tcW w:w="2906" w:type="dxa"/>
            <w:vAlign w:val="bottom"/>
          </w:tcPr>
          <w:p w:rsidR="004729A6" w:rsidRDefault="004729A6" w:rsidP="00A2146C">
            <w:pPr>
              <w:jc w:val="right"/>
              <w:rPr>
                <w:bCs/>
                <w:sz w:val="28"/>
              </w:rPr>
            </w:pPr>
          </w:p>
        </w:tc>
      </w:tr>
      <w:tr w:rsidR="004729A6" w:rsidTr="00A2146C">
        <w:trPr>
          <w:jc w:val="center"/>
        </w:trPr>
        <w:tc>
          <w:tcPr>
            <w:tcW w:w="4428" w:type="dxa"/>
          </w:tcPr>
          <w:p w:rsidR="004729A6" w:rsidRDefault="004729A6" w:rsidP="00A2146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территориальной избирательной комиссии</w:t>
            </w:r>
          </w:p>
          <w:p w:rsidR="004729A6" w:rsidRDefault="004729A6" w:rsidP="00A2146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Верхнекетского района</w:t>
            </w:r>
          </w:p>
        </w:tc>
        <w:tc>
          <w:tcPr>
            <w:tcW w:w="2520" w:type="dxa"/>
          </w:tcPr>
          <w:p w:rsidR="004729A6" w:rsidRDefault="004729A6" w:rsidP="00A2146C">
            <w:pPr>
              <w:rPr>
                <w:bCs/>
                <w:sz w:val="28"/>
              </w:rPr>
            </w:pPr>
          </w:p>
        </w:tc>
        <w:tc>
          <w:tcPr>
            <w:tcW w:w="2906" w:type="dxa"/>
            <w:vAlign w:val="bottom"/>
          </w:tcPr>
          <w:p w:rsidR="004729A6" w:rsidRDefault="004729A6" w:rsidP="00A2146C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A2421" w:rsidRDefault="003A2421"/>
    <w:sectPr w:rsidR="003A2421" w:rsidSect="003A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5D75"/>
    <w:multiLevelType w:val="hybridMultilevel"/>
    <w:tmpl w:val="F9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31CA5"/>
    <w:rsid w:val="002C0BC3"/>
    <w:rsid w:val="003A2421"/>
    <w:rsid w:val="004729A6"/>
    <w:rsid w:val="00B3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29A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4729A6"/>
    <w:pPr>
      <w:keepNext/>
      <w:pBdr>
        <w:bottom w:val="single" w:sz="12" w:space="1" w:color="auto"/>
      </w:pBdr>
      <w:jc w:val="center"/>
      <w:outlineLvl w:val="1"/>
    </w:pPr>
    <w:rPr>
      <w:b/>
      <w:spacing w:val="50"/>
      <w:sz w:val="32"/>
    </w:rPr>
  </w:style>
  <w:style w:type="paragraph" w:styleId="3">
    <w:name w:val="heading 3"/>
    <w:basedOn w:val="a"/>
    <w:next w:val="a"/>
    <w:link w:val="30"/>
    <w:uiPriority w:val="99"/>
    <w:qFormat/>
    <w:rsid w:val="004729A6"/>
    <w:pPr>
      <w:keepNext/>
      <w:jc w:val="right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29A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29A6"/>
    <w:rPr>
      <w:rFonts w:ascii="Times New Roman" w:eastAsia="Times New Roman" w:hAnsi="Times New Roman" w:cs="Times New Roman"/>
      <w:b/>
      <w:spacing w:val="5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29A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472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Home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2015-07-13T08:46:00Z</dcterms:created>
  <dcterms:modified xsi:type="dcterms:W3CDTF">2015-07-13T08:46:00Z</dcterms:modified>
</cp:coreProperties>
</file>