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C6" w:rsidRDefault="003023C6" w:rsidP="008C1450">
      <w:pPr>
        <w:pStyle w:val="10"/>
        <w:spacing w:after="120"/>
        <w:jc w:val="center"/>
        <w:rPr>
          <w:rFonts w:ascii="Arial" w:hAnsi="Arial" w:cs="Arial"/>
          <w:b/>
          <w:bCs/>
          <w:spacing w:val="34"/>
          <w:sz w:val="36"/>
          <w:szCs w:val="36"/>
        </w:rPr>
      </w:pPr>
      <w:r>
        <w:rPr>
          <w:rFonts w:ascii="Arial" w:hAnsi="Arial" w:cs="Arial"/>
          <w:b/>
          <w:bCs/>
          <w:spacing w:val="34"/>
          <w:sz w:val="36"/>
          <w:szCs w:val="36"/>
        </w:rPr>
        <w:t>Томская область</w:t>
      </w:r>
    </w:p>
    <w:p w:rsidR="003023C6" w:rsidRPr="009D70CD" w:rsidRDefault="003023C6" w:rsidP="008C1450">
      <w:pPr>
        <w:pStyle w:val="10"/>
        <w:spacing w:after="120"/>
        <w:jc w:val="center"/>
        <w:rPr>
          <w:rFonts w:ascii="Arial" w:hAnsi="Arial" w:cs="Arial"/>
          <w:b/>
          <w:bCs/>
          <w:spacing w:val="34"/>
          <w:sz w:val="36"/>
          <w:szCs w:val="36"/>
        </w:rPr>
      </w:pPr>
      <w:r>
        <w:rPr>
          <w:rFonts w:ascii="Arial" w:hAnsi="Arial" w:cs="Arial"/>
          <w:b/>
          <w:bCs/>
          <w:spacing w:val="34"/>
          <w:sz w:val="36"/>
          <w:szCs w:val="36"/>
        </w:rPr>
        <w:t>Верхнекетский район</w:t>
      </w:r>
    </w:p>
    <w:p w:rsidR="003023C6" w:rsidRPr="005C7856" w:rsidRDefault="003023C6" w:rsidP="008C1450">
      <w:pPr>
        <w:pStyle w:val="10"/>
        <w:jc w:val="center"/>
        <w:rPr>
          <w:rFonts w:ascii="Arial" w:hAnsi="Arial" w:cs="Arial"/>
          <w:sz w:val="28"/>
          <w:szCs w:val="28"/>
        </w:rPr>
      </w:pPr>
      <w:r w:rsidRPr="005C7856">
        <w:rPr>
          <w:rFonts w:ascii="Arial" w:hAnsi="Arial" w:cs="Arial"/>
          <w:sz w:val="28"/>
          <w:szCs w:val="28"/>
        </w:rPr>
        <w:t xml:space="preserve">Совет </w:t>
      </w:r>
      <w:r>
        <w:rPr>
          <w:rFonts w:ascii="Arial" w:hAnsi="Arial" w:cs="Arial"/>
          <w:sz w:val="28"/>
          <w:szCs w:val="28"/>
        </w:rPr>
        <w:t xml:space="preserve">Орловского сельского </w:t>
      </w:r>
      <w:r w:rsidRPr="005C7856">
        <w:rPr>
          <w:rFonts w:ascii="Arial" w:hAnsi="Arial" w:cs="Arial"/>
          <w:sz w:val="28"/>
          <w:szCs w:val="28"/>
        </w:rPr>
        <w:t>поселения</w:t>
      </w:r>
    </w:p>
    <w:tbl>
      <w:tblPr>
        <w:tblW w:w="9360" w:type="dxa"/>
        <w:tblLayout w:type="fixed"/>
        <w:tblCellMar>
          <w:left w:w="0" w:type="dxa"/>
          <w:right w:w="0" w:type="dxa"/>
        </w:tblCellMar>
        <w:tblLook w:val="0000"/>
      </w:tblPr>
      <w:tblGrid>
        <w:gridCol w:w="4680"/>
        <w:gridCol w:w="4680"/>
      </w:tblGrid>
      <w:tr w:rsidR="003023C6" w:rsidRPr="009D70CD">
        <w:tc>
          <w:tcPr>
            <w:tcW w:w="4680" w:type="dxa"/>
            <w:tcBorders>
              <w:bottom w:val="thinThickMediumGap" w:sz="24" w:space="0" w:color="auto"/>
            </w:tcBorders>
          </w:tcPr>
          <w:p w:rsidR="003023C6" w:rsidRPr="009D70CD" w:rsidRDefault="003023C6" w:rsidP="008C1450">
            <w:pPr>
              <w:pStyle w:val="11"/>
              <w:spacing w:after="20"/>
              <w:jc w:val="left"/>
              <w:rPr>
                <w:rFonts w:ascii="Arial" w:hAnsi="Arial" w:cs="Arial"/>
                <w:i w:val="0"/>
                <w:iCs w:val="0"/>
                <w:sz w:val="4"/>
                <w:szCs w:val="4"/>
              </w:rPr>
            </w:pPr>
          </w:p>
        </w:tc>
        <w:tc>
          <w:tcPr>
            <w:tcW w:w="4680" w:type="dxa"/>
            <w:tcBorders>
              <w:bottom w:val="thinThickMediumGap" w:sz="24" w:space="0" w:color="auto"/>
            </w:tcBorders>
          </w:tcPr>
          <w:p w:rsidR="003023C6" w:rsidRPr="009D70CD" w:rsidRDefault="003023C6" w:rsidP="008C1450">
            <w:pPr>
              <w:pStyle w:val="11"/>
              <w:spacing w:after="20"/>
              <w:ind w:right="57"/>
              <w:rPr>
                <w:rFonts w:ascii="Arial" w:hAnsi="Arial" w:cs="Arial"/>
                <w:i w:val="0"/>
                <w:iCs w:val="0"/>
                <w:sz w:val="4"/>
                <w:szCs w:val="4"/>
              </w:rPr>
            </w:pPr>
          </w:p>
        </w:tc>
      </w:tr>
      <w:tr w:rsidR="003023C6" w:rsidRPr="009D70CD">
        <w:tc>
          <w:tcPr>
            <w:tcW w:w="4680" w:type="dxa"/>
            <w:tcBorders>
              <w:top w:val="thinThickMediumGap" w:sz="24" w:space="0" w:color="auto"/>
            </w:tcBorders>
          </w:tcPr>
          <w:p w:rsidR="003023C6" w:rsidRPr="009D70CD" w:rsidRDefault="003023C6" w:rsidP="008C1450">
            <w:pPr>
              <w:pStyle w:val="11"/>
              <w:spacing w:after="20"/>
              <w:jc w:val="left"/>
              <w:rPr>
                <w:rFonts w:ascii="Arial" w:hAnsi="Arial" w:cs="Arial"/>
                <w:i w:val="0"/>
                <w:iCs w:val="0"/>
                <w:sz w:val="20"/>
                <w:szCs w:val="20"/>
              </w:rPr>
            </w:pPr>
            <w:r>
              <w:rPr>
                <w:rFonts w:ascii="Arial" w:hAnsi="Arial" w:cs="Arial"/>
                <w:i w:val="0"/>
                <w:iCs w:val="0"/>
                <w:sz w:val="20"/>
                <w:szCs w:val="20"/>
              </w:rPr>
              <w:t>П.Центральный</w:t>
            </w:r>
          </w:p>
        </w:tc>
        <w:tc>
          <w:tcPr>
            <w:tcW w:w="4680" w:type="dxa"/>
            <w:tcBorders>
              <w:top w:val="thinThickMediumGap" w:sz="24" w:space="0" w:color="auto"/>
            </w:tcBorders>
          </w:tcPr>
          <w:p w:rsidR="003023C6" w:rsidRPr="009D70CD" w:rsidRDefault="003023C6" w:rsidP="008C1450">
            <w:pPr>
              <w:pStyle w:val="11"/>
              <w:spacing w:after="20"/>
              <w:ind w:right="57"/>
              <w:rPr>
                <w:rFonts w:ascii="Arial" w:hAnsi="Arial" w:cs="Arial"/>
                <w:i w:val="0"/>
                <w:iCs w:val="0"/>
                <w:sz w:val="20"/>
                <w:szCs w:val="20"/>
              </w:rPr>
            </w:pPr>
          </w:p>
        </w:tc>
      </w:tr>
      <w:tr w:rsidR="003023C6" w:rsidRPr="009D70CD">
        <w:tc>
          <w:tcPr>
            <w:tcW w:w="4680" w:type="dxa"/>
          </w:tcPr>
          <w:p w:rsidR="003023C6" w:rsidRPr="009D70CD" w:rsidRDefault="003023C6" w:rsidP="001E1265">
            <w:pPr>
              <w:pStyle w:val="11"/>
              <w:spacing w:after="20" w:line="480" w:lineRule="auto"/>
              <w:jc w:val="left"/>
              <w:rPr>
                <w:rFonts w:ascii="Arial" w:hAnsi="Arial" w:cs="Arial"/>
                <w:i w:val="0"/>
                <w:iCs w:val="0"/>
                <w:sz w:val="28"/>
                <w:szCs w:val="28"/>
              </w:rPr>
            </w:pPr>
            <w:r>
              <w:rPr>
                <w:rFonts w:ascii="Arial" w:hAnsi="Arial" w:cs="Arial"/>
                <w:i w:val="0"/>
                <w:iCs w:val="0"/>
                <w:sz w:val="28"/>
                <w:szCs w:val="28"/>
              </w:rPr>
              <w:t>«14» ноября  2013 года</w:t>
            </w:r>
          </w:p>
        </w:tc>
        <w:tc>
          <w:tcPr>
            <w:tcW w:w="4680" w:type="dxa"/>
          </w:tcPr>
          <w:p w:rsidR="003023C6" w:rsidRPr="009D70CD" w:rsidRDefault="003023C6" w:rsidP="006B7B62">
            <w:pPr>
              <w:pStyle w:val="11"/>
              <w:spacing w:after="20"/>
              <w:ind w:right="57"/>
              <w:rPr>
                <w:rFonts w:ascii="Arial" w:hAnsi="Arial" w:cs="Arial"/>
                <w:i w:val="0"/>
                <w:iCs w:val="0"/>
                <w:sz w:val="28"/>
                <w:szCs w:val="28"/>
              </w:rPr>
            </w:pPr>
            <w:r>
              <w:rPr>
                <w:rFonts w:ascii="Arial" w:hAnsi="Arial" w:cs="Arial"/>
                <w:i w:val="0"/>
                <w:iCs w:val="0"/>
                <w:sz w:val="28"/>
                <w:szCs w:val="28"/>
              </w:rPr>
              <w:t xml:space="preserve">№ 33 </w:t>
            </w:r>
          </w:p>
        </w:tc>
      </w:tr>
    </w:tbl>
    <w:p w:rsidR="003023C6" w:rsidRDefault="003023C6" w:rsidP="008C1450">
      <w:pPr>
        <w:jc w:val="center"/>
        <w:rPr>
          <w:rFonts w:cs="Arial"/>
          <w:szCs w:val="24"/>
        </w:rPr>
      </w:pPr>
      <w:r>
        <w:rPr>
          <w:rFonts w:cs="Arial"/>
          <w:szCs w:val="24"/>
        </w:rPr>
        <w:t>РЕШЕНИЕ</w:t>
      </w:r>
    </w:p>
    <w:tbl>
      <w:tblPr>
        <w:tblW w:w="9486" w:type="dxa"/>
        <w:tblLayout w:type="fixed"/>
        <w:tblLook w:val="0000"/>
      </w:tblPr>
      <w:tblGrid>
        <w:gridCol w:w="4788"/>
        <w:gridCol w:w="4698"/>
      </w:tblGrid>
      <w:tr w:rsidR="003023C6">
        <w:trPr>
          <w:trHeight w:val="1745"/>
        </w:trPr>
        <w:tc>
          <w:tcPr>
            <w:tcW w:w="4788" w:type="dxa"/>
          </w:tcPr>
          <w:p w:rsidR="003023C6" w:rsidRPr="00A67565" w:rsidRDefault="003023C6" w:rsidP="008C1450">
            <w:r>
              <w:t xml:space="preserve">Об утверждении </w:t>
            </w:r>
            <w:r w:rsidRPr="000C6A1E">
              <w:rPr>
                <w:rFonts w:cs="Arial"/>
                <w:szCs w:val="24"/>
              </w:rPr>
              <w:t>Правил землепользования и застройки</w:t>
            </w:r>
            <w:r>
              <w:rPr>
                <w:rFonts w:cs="Arial"/>
                <w:szCs w:val="24"/>
              </w:rPr>
              <w:t xml:space="preserve"> муниципального образования «Орловское сельское </w:t>
            </w:r>
            <w:r w:rsidRPr="000C6A1E">
              <w:rPr>
                <w:rFonts w:cs="Arial"/>
                <w:szCs w:val="24"/>
              </w:rPr>
              <w:t>поселени</w:t>
            </w:r>
            <w:r>
              <w:rPr>
                <w:rFonts w:cs="Arial"/>
                <w:szCs w:val="24"/>
              </w:rPr>
              <w:t xml:space="preserve">е» </w:t>
            </w:r>
          </w:p>
          <w:p w:rsidR="003023C6" w:rsidRPr="005D6B85" w:rsidRDefault="003023C6" w:rsidP="008C1450"/>
        </w:tc>
        <w:tc>
          <w:tcPr>
            <w:tcW w:w="4698" w:type="dxa"/>
          </w:tcPr>
          <w:p w:rsidR="003023C6" w:rsidRDefault="003023C6" w:rsidP="008C1450">
            <w:pPr>
              <w:rPr>
                <w:b/>
              </w:rPr>
            </w:pPr>
          </w:p>
        </w:tc>
      </w:tr>
    </w:tbl>
    <w:p w:rsidR="003023C6" w:rsidRDefault="003023C6" w:rsidP="008C1450"/>
    <w:p w:rsidR="003023C6" w:rsidRPr="00C75F43" w:rsidRDefault="003023C6" w:rsidP="008C1450">
      <w:pPr>
        <w:spacing w:line="360" w:lineRule="auto"/>
        <w:rPr>
          <w:rFonts w:cs="Arial"/>
          <w:i/>
        </w:rPr>
      </w:pPr>
      <w:r w:rsidRPr="00C75F43">
        <w:rPr>
          <w:i/>
        </w:rPr>
        <w:t xml:space="preserve">     Рассмотрев проект </w:t>
      </w:r>
      <w:r>
        <w:rPr>
          <w:i/>
        </w:rPr>
        <w:t xml:space="preserve">Правил землепользования и застройки </w:t>
      </w:r>
      <w:r w:rsidRPr="00C75F43">
        <w:rPr>
          <w:i/>
        </w:rPr>
        <w:t>муниципального образования «</w:t>
      </w:r>
      <w:r>
        <w:rPr>
          <w:i/>
        </w:rPr>
        <w:t xml:space="preserve">Орловское сельское </w:t>
      </w:r>
      <w:r w:rsidRPr="00C75F43">
        <w:rPr>
          <w:i/>
        </w:rPr>
        <w:t xml:space="preserve">поселение», разработанный </w:t>
      </w:r>
      <w:r>
        <w:rPr>
          <w:i/>
        </w:rPr>
        <w:t>ООО «Проспект-2» г.Томск</w:t>
      </w:r>
      <w:r w:rsidRPr="00C75F43">
        <w:rPr>
          <w:i/>
        </w:rPr>
        <w:t>, в соответствии с</w:t>
      </w:r>
      <w:r>
        <w:rPr>
          <w:i/>
        </w:rPr>
        <w:t xml:space="preserve"> Градостроительным кодексом от 29.12.2004 №190-ФЗ</w:t>
      </w:r>
      <w:r w:rsidRPr="00C75F43">
        <w:rPr>
          <w:rFonts w:cs="Arial"/>
          <w:i/>
        </w:rPr>
        <w:t>,</w:t>
      </w:r>
    </w:p>
    <w:p w:rsidR="003023C6" w:rsidRDefault="003023C6" w:rsidP="008C1450">
      <w:pPr>
        <w:ind w:firstLine="708"/>
        <w:jc w:val="center"/>
        <w:rPr>
          <w:szCs w:val="24"/>
        </w:rPr>
      </w:pPr>
      <w:r>
        <w:rPr>
          <w:szCs w:val="24"/>
        </w:rPr>
        <w:t>Совет Орловского сельского поселения</w:t>
      </w:r>
    </w:p>
    <w:p w:rsidR="003023C6" w:rsidRDefault="003023C6" w:rsidP="008C1450">
      <w:pPr>
        <w:ind w:firstLine="708"/>
        <w:jc w:val="center"/>
        <w:rPr>
          <w:szCs w:val="24"/>
        </w:rPr>
      </w:pPr>
      <w:r>
        <w:rPr>
          <w:szCs w:val="24"/>
        </w:rPr>
        <w:t>РЕШИЛ:</w:t>
      </w:r>
    </w:p>
    <w:p w:rsidR="003023C6" w:rsidRDefault="003023C6" w:rsidP="008C1450">
      <w:pPr>
        <w:ind w:firstLine="708"/>
        <w:rPr>
          <w:szCs w:val="24"/>
        </w:rPr>
      </w:pPr>
    </w:p>
    <w:p w:rsidR="003023C6" w:rsidRDefault="003023C6" w:rsidP="008C1450">
      <w:pPr>
        <w:numPr>
          <w:ilvl w:val="0"/>
          <w:numId w:val="5"/>
        </w:numPr>
        <w:spacing w:line="360" w:lineRule="auto"/>
      </w:pPr>
      <w:r>
        <w:t xml:space="preserve">Утвердить Правила  </w:t>
      </w:r>
      <w:r w:rsidRPr="007C0140">
        <w:t>землепользования и застройки</w:t>
      </w:r>
      <w:r>
        <w:rPr>
          <w:i/>
        </w:rPr>
        <w:t xml:space="preserve"> </w:t>
      </w:r>
      <w:r>
        <w:t>муниципального образования «Орловское сельское поселение» согласно приложению.</w:t>
      </w:r>
    </w:p>
    <w:p w:rsidR="003023C6" w:rsidRDefault="003023C6" w:rsidP="006432E8">
      <w:pPr>
        <w:pStyle w:val="ListParagraph"/>
        <w:numPr>
          <w:ilvl w:val="0"/>
          <w:numId w:val="5"/>
        </w:numPr>
        <w:autoSpaceDE w:val="0"/>
        <w:autoSpaceDN w:val="0"/>
        <w:adjustRightInd w:val="0"/>
        <w:spacing w:line="360" w:lineRule="auto"/>
        <w:jc w:val="both"/>
        <w:rPr>
          <w:rFonts w:ascii="Arial" w:hAnsi="Arial" w:cs="Arial"/>
        </w:rPr>
      </w:pPr>
      <w:r>
        <w:rPr>
          <w:rFonts w:ascii="Arial" w:hAnsi="Arial" w:cs="Arial"/>
          <w:color w:val="000000"/>
        </w:rPr>
        <w:t>Настоящее решение вступает в силу по истечении десяти дней со дня его официального обнародования посредством размещения на стенде в помещении администрации Орловского сельского поселения, в читальных залах библиотек</w:t>
      </w:r>
      <w:r>
        <w:rPr>
          <w:color w:val="000000"/>
        </w:rPr>
        <w:t xml:space="preserve"> </w:t>
      </w:r>
      <w:r>
        <w:rPr>
          <w:rFonts w:ascii="Arial" w:hAnsi="Arial" w:cs="Arial"/>
        </w:rPr>
        <w:t>посёлков Центральный, Дружный.</w:t>
      </w:r>
    </w:p>
    <w:p w:rsidR="003023C6" w:rsidRDefault="003023C6" w:rsidP="008C1450">
      <w:pPr>
        <w:pStyle w:val="10"/>
        <w:tabs>
          <w:tab w:val="left" w:pos="993"/>
        </w:tabs>
        <w:ind w:right="-1"/>
        <w:jc w:val="both"/>
        <w:rPr>
          <w:rFonts w:ascii="Arial" w:hAnsi="Arial" w:cs="Arial"/>
          <w:sz w:val="24"/>
          <w:szCs w:val="24"/>
        </w:rPr>
      </w:pPr>
    </w:p>
    <w:p w:rsidR="003023C6" w:rsidRDefault="003023C6" w:rsidP="008C1450">
      <w:pPr>
        <w:pStyle w:val="10"/>
        <w:tabs>
          <w:tab w:val="left" w:pos="993"/>
        </w:tabs>
        <w:ind w:right="-1"/>
        <w:jc w:val="both"/>
        <w:rPr>
          <w:rFonts w:ascii="Arial" w:hAnsi="Arial" w:cs="Arial"/>
          <w:sz w:val="24"/>
          <w:szCs w:val="24"/>
        </w:rPr>
      </w:pPr>
    </w:p>
    <w:p w:rsidR="003023C6" w:rsidRDefault="003023C6" w:rsidP="008C1450">
      <w:pPr>
        <w:pStyle w:val="10"/>
        <w:tabs>
          <w:tab w:val="left" w:pos="993"/>
        </w:tabs>
        <w:ind w:right="-1"/>
        <w:jc w:val="both"/>
        <w:rPr>
          <w:rFonts w:ascii="Arial" w:hAnsi="Arial" w:cs="Arial"/>
          <w:sz w:val="24"/>
          <w:szCs w:val="24"/>
        </w:rPr>
      </w:pPr>
    </w:p>
    <w:p w:rsidR="003023C6" w:rsidRDefault="003023C6" w:rsidP="00B61844">
      <w:pPr>
        <w:pStyle w:val="10"/>
        <w:tabs>
          <w:tab w:val="left" w:pos="993"/>
        </w:tabs>
        <w:ind w:right="-1"/>
        <w:jc w:val="both"/>
        <w:rPr>
          <w:rFonts w:ascii="Arial" w:hAnsi="Arial" w:cs="Arial"/>
          <w:sz w:val="24"/>
          <w:szCs w:val="24"/>
        </w:rPr>
      </w:pPr>
      <w:r>
        <w:rPr>
          <w:rFonts w:ascii="Arial" w:hAnsi="Arial" w:cs="Arial"/>
          <w:sz w:val="24"/>
          <w:szCs w:val="24"/>
        </w:rPr>
        <w:t>Глава Орловского</w:t>
      </w:r>
    </w:p>
    <w:p w:rsidR="003023C6" w:rsidRDefault="003023C6" w:rsidP="00B61844">
      <w:pPr>
        <w:pStyle w:val="10"/>
        <w:tabs>
          <w:tab w:val="left" w:pos="993"/>
        </w:tabs>
        <w:ind w:right="-1"/>
        <w:jc w:val="both"/>
        <w:rPr>
          <w:rFonts w:ascii="Arial" w:hAnsi="Arial" w:cs="Arial"/>
          <w:sz w:val="24"/>
          <w:szCs w:val="24"/>
        </w:rPr>
      </w:pPr>
      <w:r>
        <w:rPr>
          <w:rFonts w:ascii="Arial" w:hAnsi="Arial" w:cs="Arial"/>
          <w:sz w:val="24"/>
          <w:szCs w:val="24"/>
        </w:rPr>
        <w:t xml:space="preserve">сельского поселения                                                           Е.М.Стражева                                </w:t>
      </w:r>
    </w:p>
    <w:p w:rsidR="003023C6" w:rsidRDefault="003023C6" w:rsidP="008C1450">
      <w:pPr>
        <w:spacing w:line="288" w:lineRule="auto"/>
        <w:rPr>
          <w:rFonts w:cs="Arial"/>
          <w:szCs w:val="24"/>
        </w:rPr>
      </w:pPr>
    </w:p>
    <w:p w:rsidR="003023C6" w:rsidRDefault="003023C6" w:rsidP="008C1450">
      <w:pPr>
        <w:pBdr>
          <w:bottom w:val="single" w:sz="12" w:space="1" w:color="auto"/>
        </w:pBdr>
        <w:spacing w:line="288" w:lineRule="auto"/>
        <w:rPr>
          <w:rFonts w:cs="Arial"/>
          <w:szCs w:val="24"/>
        </w:rPr>
      </w:pPr>
    </w:p>
    <w:p w:rsidR="003023C6" w:rsidRDefault="003023C6" w:rsidP="008C1450">
      <w:pPr>
        <w:pBdr>
          <w:bottom w:val="single" w:sz="12" w:space="1" w:color="auto"/>
        </w:pBdr>
        <w:spacing w:line="288" w:lineRule="auto"/>
        <w:rPr>
          <w:rFonts w:cs="Arial"/>
          <w:szCs w:val="24"/>
        </w:rPr>
      </w:pPr>
    </w:p>
    <w:p w:rsidR="003023C6" w:rsidRDefault="003023C6" w:rsidP="008C1450">
      <w:pPr>
        <w:pBdr>
          <w:bottom w:val="single" w:sz="12" w:space="1" w:color="auto"/>
        </w:pBdr>
        <w:spacing w:line="288" w:lineRule="auto"/>
        <w:rPr>
          <w:rFonts w:cs="Arial"/>
          <w:szCs w:val="24"/>
        </w:rPr>
      </w:pPr>
    </w:p>
    <w:p w:rsidR="003023C6" w:rsidRDefault="003023C6" w:rsidP="008C1450">
      <w:pPr>
        <w:pBdr>
          <w:bottom w:val="single" w:sz="12" w:space="1" w:color="auto"/>
        </w:pBdr>
        <w:spacing w:line="288" w:lineRule="auto"/>
        <w:rPr>
          <w:rFonts w:cs="Arial"/>
          <w:szCs w:val="24"/>
        </w:rPr>
      </w:pPr>
    </w:p>
    <w:p w:rsidR="003023C6" w:rsidRDefault="003023C6" w:rsidP="008C1450">
      <w:pPr>
        <w:pBdr>
          <w:bottom w:val="single" w:sz="12" w:space="1" w:color="auto"/>
        </w:pBdr>
        <w:spacing w:line="288" w:lineRule="auto"/>
        <w:rPr>
          <w:rFonts w:cs="Arial"/>
          <w:szCs w:val="24"/>
        </w:rPr>
      </w:pPr>
    </w:p>
    <w:p w:rsidR="003023C6" w:rsidRDefault="003023C6" w:rsidP="008C1450">
      <w:pPr>
        <w:pBdr>
          <w:bottom w:val="single" w:sz="12" w:space="1" w:color="auto"/>
        </w:pBdr>
        <w:spacing w:line="288" w:lineRule="auto"/>
        <w:rPr>
          <w:rFonts w:cs="Arial"/>
          <w:szCs w:val="24"/>
        </w:rPr>
      </w:pPr>
    </w:p>
    <w:p w:rsidR="003023C6" w:rsidRDefault="003023C6" w:rsidP="008C1450">
      <w:pPr>
        <w:spacing w:line="288" w:lineRule="auto"/>
        <w:rPr>
          <w:rFonts w:cs="Arial"/>
          <w:sz w:val="16"/>
          <w:szCs w:val="16"/>
        </w:rPr>
      </w:pPr>
      <w:r>
        <w:rPr>
          <w:rFonts w:cs="Arial"/>
          <w:sz w:val="16"/>
          <w:szCs w:val="16"/>
        </w:rPr>
        <w:t>Совет – 1,  Адм.Томской области – 1, прокуратура – 1,  библиотека – 2, стенд-1.</w:t>
      </w:r>
    </w:p>
    <w:p w:rsidR="003023C6" w:rsidRDefault="003023C6" w:rsidP="006B7B62">
      <w:pPr>
        <w:spacing w:line="288" w:lineRule="auto"/>
        <w:jc w:val="right"/>
        <w:rPr>
          <w:rFonts w:cs="Arial"/>
          <w:sz w:val="16"/>
          <w:szCs w:val="16"/>
        </w:rPr>
      </w:pPr>
      <w:r>
        <w:rPr>
          <w:rFonts w:cs="Arial"/>
          <w:sz w:val="16"/>
          <w:szCs w:val="16"/>
        </w:rPr>
        <w:br w:type="page"/>
        <w:t xml:space="preserve">Приложение к решению Совета </w:t>
      </w:r>
    </w:p>
    <w:p w:rsidR="003023C6" w:rsidRDefault="003023C6" w:rsidP="006B7B62">
      <w:pPr>
        <w:spacing w:line="288" w:lineRule="auto"/>
        <w:jc w:val="right"/>
        <w:rPr>
          <w:rFonts w:cs="Arial"/>
          <w:sz w:val="16"/>
          <w:szCs w:val="16"/>
        </w:rPr>
      </w:pPr>
      <w:r>
        <w:rPr>
          <w:noProof/>
        </w:rPr>
        <w:pict>
          <v:rect id="_x0000_s1026" style="position:absolute;left:0;text-align:left;margin-left:-27pt;margin-top:-29.05pt;width:506.6pt;height:694.5pt;z-index:251658240;mso-wrap-style:none;v-text-anchor:middle" filled="f" strokecolor="gray" strokeweight=".26mm">
            <v:stroke color2="#7f7f7f" joinstyle="round" endcap="square"/>
          </v:rect>
        </w:pict>
      </w:r>
      <w:r>
        <w:rPr>
          <w:rFonts w:cs="Arial"/>
          <w:sz w:val="16"/>
          <w:szCs w:val="16"/>
        </w:rPr>
        <w:t xml:space="preserve">Орловского сельского поселения </w:t>
      </w:r>
    </w:p>
    <w:p w:rsidR="003023C6" w:rsidRDefault="003023C6" w:rsidP="00CF0C9F">
      <w:pPr>
        <w:spacing w:line="288" w:lineRule="auto"/>
        <w:jc w:val="right"/>
        <w:rPr>
          <w:rFonts w:cs="Arial"/>
          <w:sz w:val="16"/>
          <w:szCs w:val="16"/>
        </w:rPr>
      </w:pPr>
      <w:r>
        <w:rPr>
          <w:rFonts w:cs="Arial"/>
          <w:sz w:val="16"/>
          <w:szCs w:val="16"/>
        </w:rPr>
        <w:t>От 14.11.2013 года №33</w:t>
      </w:r>
    </w:p>
    <w:p w:rsidR="003023C6" w:rsidRDefault="003023C6" w:rsidP="00CF0C9F">
      <w:pPr>
        <w:spacing w:line="288" w:lineRule="auto"/>
        <w:jc w:val="right"/>
        <w:rPr>
          <w:b/>
          <w:sz w:val="32"/>
          <w:szCs w:val="32"/>
        </w:rPr>
      </w:pPr>
      <w:r>
        <w:rPr>
          <w:b/>
          <w:sz w:val="32"/>
          <w:szCs w:val="32"/>
        </w:rPr>
        <w:t>Общество с ограниченной ответственностью</w:t>
      </w:r>
    </w:p>
    <w:p w:rsidR="003023C6" w:rsidRDefault="003023C6" w:rsidP="006B7B62">
      <w:pPr>
        <w:jc w:val="center"/>
      </w:pPr>
      <w:r>
        <w:rPr>
          <w:b/>
          <w:sz w:val="32"/>
          <w:szCs w:val="32"/>
        </w:rPr>
        <w:t>«Проспект-2»</w:t>
      </w:r>
    </w:p>
    <w:p w:rsidR="003023C6" w:rsidRDefault="003023C6" w:rsidP="006B7B62"/>
    <w:p w:rsidR="003023C6" w:rsidRDefault="003023C6" w:rsidP="006B7B62">
      <w:pPr>
        <w:jc w:val="center"/>
        <w:rPr>
          <w:b/>
          <w:sz w:val="28"/>
          <w:szCs w:val="28"/>
        </w:rPr>
      </w:pPr>
    </w:p>
    <w:p w:rsidR="003023C6" w:rsidRDefault="003023C6" w:rsidP="006B7B62">
      <w:pPr>
        <w:jc w:val="center"/>
        <w:rPr>
          <w:b/>
          <w:sz w:val="28"/>
          <w:szCs w:val="28"/>
        </w:rPr>
      </w:pPr>
    </w:p>
    <w:p w:rsidR="003023C6" w:rsidRDefault="003023C6" w:rsidP="006B7B62">
      <w:pPr>
        <w:jc w:val="center"/>
        <w:rPr>
          <w:b/>
          <w:sz w:val="28"/>
          <w:szCs w:val="28"/>
        </w:rPr>
      </w:pPr>
    </w:p>
    <w:p w:rsidR="003023C6" w:rsidRDefault="003023C6" w:rsidP="006B7B62">
      <w:pPr>
        <w:jc w:val="center"/>
        <w:rPr>
          <w:b/>
          <w:i/>
          <w:sz w:val="40"/>
          <w:szCs w:val="40"/>
        </w:rPr>
      </w:pPr>
      <w:r>
        <w:rPr>
          <w:b/>
          <w:i/>
          <w:sz w:val="40"/>
          <w:szCs w:val="40"/>
        </w:rPr>
        <w:t>Генеральный план</w:t>
      </w:r>
    </w:p>
    <w:p w:rsidR="003023C6" w:rsidRDefault="003023C6" w:rsidP="006B7B62">
      <w:pPr>
        <w:pStyle w:val="Header"/>
        <w:spacing w:after="0"/>
        <w:ind w:right="360"/>
        <w:jc w:val="center"/>
        <w:rPr>
          <w:b/>
          <w:i/>
          <w:sz w:val="40"/>
          <w:szCs w:val="40"/>
        </w:rPr>
      </w:pPr>
      <w:r>
        <w:rPr>
          <w:b/>
          <w:i/>
          <w:sz w:val="40"/>
          <w:szCs w:val="40"/>
        </w:rPr>
        <w:t xml:space="preserve">муниципального образования </w:t>
      </w:r>
    </w:p>
    <w:p w:rsidR="003023C6" w:rsidRDefault="003023C6" w:rsidP="006B7B62">
      <w:pPr>
        <w:pStyle w:val="Header"/>
        <w:spacing w:after="0"/>
        <w:ind w:right="360"/>
        <w:jc w:val="center"/>
        <w:rPr>
          <w:b/>
          <w:i/>
          <w:sz w:val="40"/>
          <w:szCs w:val="40"/>
        </w:rPr>
      </w:pPr>
      <w:r>
        <w:rPr>
          <w:b/>
          <w:i/>
          <w:sz w:val="40"/>
          <w:szCs w:val="40"/>
        </w:rPr>
        <w:t xml:space="preserve">«Орловское сельское поселение» </w:t>
      </w:r>
    </w:p>
    <w:p w:rsidR="003023C6" w:rsidRDefault="003023C6" w:rsidP="006B7B62">
      <w:pPr>
        <w:jc w:val="center"/>
        <w:rPr>
          <w:b/>
          <w:i/>
          <w:sz w:val="44"/>
          <w:szCs w:val="44"/>
        </w:rPr>
      </w:pPr>
      <w:r>
        <w:rPr>
          <w:b/>
          <w:i/>
          <w:sz w:val="40"/>
          <w:szCs w:val="40"/>
        </w:rPr>
        <w:t>Верхнекетского района Томской области</w:t>
      </w:r>
    </w:p>
    <w:p w:rsidR="003023C6" w:rsidRDefault="003023C6" w:rsidP="006B7B62">
      <w:pPr>
        <w:jc w:val="center"/>
        <w:rPr>
          <w:b/>
          <w:i/>
          <w:sz w:val="44"/>
          <w:szCs w:val="44"/>
        </w:rPr>
      </w:pPr>
    </w:p>
    <w:p w:rsidR="003023C6" w:rsidRPr="001B0DA5" w:rsidRDefault="003023C6" w:rsidP="006B7B62">
      <w:pPr>
        <w:jc w:val="center"/>
        <w:rPr>
          <w:b/>
          <w:i/>
          <w:sz w:val="36"/>
          <w:szCs w:val="36"/>
        </w:rPr>
      </w:pPr>
      <w:r>
        <w:rPr>
          <w:b/>
          <w:i/>
          <w:sz w:val="36"/>
          <w:szCs w:val="36"/>
        </w:rPr>
        <w:t xml:space="preserve">Том </w:t>
      </w:r>
      <w:r>
        <w:rPr>
          <w:b/>
          <w:i/>
          <w:sz w:val="36"/>
          <w:szCs w:val="36"/>
          <w:lang w:val="en-US"/>
        </w:rPr>
        <w:t>III</w:t>
      </w:r>
    </w:p>
    <w:p w:rsidR="003023C6" w:rsidRDefault="003023C6" w:rsidP="006B7B62">
      <w:pPr>
        <w:jc w:val="center"/>
        <w:rPr>
          <w:b/>
          <w:i/>
          <w:sz w:val="44"/>
          <w:szCs w:val="44"/>
        </w:rPr>
      </w:pPr>
      <w:r>
        <w:rPr>
          <w:b/>
          <w:i/>
          <w:sz w:val="36"/>
          <w:szCs w:val="36"/>
        </w:rPr>
        <w:t xml:space="preserve">Правила землепользования и застройки </w:t>
      </w: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jc w:val="center"/>
        <w:rPr>
          <w:b/>
          <w:i/>
          <w:sz w:val="44"/>
          <w:szCs w:val="44"/>
        </w:rPr>
      </w:pPr>
    </w:p>
    <w:p w:rsidR="003023C6" w:rsidRDefault="003023C6" w:rsidP="006B7B62">
      <w:pPr>
        <w:ind w:left="540"/>
        <w:rPr>
          <w:b/>
          <w:sz w:val="44"/>
          <w:szCs w:val="44"/>
        </w:rPr>
      </w:pPr>
    </w:p>
    <w:p w:rsidR="003023C6" w:rsidRDefault="003023C6" w:rsidP="006B7B62">
      <w:pPr>
        <w:jc w:val="center"/>
        <w:rPr>
          <w:b/>
          <w:sz w:val="28"/>
          <w:szCs w:val="28"/>
        </w:rPr>
      </w:pPr>
    </w:p>
    <w:p w:rsidR="003023C6" w:rsidRDefault="003023C6" w:rsidP="006B7B62">
      <w:pPr>
        <w:jc w:val="center"/>
        <w:rPr>
          <w:b/>
          <w:sz w:val="28"/>
          <w:szCs w:val="28"/>
        </w:rPr>
      </w:pPr>
    </w:p>
    <w:p w:rsidR="003023C6" w:rsidRDefault="003023C6" w:rsidP="006B7B62">
      <w:pPr>
        <w:jc w:val="center"/>
        <w:rPr>
          <w:b/>
          <w:sz w:val="32"/>
          <w:szCs w:val="32"/>
        </w:rPr>
      </w:pPr>
      <w:r>
        <w:rPr>
          <w:b/>
          <w:sz w:val="32"/>
          <w:szCs w:val="32"/>
        </w:rPr>
        <w:t>Томск – 2013</w:t>
      </w:r>
    </w:p>
    <w:p w:rsidR="003023C6" w:rsidRDefault="003023C6" w:rsidP="006B7B62">
      <w:pPr>
        <w:jc w:val="center"/>
        <w:rPr>
          <w:b/>
          <w:sz w:val="32"/>
          <w:szCs w:val="32"/>
        </w:rPr>
      </w:pPr>
      <w:r>
        <w:rPr>
          <w:b/>
          <w:sz w:val="32"/>
          <w:szCs w:val="32"/>
        </w:rPr>
        <w:t>Общество с ограниченной ответственностью</w:t>
      </w:r>
    </w:p>
    <w:p w:rsidR="003023C6" w:rsidRDefault="003023C6" w:rsidP="006B7B62">
      <w:pPr>
        <w:jc w:val="center"/>
      </w:pPr>
      <w:r>
        <w:rPr>
          <w:b/>
          <w:sz w:val="32"/>
          <w:szCs w:val="32"/>
        </w:rPr>
        <w:t>«Проспект-2»</w:t>
      </w:r>
    </w:p>
    <w:p w:rsidR="003023C6" w:rsidRDefault="003023C6" w:rsidP="006B7B62"/>
    <w:p w:rsidR="003023C6" w:rsidRDefault="003023C6" w:rsidP="006B7B62">
      <w:pPr>
        <w:jc w:val="center"/>
        <w:rPr>
          <w:b/>
          <w:sz w:val="28"/>
          <w:szCs w:val="28"/>
        </w:rPr>
      </w:pPr>
      <w:smartTag w:uri="urn:schemas-microsoft-com:office:smarttags" w:element="metricconverter">
        <w:smartTagPr>
          <w:attr w:name="ProductID" w:val="634041, г"/>
        </w:smartTagPr>
        <w:r>
          <w:rPr>
            <w:sz w:val="18"/>
          </w:rPr>
          <w:t>634041, г</w:t>
        </w:r>
      </w:smartTag>
      <w:r>
        <w:rPr>
          <w:sz w:val="18"/>
        </w:rPr>
        <w:t xml:space="preserve">.Томск, ул.Лебедева, 57; тел/факс: (3822)44-05-92; </w:t>
      </w:r>
      <w:r>
        <w:rPr>
          <w:sz w:val="18"/>
          <w:lang w:val="en-US"/>
        </w:rPr>
        <w:t>e</w:t>
      </w:r>
      <w:r>
        <w:rPr>
          <w:sz w:val="18"/>
        </w:rPr>
        <w:t>-</w:t>
      </w:r>
      <w:r>
        <w:rPr>
          <w:sz w:val="18"/>
          <w:lang w:val="en-US"/>
        </w:rPr>
        <w:t>mail</w:t>
      </w:r>
      <w:r>
        <w:rPr>
          <w:sz w:val="18"/>
        </w:rPr>
        <w:t xml:space="preserve">: </w:t>
      </w:r>
      <w:r>
        <w:rPr>
          <w:sz w:val="18"/>
          <w:lang w:val="en-US"/>
        </w:rPr>
        <w:t>pro</w:t>
      </w:r>
      <w:r>
        <w:rPr>
          <w:sz w:val="18"/>
        </w:rPr>
        <w:t>_</w:t>
      </w:r>
      <w:r>
        <w:rPr>
          <w:sz w:val="18"/>
          <w:lang w:val="en-US"/>
        </w:rPr>
        <w:t>spect</w:t>
      </w:r>
      <w:r>
        <w:rPr>
          <w:sz w:val="18"/>
        </w:rPr>
        <w:t>@</w:t>
      </w:r>
      <w:r>
        <w:rPr>
          <w:sz w:val="18"/>
          <w:lang w:val="en-US"/>
        </w:rPr>
        <w:t>sibmail</w:t>
      </w:r>
      <w:r>
        <w:rPr>
          <w:sz w:val="18"/>
        </w:rPr>
        <w:t>.</w:t>
      </w:r>
      <w:r>
        <w:rPr>
          <w:sz w:val="18"/>
          <w:lang w:val="en-US"/>
        </w:rPr>
        <w:t>com</w:t>
      </w:r>
    </w:p>
    <w:p w:rsidR="003023C6" w:rsidRDefault="003023C6" w:rsidP="006B7B62">
      <w:pPr>
        <w:jc w:val="center"/>
        <w:rPr>
          <w:b/>
          <w:sz w:val="28"/>
          <w:szCs w:val="28"/>
        </w:rPr>
      </w:pPr>
    </w:p>
    <w:p w:rsidR="003023C6" w:rsidRDefault="003023C6" w:rsidP="006B7B62">
      <w:pPr>
        <w:jc w:val="center"/>
        <w:rPr>
          <w:b/>
          <w:sz w:val="28"/>
          <w:szCs w:val="28"/>
        </w:rPr>
      </w:pPr>
    </w:p>
    <w:p w:rsidR="003023C6" w:rsidRDefault="003023C6" w:rsidP="006B7B62">
      <w:pPr>
        <w:jc w:val="center"/>
        <w:rPr>
          <w:b/>
        </w:rPr>
      </w:pPr>
      <w:r>
        <w:rPr>
          <w:b/>
        </w:rPr>
        <w:t xml:space="preserve">                                                                               </w:t>
      </w:r>
    </w:p>
    <w:p w:rsidR="003023C6" w:rsidRDefault="003023C6" w:rsidP="006B7B62">
      <w:pPr>
        <w:jc w:val="center"/>
        <w:rPr>
          <w:b/>
        </w:rPr>
      </w:pPr>
    </w:p>
    <w:p w:rsidR="003023C6" w:rsidRDefault="003023C6" w:rsidP="006B7B62">
      <w:pPr>
        <w:jc w:val="center"/>
        <w:rPr>
          <w:i/>
          <w:sz w:val="28"/>
          <w:szCs w:val="28"/>
        </w:rPr>
      </w:pPr>
      <w:r>
        <w:rPr>
          <w:b/>
        </w:rPr>
        <w:tab/>
      </w:r>
      <w:r>
        <w:rPr>
          <w:b/>
        </w:rPr>
        <w:tab/>
      </w:r>
      <w:r>
        <w:rPr>
          <w:b/>
        </w:rPr>
        <w:tab/>
      </w:r>
      <w:r>
        <w:rPr>
          <w:b/>
        </w:rPr>
        <w:tab/>
      </w:r>
      <w:r>
        <w:rPr>
          <w:b/>
        </w:rPr>
        <w:tab/>
      </w:r>
      <w:r>
        <w:rPr>
          <w:b/>
        </w:rPr>
        <w:tab/>
      </w:r>
      <w:r>
        <w:rPr>
          <w:b/>
        </w:rPr>
        <w:tab/>
        <w:t xml:space="preserve"> </w:t>
      </w:r>
      <w:r>
        <w:t>НЕ СЕКРЕТНО</w:t>
      </w:r>
    </w:p>
    <w:p w:rsidR="003023C6" w:rsidRDefault="003023C6" w:rsidP="006B7B62">
      <w:pPr>
        <w:jc w:val="center"/>
        <w:rPr>
          <w:i/>
          <w:sz w:val="28"/>
          <w:szCs w:val="28"/>
        </w:rPr>
      </w:pPr>
      <w:r>
        <w:rPr>
          <w:i/>
          <w:sz w:val="28"/>
          <w:szCs w:val="28"/>
        </w:rPr>
        <w:t xml:space="preserve">                                                                                Инв. №_____________</w:t>
      </w:r>
    </w:p>
    <w:p w:rsidR="003023C6" w:rsidRDefault="003023C6" w:rsidP="006B7B62">
      <w:pPr>
        <w:jc w:val="center"/>
        <w:rPr>
          <w:b/>
          <w:sz w:val="28"/>
          <w:szCs w:val="28"/>
        </w:rPr>
      </w:pPr>
      <w:r>
        <w:rPr>
          <w:i/>
          <w:sz w:val="28"/>
          <w:szCs w:val="28"/>
        </w:rPr>
        <w:t xml:space="preserve">                                                                                Экз. №_____________</w:t>
      </w:r>
    </w:p>
    <w:p w:rsidR="003023C6" w:rsidRDefault="003023C6" w:rsidP="006B7B62">
      <w:pPr>
        <w:rPr>
          <w:b/>
          <w:sz w:val="28"/>
          <w:szCs w:val="28"/>
        </w:rPr>
      </w:pPr>
    </w:p>
    <w:p w:rsidR="003023C6" w:rsidRDefault="003023C6" w:rsidP="006B7B62">
      <w:pPr>
        <w:jc w:val="center"/>
        <w:rPr>
          <w:b/>
          <w:sz w:val="28"/>
          <w:szCs w:val="28"/>
        </w:rPr>
      </w:pPr>
    </w:p>
    <w:p w:rsidR="003023C6" w:rsidRDefault="003023C6" w:rsidP="006B7B62">
      <w:pPr>
        <w:jc w:val="center"/>
        <w:rPr>
          <w:b/>
          <w:i/>
          <w:sz w:val="40"/>
          <w:szCs w:val="40"/>
        </w:rPr>
      </w:pPr>
      <w:r>
        <w:rPr>
          <w:b/>
          <w:i/>
          <w:sz w:val="40"/>
          <w:szCs w:val="40"/>
        </w:rPr>
        <w:t>Генеральный план</w:t>
      </w:r>
    </w:p>
    <w:p w:rsidR="003023C6" w:rsidRDefault="003023C6" w:rsidP="006B7B62">
      <w:pPr>
        <w:pStyle w:val="Header"/>
        <w:spacing w:after="0"/>
        <w:ind w:right="360"/>
        <w:jc w:val="center"/>
        <w:rPr>
          <w:b/>
          <w:i/>
          <w:sz w:val="40"/>
          <w:szCs w:val="40"/>
        </w:rPr>
      </w:pPr>
      <w:r>
        <w:rPr>
          <w:b/>
          <w:i/>
          <w:sz w:val="40"/>
          <w:szCs w:val="40"/>
        </w:rPr>
        <w:t xml:space="preserve">муниципального образования </w:t>
      </w:r>
    </w:p>
    <w:p w:rsidR="003023C6" w:rsidRDefault="003023C6" w:rsidP="006B7B62">
      <w:pPr>
        <w:pStyle w:val="Header"/>
        <w:spacing w:after="0"/>
        <w:ind w:right="360"/>
        <w:jc w:val="center"/>
        <w:rPr>
          <w:b/>
          <w:i/>
          <w:sz w:val="40"/>
          <w:szCs w:val="40"/>
        </w:rPr>
      </w:pPr>
      <w:r>
        <w:rPr>
          <w:b/>
          <w:i/>
          <w:sz w:val="40"/>
          <w:szCs w:val="40"/>
        </w:rPr>
        <w:t xml:space="preserve">«Орловское сельское поселение» </w:t>
      </w:r>
    </w:p>
    <w:p w:rsidR="003023C6" w:rsidRDefault="003023C6" w:rsidP="006B7B62">
      <w:pPr>
        <w:jc w:val="center"/>
        <w:rPr>
          <w:b/>
          <w:i/>
          <w:sz w:val="36"/>
          <w:szCs w:val="36"/>
        </w:rPr>
      </w:pPr>
      <w:r>
        <w:rPr>
          <w:b/>
          <w:i/>
          <w:sz w:val="40"/>
          <w:szCs w:val="40"/>
        </w:rPr>
        <w:t>Верхнекетского района Томской области</w:t>
      </w:r>
    </w:p>
    <w:p w:rsidR="003023C6" w:rsidRDefault="003023C6" w:rsidP="006B7B62">
      <w:pPr>
        <w:jc w:val="center"/>
        <w:rPr>
          <w:b/>
          <w:i/>
          <w:sz w:val="36"/>
          <w:szCs w:val="36"/>
        </w:rPr>
      </w:pPr>
    </w:p>
    <w:p w:rsidR="003023C6" w:rsidRDefault="003023C6" w:rsidP="006B7B62">
      <w:pPr>
        <w:jc w:val="center"/>
        <w:rPr>
          <w:b/>
          <w:i/>
          <w:sz w:val="36"/>
          <w:szCs w:val="36"/>
        </w:rPr>
      </w:pPr>
    </w:p>
    <w:p w:rsidR="003023C6" w:rsidRDefault="003023C6" w:rsidP="006B7B62">
      <w:pPr>
        <w:jc w:val="center"/>
        <w:rPr>
          <w:b/>
          <w:i/>
          <w:sz w:val="36"/>
          <w:szCs w:val="36"/>
        </w:rPr>
      </w:pPr>
      <w:r>
        <w:rPr>
          <w:b/>
          <w:i/>
          <w:sz w:val="36"/>
          <w:szCs w:val="36"/>
        </w:rPr>
        <w:t>058</w:t>
      </w:r>
    </w:p>
    <w:p w:rsidR="003023C6" w:rsidRDefault="003023C6" w:rsidP="006B7B62">
      <w:pPr>
        <w:jc w:val="center"/>
        <w:rPr>
          <w:b/>
          <w:i/>
          <w:sz w:val="36"/>
          <w:szCs w:val="36"/>
        </w:rPr>
      </w:pPr>
      <w:r>
        <w:rPr>
          <w:b/>
          <w:i/>
          <w:sz w:val="36"/>
          <w:szCs w:val="36"/>
        </w:rPr>
        <w:t xml:space="preserve">Том </w:t>
      </w:r>
      <w:r>
        <w:rPr>
          <w:b/>
          <w:i/>
          <w:sz w:val="36"/>
          <w:szCs w:val="36"/>
          <w:lang w:val="en-US"/>
        </w:rPr>
        <w:t>III</w:t>
      </w:r>
    </w:p>
    <w:p w:rsidR="003023C6" w:rsidRPr="006B7B62" w:rsidRDefault="003023C6" w:rsidP="006B7B62">
      <w:pPr>
        <w:jc w:val="center"/>
        <w:rPr>
          <w:b/>
          <w:i/>
          <w:sz w:val="44"/>
          <w:szCs w:val="44"/>
        </w:rPr>
      </w:pPr>
      <w:r>
        <w:rPr>
          <w:b/>
          <w:i/>
          <w:sz w:val="36"/>
          <w:szCs w:val="36"/>
        </w:rPr>
        <w:t xml:space="preserve">Правила землепользования и застройки </w:t>
      </w:r>
    </w:p>
    <w:p w:rsidR="003023C6" w:rsidRPr="006B7B62" w:rsidRDefault="003023C6" w:rsidP="006B7B62">
      <w:pPr>
        <w:jc w:val="center"/>
        <w:rPr>
          <w:b/>
          <w:i/>
          <w:sz w:val="44"/>
          <w:szCs w:val="44"/>
        </w:rPr>
      </w:pPr>
    </w:p>
    <w:p w:rsidR="003023C6" w:rsidRDefault="003023C6" w:rsidP="006B7B62">
      <w:pPr>
        <w:ind w:left="540"/>
        <w:rPr>
          <w:sz w:val="28"/>
          <w:szCs w:val="28"/>
        </w:rPr>
      </w:pPr>
      <w:r>
        <w:rPr>
          <w:sz w:val="28"/>
          <w:szCs w:val="28"/>
        </w:rPr>
        <w:t>Директор                                                            Р.М. Воронкова</w:t>
      </w:r>
    </w:p>
    <w:p w:rsidR="003023C6" w:rsidRDefault="003023C6" w:rsidP="006B7B62">
      <w:pPr>
        <w:ind w:left="540"/>
        <w:rPr>
          <w:sz w:val="28"/>
          <w:szCs w:val="28"/>
        </w:rPr>
      </w:pPr>
    </w:p>
    <w:p w:rsidR="003023C6" w:rsidRDefault="003023C6" w:rsidP="006B7B62">
      <w:pPr>
        <w:ind w:left="540"/>
        <w:rPr>
          <w:sz w:val="28"/>
          <w:szCs w:val="28"/>
        </w:rPr>
      </w:pPr>
      <w:r>
        <w:rPr>
          <w:sz w:val="28"/>
          <w:szCs w:val="28"/>
        </w:rPr>
        <w:t>Главный архитектор проекта                           Е.Ю. Евсеева</w:t>
      </w:r>
    </w:p>
    <w:p w:rsidR="003023C6" w:rsidRDefault="003023C6" w:rsidP="006B7B62">
      <w:pPr>
        <w:ind w:left="540"/>
        <w:rPr>
          <w:sz w:val="28"/>
          <w:szCs w:val="28"/>
        </w:rPr>
      </w:pPr>
    </w:p>
    <w:p w:rsidR="003023C6" w:rsidRPr="00CF0C9F" w:rsidRDefault="003023C6" w:rsidP="00CF0C9F">
      <w:pPr>
        <w:ind w:left="540"/>
        <w:rPr>
          <w:sz w:val="28"/>
          <w:szCs w:val="28"/>
        </w:rPr>
        <w:sectPr w:rsidR="003023C6" w:rsidRPr="00CF0C9F" w:rsidSect="006B7B62">
          <w:pgSz w:w="11906" w:h="16838"/>
          <w:pgMar w:top="1410" w:right="850" w:bottom="1410" w:left="1701" w:header="1134" w:footer="1134" w:gutter="0"/>
          <w:pgNumType w:start="0"/>
          <w:cols w:space="720"/>
          <w:docGrid w:linePitch="360"/>
        </w:sectPr>
      </w:pPr>
      <w:r>
        <w:rPr>
          <w:sz w:val="28"/>
          <w:szCs w:val="28"/>
        </w:rPr>
        <w:t>Главный инженер проекта                               В.С. Нертик</w:t>
      </w:r>
    </w:p>
    <w:p w:rsidR="003023C6" w:rsidRPr="006B7B62" w:rsidRDefault="003023C6" w:rsidP="006B7B62">
      <w:pPr>
        <w:jc w:val="center"/>
        <w:rPr>
          <w:b/>
          <w:sz w:val="28"/>
          <w:szCs w:val="28"/>
        </w:rPr>
      </w:pPr>
    </w:p>
    <w:p w:rsidR="003023C6" w:rsidRPr="006B7B62" w:rsidRDefault="003023C6" w:rsidP="006B7B62">
      <w:pPr>
        <w:jc w:val="center"/>
        <w:rPr>
          <w:b/>
          <w:sz w:val="28"/>
          <w:szCs w:val="28"/>
        </w:rPr>
      </w:pPr>
    </w:p>
    <w:p w:rsidR="003023C6" w:rsidRPr="00625CD5" w:rsidRDefault="003023C6" w:rsidP="006B7B62">
      <w:pPr>
        <w:jc w:val="center"/>
        <w:rPr>
          <w:b/>
          <w:sz w:val="32"/>
          <w:szCs w:val="32"/>
        </w:rPr>
      </w:pPr>
      <w:r w:rsidRPr="00625CD5">
        <w:rPr>
          <w:b/>
          <w:sz w:val="32"/>
          <w:szCs w:val="32"/>
        </w:rPr>
        <w:t>Томск - 2013</w:t>
      </w:r>
    </w:p>
    <w:p w:rsidR="003023C6" w:rsidRDefault="003023C6" w:rsidP="006B7B62">
      <w:pPr>
        <w:jc w:val="center"/>
        <w:rPr>
          <w:b/>
          <w:sz w:val="32"/>
          <w:szCs w:val="32"/>
        </w:rPr>
      </w:pPr>
    </w:p>
    <w:p w:rsidR="003023C6" w:rsidRPr="007177C6" w:rsidRDefault="003023C6" w:rsidP="006B7B62">
      <w:pPr>
        <w:jc w:val="center"/>
        <w:rPr>
          <w:b/>
          <w:sz w:val="32"/>
          <w:szCs w:val="32"/>
        </w:rPr>
      </w:pPr>
      <w:r w:rsidRPr="007177C6">
        <w:rPr>
          <w:b/>
          <w:sz w:val="32"/>
          <w:szCs w:val="32"/>
        </w:rPr>
        <w:t>Авторский коллектив</w:t>
      </w:r>
    </w:p>
    <w:p w:rsidR="003023C6" w:rsidRDefault="003023C6" w:rsidP="006B7B62">
      <w:pPr>
        <w:jc w:val="center"/>
        <w:rPr>
          <w:b/>
          <w:sz w:val="28"/>
          <w:szCs w:val="28"/>
        </w:rPr>
      </w:pPr>
    </w:p>
    <w:tbl>
      <w:tblPr>
        <w:tblW w:w="9595" w:type="dxa"/>
        <w:tblLayout w:type="fixed"/>
        <w:tblLook w:val="01E0"/>
      </w:tblPr>
      <w:tblGrid>
        <w:gridCol w:w="4143"/>
        <w:gridCol w:w="5452"/>
      </w:tblGrid>
      <w:tr w:rsidR="003023C6" w:rsidRPr="00E60070" w:rsidTr="0074611B">
        <w:tc>
          <w:tcPr>
            <w:tcW w:w="4143" w:type="dxa"/>
          </w:tcPr>
          <w:p w:rsidR="003023C6" w:rsidRPr="00486160" w:rsidRDefault="003023C6" w:rsidP="0074611B">
            <w:r>
              <w:t>Руководитель проекта</w:t>
            </w:r>
          </w:p>
        </w:tc>
        <w:tc>
          <w:tcPr>
            <w:tcW w:w="5452" w:type="dxa"/>
            <w:vAlign w:val="center"/>
          </w:tcPr>
          <w:p w:rsidR="003023C6" w:rsidRPr="00486160" w:rsidRDefault="003023C6" w:rsidP="0074611B">
            <w:r w:rsidRPr="00486160">
              <w:t>Р.М. Воронкова</w:t>
            </w:r>
          </w:p>
          <w:p w:rsidR="003023C6" w:rsidRPr="00486160" w:rsidRDefault="003023C6" w:rsidP="0074611B"/>
        </w:tc>
      </w:tr>
      <w:tr w:rsidR="003023C6" w:rsidRPr="00E60070" w:rsidTr="0074611B">
        <w:tc>
          <w:tcPr>
            <w:tcW w:w="4143" w:type="dxa"/>
          </w:tcPr>
          <w:p w:rsidR="003023C6" w:rsidRPr="00486160" w:rsidRDefault="003023C6" w:rsidP="0074611B">
            <w:r w:rsidRPr="00486160">
              <w:t>Главный архитектор проекта</w:t>
            </w:r>
          </w:p>
        </w:tc>
        <w:tc>
          <w:tcPr>
            <w:tcW w:w="5452" w:type="dxa"/>
            <w:vAlign w:val="center"/>
          </w:tcPr>
          <w:p w:rsidR="003023C6" w:rsidRPr="00486160" w:rsidRDefault="003023C6" w:rsidP="0074611B">
            <w:r>
              <w:t>Е.Ю. Евсеева</w:t>
            </w:r>
          </w:p>
          <w:p w:rsidR="003023C6" w:rsidRPr="00486160" w:rsidRDefault="003023C6" w:rsidP="0074611B"/>
        </w:tc>
      </w:tr>
      <w:tr w:rsidR="003023C6" w:rsidRPr="00E60070" w:rsidTr="0074611B">
        <w:tc>
          <w:tcPr>
            <w:tcW w:w="4143" w:type="dxa"/>
          </w:tcPr>
          <w:p w:rsidR="003023C6" w:rsidRPr="00486160" w:rsidRDefault="003023C6" w:rsidP="0074611B">
            <w:r w:rsidRPr="00486160">
              <w:t xml:space="preserve">Главный </w:t>
            </w:r>
            <w:r>
              <w:t>инженер</w:t>
            </w:r>
            <w:r w:rsidRPr="00486160">
              <w:t xml:space="preserve"> проекта</w:t>
            </w:r>
          </w:p>
        </w:tc>
        <w:tc>
          <w:tcPr>
            <w:tcW w:w="5452" w:type="dxa"/>
            <w:vAlign w:val="center"/>
          </w:tcPr>
          <w:p w:rsidR="003023C6" w:rsidRDefault="003023C6" w:rsidP="0074611B">
            <w:r>
              <w:t>В.С. Нертик</w:t>
            </w:r>
          </w:p>
          <w:p w:rsidR="003023C6" w:rsidRDefault="003023C6" w:rsidP="0074611B"/>
        </w:tc>
      </w:tr>
      <w:tr w:rsidR="003023C6" w:rsidRPr="00E60070" w:rsidTr="0074611B">
        <w:tc>
          <w:tcPr>
            <w:tcW w:w="4143" w:type="dxa"/>
          </w:tcPr>
          <w:p w:rsidR="003023C6" w:rsidRPr="00486160" w:rsidRDefault="003023C6" w:rsidP="0074611B">
            <w:r w:rsidRPr="00486160">
              <w:t>Архитектурно-планировочный раздел. Комплексная градостроительная оценка территории</w:t>
            </w:r>
          </w:p>
          <w:p w:rsidR="003023C6" w:rsidRPr="00486160" w:rsidRDefault="003023C6" w:rsidP="0074611B"/>
        </w:tc>
        <w:tc>
          <w:tcPr>
            <w:tcW w:w="5452" w:type="dxa"/>
            <w:vAlign w:val="center"/>
          </w:tcPr>
          <w:p w:rsidR="003023C6" w:rsidRPr="00486160" w:rsidRDefault="003023C6" w:rsidP="0074611B">
            <w:r w:rsidRPr="00486160">
              <w:t>Архитекторы:</w:t>
            </w:r>
          </w:p>
          <w:p w:rsidR="003023C6" w:rsidRDefault="003023C6" w:rsidP="0074611B">
            <w:r>
              <w:t xml:space="preserve">Р.М. Воронкова, </w:t>
            </w:r>
            <w:r w:rsidRPr="00486160">
              <w:t>Е.Ю. Евсеева,</w:t>
            </w:r>
          </w:p>
          <w:p w:rsidR="003023C6" w:rsidRPr="00486160" w:rsidRDefault="003023C6" w:rsidP="0074611B">
            <w:r>
              <w:t>И.В. Курганова</w:t>
            </w:r>
          </w:p>
          <w:p w:rsidR="003023C6" w:rsidRPr="00486160" w:rsidRDefault="003023C6" w:rsidP="0074611B"/>
        </w:tc>
      </w:tr>
      <w:tr w:rsidR="003023C6" w:rsidRPr="000D0D9A" w:rsidTr="0074611B">
        <w:tc>
          <w:tcPr>
            <w:tcW w:w="4143" w:type="dxa"/>
            <w:vAlign w:val="center"/>
          </w:tcPr>
          <w:p w:rsidR="003023C6" w:rsidRPr="00486160" w:rsidRDefault="003023C6" w:rsidP="0074611B">
            <w:r w:rsidRPr="00486160">
              <w:t>Градостроительная экономика.</w:t>
            </w:r>
          </w:p>
          <w:p w:rsidR="003023C6" w:rsidRPr="00486160" w:rsidRDefault="003023C6" w:rsidP="0074611B">
            <w:r w:rsidRPr="00486160">
              <w:t>Население</w:t>
            </w:r>
          </w:p>
        </w:tc>
        <w:tc>
          <w:tcPr>
            <w:tcW w:w="5452" w:type="dxa"/>
            <w:vAlign w:val="center"/>
          </w:tcPr>
          <w:p w:rsidR="003023C6" w:rsidRPr="000D0D9A" w:rsidRDefault="003023C6" w:rsidP="0074611B">
            <w:pPr>
              <w:rPr>
                <w:color w:val="FF0000"/>
              </w:rPr>
            </w:pPr>
          </w:p>
          <w:p w:rsidR="003023C6" w:rsidRPr="000D0D9A" w:rsidRDefault="003023C6" w:rsidP="0074611B">
            <w:pPr>
              <w:rPr>
                <w:color w:val="FF0000"/>
              </w:rPr>
            </w:pPr>
            <w:r w:rsidRPr="000D0D9A">
              <w:t xml:space="preserve">Р.М. Воронкова     </w:t>
            </w:r>
            <w:r w:rsidRPr="000D0D9A">
              <w:rPr>
                <w:color w:val="FF0000"/>
              </w:rPr>
              <w:t xml:space="preserve"> </w:t>
            </w:r>
          </w:p>
          <w:p w:rsidR="003023C6" w:rsidRDefault="003023C6" w:rsidP="0074611B">
            <w:pPr>
              <w:rPr>
                <w:color w:val="FF0000"/>
              </w:rPr>
            </w:pPr>
          </w:p>
          <w:p w:rsidR="003023C6" w:rsidRPr="000D0D9A" w:rsidRDefault="003023C6" w:rsidP="0074611B">
            <w:pPr>
              <w:rPr>
                <w:color w:val="FF0000"/>
              </w:rPr>
            </w:pPr>
          </w:p>
        </w:tc>
      </w:tr>
      <w:tr w:rsidR="003023C6" w:rsidRPr="00E60070" w:rsidTr="0074611B">
        <w:trPr>
          <w:trHeight w:val="1122"/>
        </w:trPr>
        <w:tc>
          <w:tcPr>
            <w:tcW w:w="4143" w:type="dxa"/>
            <w:vAlign w:val="center"/>
          </w:tcPr>
          <w:p w:rsidR="003023C6" w:rsidRPr="00486160" w:rsidRDefault="003023C6" w:rsidP="0074611B">
            <w:r w:rsidRPr="00486160">
              <w:t>Инженерно-планировочный раздел.</w:t>
            </w:r>
          </w:p>
          <w:p w:rsidR="003023C6" w:rsidRPr="00486160" w:rsidRDefault="003023C6" w:rsidP="0074611B">
            <w:r w:rsidRPr="00486160">
              <w:t>Комплексная градостроительная оценка территории</w:t>
            </w:r>
          </w:p>
        </w:tc>
        <w:tc>
          <w:tcPr>
            <w:tcW w:w="5452" w:type="dxa"/>
            <w:vAlign w:val="center"/>
          </w:tcPr>
          <w:p w:rsidR="003023C6" w:rsidRPr="00486160" w:rsidRDefault="003023C6" w:rsidP="0074611B">
            <w:r w:rsidRPr="00486160">
              <w:t xml:space="preserve">Главный инженер проекта: </w:t>
            </w:r>
            <w:r>
              <w:t xml:space="preserve">           </w:t>
            </w:r>
            <w:r w:rsidRPr="00486160">
              <w:t>В.С. Нертик</w:t>
            </w:r>
          </w:p>
          <w:p w:rsidR="003023C6" w:rsidRPr="00486160" w:rsidRDefault="003023C6" w:rsidP="0074611B">
            <w:r w:rsidRPr="00486160">
              <w:t xml:space="preserve">ГИП ОВР и ТС:           </w:t>
            </w:r>
            <w:r>
              <w:t xml:space="preserve">                    </w:t>
            </w:r>
            <w:r w:rsidRPr="00486160">
              <w:t>С.Я. Новоселова</w:t>
            </w:r>
          </w:p>
          <w:p w:rsidR="003023C6" w:rsidRPr="00486160" w:rsidRDefault="003023C6" w:rsidP="0074611B">
            <w:r w:rsidRPr="00486160">
              <w:t xml:space="preserve">Руководитель группы ВК:   </w:t>
            </w:r>
            <w:r>
              <w:t xml:space="preserve">           </w:t>
            </w:r>
            <w:r w:rsidRPr="00486160">
              <w:t xml:space="preserve">Г.А. Аксенова                        </w:t>
            </w:r>
          </w:p>
          <w:p w:rsidR="003023C6" w:rsidRPr="00486160" w:rsidRDefault="003023C6" w:rsidP="0074611B">
            <w:r w:rsidRPr="00486160">
              <w:t xml:space="preserve">Ведущий инженер ЭС:       </w:t>
            </w:r>
            <w:r>
              <w:t xml:space="preserve">            </w:t>
            </w:r>
            <w:r w:rsidRPr="00486160">
              <w:t>С.Н. Азаров</w:t>
            </w:r>
          </w:p>
          <w:p w:rsidR="003023C6" w:rsidRPr="00486160" w:rsidRDefault="003023C6" w:rsidP="0074611B"/>
        </w:tc>
      </w:tr>
      <w:tr w:rsidR="003023C6" w:rsidRPr="00E60070" w:rsidTr="0074611B">
        <w:trPr>
          <w:trHeight w:val="998"/>
        </w:trPr>
        <w:tc>
          <w:tcPr>
            <w:tcW w:w="4143" w:type="dxa"/>
            <w:vAlign w:val="center"/>
          </w:tcPr>
          <w:p w:rsidR="003023C6" w:rsidRPr="00486160" w:rsidRDefault="003023C6" w:rsidP="0074611B">
            <w:r w:rsidRPr="00486160">
              <w:t>Транспортная инфраструктура</w:t>
            </w:r>
          </w:p>
        </w:tc>
        <w:tc>
          <w:tcPr>
            <w:tcW w:w="5452" w:type="dxa"/>
            <w:vAlign w:val="center"/>
          </w:tcPr>
          <w:p w:rsidR="003023C6" w:rsidRDefault="003023C6" w:rsidP="0074611B"/>
          <w:p w:rsidR="003023C6" w:rsidRDefault="003023C6" w:rsidP="0074611B"/>
          <w:p w:rsidR="003023C6" w:rsidRPr="00486160" w:rsidRDefault="003023C6" w:rsidP="0074611B">
            <w:r w:rsidRPr="00486160">
              <w:t xml:space="preserve">Главный инженер проекта </w:t>
            </w:r>
            <w:r>
              <w:t xml:space="preserve">             В.С. Нертик</w:t>
            </w:r>
          </w:p>
          <w:p w:rsidR="003023C6" w:rsidRPr="00486160" w:rsidRDefault="003023C6" w:rsidP="0074611B"/>
          <w:p w:rsidR="003023C6" w:rsidRPr="00486160" w:rsidRDefault="003023C6" w:rsidP="0074611B">
            <w:r>
              <w:t xml:space="preserve">          </w:t>
            </w:r>
          </w:p>
        </w:tc>
      </w:tr>
      <w:tr w:rsidR="003023C6" w:rsidRPr="00E60070" w:rsidTr="0074611B">
        <w:tc>
          <w:tcPr>
            <w:tcW w:w="4143" w:type="dxa"/>
            <w:vAlign w:val="center"/>
          </w:tcPr>
          <w:p w:rsidR="003023C6" w:rsidRPr="00486160" w:rsidRDefault="003023C6" w:rsidP="0074611B">
            <w:r w:rsidRPr="00486160">
              <w:t>Экологический раздел</w:t>
            </w:r>
          </w:p>
        </w:tc>
        <w:tc>
          <w:tcPr>
            <w:tcW w:w="5452" w:type="dxa"/>
            <w:vAlign w:val="center"/>
          </w:tcPr>
          <w:p w:rsidR="003023C6" w:rsidRDefault="003023C6" w:rsidP="0074611B"/>
          <w:p w:rsidR="003023C6" w:rsidRPr="00486160" w:rsidRDefault="003023C6" w:rsidP="0074611B">
            <w:r w:rsidRPr="00486160">
              <w:t xml:space="preserve">Ведущий инженер-эколог: </w:t>
            </w:r>
            <w:r>
              <w:t xml:space="preserve">    </w:t>
            </w:r>
            <w:r w:rsidRPr="00486160">
              <w:t xml:space="preserve"> </w:t>
            </w:r>
            <w:r>
              <w:t xml:space="preserve">       Е.Н. Новак</w:t>
            </w:r>
          </w:p>
          <w:p w:rsidR="003023C6" w:rsidRPr="00486160" w:rsidRDefault="003023C6" w:rsidP="0074611B"/>
        </w:tc>
      </w:tr>
      <w:tr w:rsidR="003023C6" w:rsidRPr="00E60070" w:rsidTr="0074611B">
        <w:tc>
          <w:tcPr>
            <w:tcW w:w="4143" w:type="dxa"/>
            <w:vAlign w:val="center"/>
          </w:tcPr>
          <w:p w:rsidR="003023C6" w:rsidRDefault="003023C6" w:rsidP="0074611B"/>
          <w:p w:rsidR="003023C6" w:rsidRDefault="003023C6" w:rsidP="0074611B">
            <w:r w:rsidRPr="00486160">
              <w:t>Инженерная подготовка территории</w:t>
            </w:r>
          </w:p>
          <w:p w:rsidR="003023C6" w:rsidRPr="00486160" w:rsidRDefault="003023C6" w:rsidP="0074611B"/>
        </w:tc>
        <w:tc>
          <w:tcPr>
            <w:tcW w:w="5452" w:type="dxa"/>
            <w:vAlign w:val="center"/>
          </w:tcPr>
          <w:p w:rsidR="003023C6" w:rsidRPr="00486160" w:rsidRDefault="003023C6" w:rsidP="0074611B">
            <w:r w:rsidRPr="00486160">
              <w:t xml:space="preserve">Ведущий инженер             </w:t>
            </w:r>
            <w:r>
              <w:t xml:space="preserve">          А.Ю. Колесникова</w:t>
            </w:r>
          </w:p>
        </w:tc>
      </w:tr>
      <w:tr w:rsidR="003023C6" w:rsidRPr="00E60070" w:rsidTr="0074611B">
        <w:trPr>
          <w:trHeight w:val="831"/>
        </w:trPr>
        <w:tc>
          <w:tcPr>
            <w:tcW w:w="4143" w:type="dxa"/>
            <w:vAlign w:val="center"/>
          </w:tcPr>
          <w:p w:rsidR="003023C6" w:rsidRDefault="003023C6" w:rsidP="0074611B"/>
        </w:tc>
        <w:tc>
          <w:tcPr>
            <w:tcW w:w="5452" w:type="dxa"/>
            <w:vAlign w:val="center"/>
          </w:tcPr>
          <w:p w:rsidR="003023C6" w:rsidRDefault="003023C6" w:rsidP="0074611B"/>
        </w:tc>
      </w:tr>
    </w:tbl>
    <w:p w:rsidR="003023C6" w:rsidRPr="00486160" w:rsidRDefault="003023C6" w:rsidP="006B7B62">
      <w:pPr>
        <w:jc w:val="center"/>
        <w:rPr>
          <w:b/>
        </w:rPr>
      </w:pPr>
    </w:p>
    <w:p w:rsidR="003023C6" w:rsidRDefault="003023C6" w:rsidP="006B7B62">
      <w:pPr>
        <w:ind w:firstLine="539"/>
      </w:pPr>
    </w:p>
    <w:p w:rsidR="003023C6" w:rsidRDefault="003023C6" w:rsidP="006B7B62">
      <w:pPr>
        <w:ind w:firstLine="539"/>
      </w:pPr>
    </w:p>
    <w:p w:rsidR="003023C6" w:rsidRDefault="003023C6" w:rsidP="006B7B62">
      <w:pPr>
        <w:ind w:firstLine="539"/>
      </w:pPr>
      <w:r>
        <w:t>9</w:t>
      </w:r>
      <w:r w:rsidRPr="00486160">
        <w:t>О</w:t>
      </w:r>
      <w:r>
        <w:t>О</w:t>
      </w:r>
      <w:r w:rsidRPr="00486160">
        <w:t>О «</w:t>
      </w:r>
      <w:r>
        <w:t>Проспект-2</w:t>
      </w:r>
      <w:r w:rsidRPr="00486160">
        <w:t xml:space="preserve">» выражает благодарность специалистам администрации </w:t>
      </w:r>
      <w:r>
        <w:t>Верхнекетского</w:t>
      </w:r>
      <w:r w:rsidRPr="00486160">
        <w:t xml:space="preserve"> района и </w:t>
      </w:r>
      <w:r>
        <w:t>Орловского</w:t>
      </w:r>
      <w:r w:rsidRPr="00486160">
        <w:t xml:space="preserve"> </w:t>
      </w:r>
      <w:r>
        <w:t>сельского</w:t>
      </w:r>
      <w:r w:rsidRPr="00486160">
        <w:t xml:space="preserve"> поселения за организационную поддержку и предложения по перспективному развитию поселения, за содействие в сборе исходных данны</w:t>
      </w:r>
      <w:r>
        <w:t xml:space="preserve">х.   </w:t>
      </w:r>
    </w:p>
    <w:p w:rsidR="003023C6" w:rsidRDefault="003023C6" w:rsidP="006B7B62">
      <w:pPr>
        <w:ind w:firstLine="539"/>
      </w:pPr>
    </w:p>
    <w:p w:rsidR="003023C6" w:rsidRDefault="003023C6" w:rsidP="006B7B62">
      <w:pPr>
        <w:ind w:firstLine="539"/>
        <w:rPr>
          <w:vanish/>
        </w:rPr>
      </w:pPr>
      <w:r>
        <w:t xml:space="preserve">     </w:t>
      </w:r>
    </w:p>
    <w:p w:rsidR="003023C6" w:rsidRDefault="003023C6" w:rsidP="006B7B62">
      <w:pPr>
        <w:rPr>
          <w:vanish/>
        </w:rPr>
      </w:pPr>
    </w:p>
    <w:p w:rsidR="003023C6" w:rsidRDefault="003023C6" w:rsidP="006B7B62">
      <w:pPr>
        <w:tabs>
          <w:tab w:val="left" w:pos="2775"/>
        </w:tabs>
        <w:rPr>
          <w:sz w:val="28"/>
          <w:szCs w:val="28"/>
        </w:rPr>
      </w:pPr>
      <w:r>
        <w:rPr>
          <w:sz w:val="28"/>
          <w:szCs w:val="28"/>
        </w:rPr>
        <w:tab/>
      </w:r>
    </w:p>
    <w:tbl>
      <w:tblPr>
        <w:tblW w:w="0" w:type="auto"/>
        <w:tblInd w:w="108" w:type="dxa"/>
        <w:tblLayout w:type="fixed"/>
        <w:tblLook w:val="0000"/>
      </w:tblPr>
      <w:tblGrid>
        <w:gridCol w:w="507"/>
        <w:gridCol w:w="6008"/>
        <w:gridCol w:w="27"/>
        <w:gridCol w:w="788"/>
        <w:gridCol w:w="920"/>
        <w:gridCol w:w="1052"/>
        <w:gridCol w:w="10"/>
      </w:tblGrid>
      <w:tr w:rsidR="003023C6" w:rsidTr="0074611B">
        <w:trPr>
          <w:gridAfter w:val="1"/>
          <w:wAfter w:w="10" w:type="dxa"/>
          <w:cantSplit/>
          <w:trHeight w:hRule="exact" w:val="519"/>
        </w:trPr>
        <w:tc>
          <w:tcPr>
            <w:tcW w:w="8250" w:type="dxa"/>
            <w:gridSpan w:val="5"/>
            <w:tcBorders>
              <w:bottom w:val="single" w:sz="4" w:space="0" w:color="000000"/>
            </w:tcBorders>
            <w:vAlign w:val="center"/>
          </w:tcPr>
          <w:p w:rsidR="003023C6" w:rsidRDefault="003023C6" w:rsidP="0074611B">
            <w:pPr>
              <w:jc w:val="center"/>
            </w:pPr>
            <w:r>
              <w:rPr>
                <w:b/>
                <w:sz w:val="28"/>
                <w:szCs w:val="28"/>
              </w:rPr>
              <w:t>Состав проектных материалов</w:t>
            </w:r>
          </w:p>
          <w:p w:rsidR="003023C6" w:rsidRDefault="003023C6" w:rsidP="0074611B">
            <w:pPr>
              <w:jc w:val="center"/>
            </w:pPr>
          </w:p>
        </w:tc>
        <w:tc>
          <w:tcPr>
            <w:tcW w:w="1052" w:type="dxa"/>
            <w:tcBorders>
              <w:bottom w:val="single" w:sz="4" w:space="0" w:color="000000"/>
            </w:tcBorders>
          </w:tcPr>
          <w:p w:rsidR="003023C6" w:rsidRDefault="003023C6" w:rsidP="0074611B">
            <w:pPr>
              <w:snapToGrid w:val="0"/>
              <w:jc w:val="center"/>
              <w:rPr>
                <w:b/>
                <w:sz w:val="28"/>
                <w:szCs w:val="28"/>
              </w:rPr>
            </w:pPr>
          </w:p>
        </w:tc>
      </w:tr>
      <w:tr w:rsidR="003023C6" w:rsidTr="0074611B">
        <w:trPr>
          <w:cantSplit/>
          <w:trHeight w:hRule="exact" w:val="317"/>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Наименование документа</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Гриф</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Инв. №</w:t>
            </w:r>
          </w:p>
        </w:tc>
        <w:tc>
          <w:tcPr>
            <w:tcW w:w="1062" w:type="dxa"/>
            <w:gridSpan w:val="2"/>
            <w:tcBorders>
              <w:top w:val="single" w:sz="4" w:space="0" w:color="000000"/>
              <w:left w:val="single" w:sz="4" w:space="0" w:color="000000"/>
              <w:bottom w:val="single" w:sz="4" w:space="0" w:color="000000"/>
              <w:right w:val="single" w:sz="4" w:space="0" w:color="000000"/>
            </w:tcBorders>
          </w:tcPr>
          <w:p w:rsidR="003023C6" w:rsidRDefault="003023C6" w:rsidP="0074611B">
            <w:pPr>
              <w:jc w:val="center"/>
              <w:rPr>
                <w:b/>
                <w:sz w:val="28"/>
                <w:szCs w:val="28"/>
              </w:rPr>
            </w:pPr>
            <w:r>
              <w:rPr>
                <w:sz w:val="20"/>
              </w:rPr>
              <w:t>Масштаб</w:t>
            </w:r>
          </w:p>
        </w:tc>
      </w:tr>
      <w:tr w:rsidR="003023C6" w:rsidTr="0074611B">
        <w:trPr>
          <w:cantSplit/>
          <w:trHeight w:val="270"/>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b/>
                <w:i/>
              </w:rPr>
            </w:pPr>
            <w:r>
              <w:rPr>
                <w:b/>
                <w:sz w:val="28"/>
                <w:szCs w:val="28"/>
              </w:rPr>
              <w:t>Генеральный план</w:t>
            </w:r>
          </w:p>
        </w:tc>
      </w:tr>
      <w:tr w:rsidR="003023C6" w:rsidTr="0074611B">
        <w:trPr>
          <w:cantSplit/>
          <w:trHeight w:val="270"/>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sz w:val="20"/>
              </w:rPr>
            </w:pPr>
            <w:r>
              <w:rPr>
                <w:b/>
                <w:i/>
              </w:rPr>
              <w:t>Утверждаемая часть (положения о территориальном планировании)</w:t>
            </w:r>
          </w:p>
        </w:tc>
      </w:tr>
      <w:tr w:rsidR="003023C6" w:rsidTr="0074611B">
        <w:trPr>
          <w:cantSplit/>
          <w:trHeight w:val="33"/>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lang w:val="en-US"/>
              </w:rPr>
            </w:pPr>
            <w:r>
              <w:rPr>
                <w:sz w:val="20"/>
              </w:rPr>
              <w:t>1</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lang w:val="en-US"/>
              </w:rPr>
              <w:t>C</w:t>
            </w:r>
            <w:r>
              <w:rPr>
                <w:sz w:val="20"/>
              </w:rPr>
              <w:t xml:space="preserve">D диск (графические и текстовые материалы)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lang w:val="en-US"/>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lang w:val="en-US"/>
              </w:rPr>
              <w:t>D</w:t>
            </w:r>
            <w:r>
              <w:rPr>
                <w:sz w:val="20"/>
              </w:rPr>
              <w:t>11</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sz w:val="20"/>
              </w:rPr>
            </w:pPr>
          </w:p>
        </w:tc>
      </w:tr>
      <w:tr w:rsidR="003023C6" w:rsidTr="0074611B">
        <w:trPr>
          <w:cantSplit/>
          <w:trHeight w:val="3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rPr>
                <w:sz w:val="20"/>
              </w:rPr>
            </w:pPr>
            <w:r>
              <w:rPr>
                <w:i/>
                <w:sz w:val="20"/>
              </w:rPr>
              <w:t>Текстовые материалы</w:t>
            </w:r>
          </w:p>
        </w:tc>
      </w:tr>
      <w:tr w:rsidR="003023C6" w:rsidTr="0074611B">
        <w:trPr>
          <w:cantSplit/>
          <w:trHeight w:val="33"/>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2</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Положения о территориальном планировании.</w:t>
            </w:r>
          </w:p>
          <w:p w:rsidR="003023C6" w:rsidRDefault="003023C6" w:rsidP="0074611B">
            <w:pPr>
              <w:rPr>
                <w:sz w:val="20"/>
              </w:rPr>
            </w:pPr>
            <w:r>
              <w:rPr>
                <w:sz w:val="20"/>
              </w:rPr>
              <w:t xml:space="preserve">Пояснительная записка. Том </w:t>
            </w:r>
            <w:r>
              <w:rPr>
                <w:sz w:val="20"/>
                <w:lang w:val="en-US"/>
              </w:rPr>
              <w:t>I</w:t>
            </w:r>
            <w:r>
              <w:rPr>
                <w:sz w:val="20"/>
              </w:rPr>
              <w:t xml:space="preserve">.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042</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sz w:val="20"/>
              </w:rPr>
            </w:pPr>
          </w:p>
        </w:tc>
      </w:tr>
      <w:tr w:rsidR="003023C6" w:rsidTr="0074611B">
        <w:trPr>
          <w:cantSplit/>
          <w:trHeight w:val="3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rPr>
                <w:sz w:val="20"/>
              </w:rPr>
            </w:pPr>
            <w:r>
              <w:rPr>
                <w:i/>
                <w:sz w:val="20"/>
              </w:rPr>
              <w:t>Графические материалы (карты-схемы)</w:t>
            </w:r>
          </w:p>
        </w:tc>
      </w:tr>
      <w:tr w:rsidR="003023C6" w:rsidTr="0074611B">
        <w:trPr>
          <w:cantSplit/>
          <w:trHeight w:val="33"/>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3</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 xml:space="preserve">Карта использования территории поселения с отображением границ земель различной категории. (Проектный план).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lang w:val="en-US"/>
              </w:rPr>
            </w:pPr>
            <w:r>
              <w:rPr>
                <w:sz w:val="20"/>
              </w:rPr>
              <w:t>043</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sz w:val="20"/>
              </w:rPr>
            </w:pPr>
            <w:r>
              <w:rPr>
                <w:sz w:val="20"/>
                <w:lang w:val="en-US"/>
              </w:rPr>
              <w:t>1</w:t>
            </w:r>
            <w:r>
              <w:rPr>
                <w:sz w:val="20"/>
              </w:rPr>
              <w:t>:</w:t>
            </w:r>
            <w:r>
              <w:rPr>
                <w:sz w:val="20"/>
                <w:lang w:val="en-US"/>
              </w:rPr>
              <w:t>2</w:t>
            </w:r>
            <w:r>
              <w:rPr>
                <w:sz w:val="20"/>
              </w:rPr>
              <w:t>5</w:t>
            </w:r>
            <w:r>
              <w:rPr>
                <w:sz w:val="20"/>
                <w:lang w:val="en-US"/>
              </w:rPr>
              <w:t xml:space="preserve"> 000</w:t>
            </w:r>
          </w:p>
        </w:tc>
      </w:tr>
      <w:tr w:rsidR="003023C6" w:rsidTr="0074611B">
        <w:trPr>
          <w:cantSplit/>
          <w:trHeight w:val="33"/>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 xml:space="preserve"> </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 xml:space="preserve">Карта планируемых границ функциональных зон с отображением параметров планируемого развития таких зон.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044</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b/>
                <w:i/>
              </w:rPr>
            </w:pPr>
            <w:r>
              <w:rPr>
                <w:sz w:val="20"/>
              </w:rPr>
              <w:t>1:5 000</w:t>
            </w:r>
          </w:p>
        </w:tc>
      </w:tr>
      <w:tr w:rsidR="003023C6" w:rsidTr="0074611B">
        <w:trPr>
          <w:cantSplit/>
          <w:trHeight w:val="33"/>
        </w:trPr>
        <w:tc>
          <w:tcPr>
            <w:tcW w:w="8250" w:type="dxa"/>
            <w:gridSpan w:val="5"/>
            <w:tcBorders>
              <w:top w:val="single" w:sz="4" w:space="0" w:color="000000"/>
              <w:left w:val="single" w:sz="4" w:space="0" w:color="000000"/>
              <w:bottom w:val="single" w:sz="4" w:space="0" w:color="000000"/>
            </w:tcBorders>
            <w:vAlign w:val="center"/>
          </w:tcPr>
          <w:p w:rsidR="003023C6" w:rsidRDefault="003023C6" w:rsidP="0074611B">
            <w:pPr>
              <w:jc w:val="center"/>
              <w:rPr>
                <w:b/>
                <w:sz w:val="20"/>
              </w:rPr>
            </w:pPr>
            <w:r>
              <w:rPr>
                <w:b/>
                <w:i/>
              </w:rPr>
              <w:t>Материалы по обоснованию проекта</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b/>
                <w:sz w:val="20"/>
              </w:rPr>
            </w:pPr>
          </w:p>
        </w:tc>
      </w:tr>
      <w:tr w:rsidR="003023C6" w:rsidTr="0074611B">
        <w:trPr>
          <w:cantSplit/>
          <w:trHeight w:val="33"/>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5</w:t>
            </w:r>
          </w:p>
        </w:tc>
        <w:tc>
          <w:tcPr>
            <w:tcW w:w="6035" w:type="dxa"/>
            <w:gridSpan w:val="2"/>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CD диск (графические и текстовые материалы)</w:t>
            </w:r>
          </w:p>
        </w:tc>
        <w:tc>
          <w:tcPr>
            <w:tcW w:w="788" w:type="dxa"/>
            <w:tcBorders>
              <w:top w:val="single" w:sz="4" w:space="0" w:color="000000"/>
              <w:left w:val="single" w:sz="4" w:space="0" w:color="000000"/>
              <w:bottom w:val="single" w:sz="4" w:space="0" w:color="000000"/>
            </w:tcBorders>
            <w:vAlign w:val="center"/>
          </w:tcPr>
          <w:p w:rsidR="003023C6" w:rsidRDefault="003023C6" w:rsidP="0074611B">
            <w:pPr>
              <w:jc w:val="center"/>
              <w:rPr>
                <w:sz w:val="20"/>
                <w:lang w:val="en-US"/>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lang w:val="en-US"/>
              </w:rPr>
              <w:t>D</w:t>
            </w:r>
            <w:r>
              <w:rPr>
                <w:sz w:val="20"/>
              </w:rPr>
              <w:t>12</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sz w:val="20"/>
              </w:rPr>
            </w:pPr>
          </w:p>
        </w:tc>
      </w:tr>
      <w:tr w:rsidR="003023C6" w:rsidTr="0074611B">
        <w:trPr>
          <w:cantSplit/>
          <w:trHeight w:val="3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rPr>
                <w:sz w:val="20"/>
              </w:rPr>
            </w:pPr>
            <w:r>
              <w:rPr>
                <w:i/>
                <w:sz w:val="20"/>
              </w:rPr>
              <w:t>Текстовые материалы</w:t>
            </w:r>
          </w:p>
        </w:tc>
      </w:tr>
      <w:tr w:rsidR="003023C6" w:rsidTr="0074611B">
        <w:trPr>
          <w:cantSplit/>
          <w:trHeight w:val="33"/>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6</w:t>
            </w:r>
          </w:p>
        </w:tc>
        <w:tc>
          <w:tcPr>
            <w:tcW w:w="6035" w:type="dxa"/>
            <w:gridSpan w:val="2"/>
            <w:tcBorders>
              <w:top w:val="single" w:sz="4" w:space="0" w:color="000000"/>
              <w:left w:val="single" w:sz="4" w:space="0" w:color="000000"/>
              <w:bottom w:val="single" w:sz="4" w:space="0" w:color="000000"/>
            </w:tcBorders>
            <w:vAlign w:val="center"/>
          </w:tcPr>
          <w:p w:rsidR="003023C6" w:rsidRPr="00505776" w:rsidRDefault="003023C6" w:rsidP="0074611B">
            <w:pPr>
              <w:rPr>
                <w:sz w:val="20"/>
              </w:rPr>
            </w:pPr>
            <w:r>
              <w:rPr>
                <w:sz w:val="20"/>
              </w:rPr>
              <w:t>Материалы по обоснованию проекта.</w:t>
            </w:r>
          </w:p>
          <w:p w:rsidR="003023C6" w:rsidRDefault="003023C6" w:rsidP="0074611B">
            <w:pPr>
              <w:rPr>
                <w:sz w:val="20"/>
              </w:rPr>
            </w:pPr>
            <w:r>
              <w:rPr>
                <w:sz w:val="20"/>
              </w:rPr>
              <w:t>Пояснительная записка.</w:t>
            </w:r>
            <w:r w:rsidRPr="00505776">
              <w:rPr>
                <w:sz w:val="20"/>
              </w:rPr>
              <w:t xml:space="preserve"> </w:t>
            </w:r>
            <w:r>
              <w:rPr>
                <w:sz w:val="20"/>
              </w:rPr>
              <w:t xml:space="preserve">Том </w:t>
            </w:r>
            <w:r>
              <w:rPr>
                <w:sz w:val="20"/>
                <w:lang w:val="en-US"/>
              </w:rPr>
              <w:t>II</w:t>
            </w:r>
            <w:r>
              <w:rPr>
                <w:sz w:val="20"/>
              </w:rPr>
              <w:t>.</w:t>
            </w:r>
          </w:p>
        </w:tc>
        <w:tc>
          <w:tcPr>
            <w:tcW w:w="788"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045</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sz w:val="20"/>
              </w:rPr>
            </w:pPr>
          </w:p>
        </w:tc>
      </w:tr>
      <w:tr w:rsidR="003023C6" w:rsidTr="0074611B">
        <w:trPr>
          <w:cantSplit/>
          <w:trHeight w:val="3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rPr>
                <w:sz w:val="20"/>
              </w:rPr>
            </w:pPr>
            <w:r>
              <w:rPr>
                <w:i/>
                <w:sz w:val="20"/>
              </w:rPr>
              <w:t>Графические материалы</w:t>
            </w:r>
          </w:p>
        </w:tc>
      </w:tr>
      <w:tr w:rsidR="003023C6" w:rsidTr="0074611B">
        <w:trPr>
          <w:cantSplit/>
          <w:trHeight w:val="515"/>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7</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Карта с отображением планируемых границ и транспортных взаимосвязей поселений в системе муниципального района</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046</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sz w:val="20"/>
              </w:rPr>
            </w:pPr>
            <w:r>
              <w:rPr>
                <w:sz w:val="20"/>
              </w:rPr>
              <w:t>1:150000</w:t>
            </w:r>
          </w:p>
        </w:tc>
      </w:tr>
      <w:tr w:rsidR="003023C6" w:rsidTr="0074611B">
        <w:trPr>
          <w:cantSplit/>
          <w:trHeight w:val="515"/>
        </w:trPr>
        <w:tc>
          <w:tcPr>
            <w:tcW w:w="507"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8</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 xml:space="preserve">Карта современного использования территории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047</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b/>
                <w:sz w:val="28"/>
                <w:szCs w:val="28"/>
              </w:rPr>
            </w:pPr>
            <w:r>
              <w:rPr>
                <w:sz w:val="20"/>
              </w:rPr>
              <w:t>1:5 000</w:t>
            </w:r>
          </w:p>
        </w:tc>
      </w:tr>
      <w:tr w:rsidR="003023C6" w:rsidTr="0074611B">
        <w:trPr>
          <w:cantSplit/>
          <w:trHeight w:val="47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sz w:val="20"/>
              </w:rPr>
            </w:pPr>
            <w:r>
              <w:rPr>
                <w:b/>
                <w:sz w:val="28"/>
                <w:szCs w:val="28"/>
              </w:rPr>
              <w:t>Правила землепользования и застройки</w:t>
            </w:r>
          </w:p>
        </w:tc>
      </w:tr>
      <w:tr w:rsidR="003023C6" w:rsidTr="0074611B">
        <w:trPr>
          <w:cantSplit/>
          <w:trHeight w:val="473"/>
        </w:trPr>
        <w:tc>
          <w:tcPr>
            <w:tcW w:w="507" w:type="dxa"/>
            <w:tcBorders>
              <w:top w:val="single" w:sz="4" w:space="0" w:color="000000"/>
              <w:left w:val="single" w:sz="4" w:space="0" w:color="000000"/>
              <w:bottom w:val="single" w:sz="4" w:space="0" w:color="000000"/>
            </w:tcBorders>
            <w:vAlign w:val="center"/>
          </w:tcPr>
          <w:p w:rsidR="003023C6" w:rsidRDefault="003023C6" w:rsidP="0074611B">
            <w:pPr>
              <w:ind w:left="-142" w:right="-97"/>
              <w:jc w:val="center"/>
              <w:rPr>
                <w:sz w:val="20"/>
              </w:rPr>
            </w:pPr>
            <w:r>
              <w:rPr>
                <w:sz w:val="20"/>
              </w:rPr>
              <w:t>9</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 xml:space="preserve">CD диск (графические и текстовые материалы)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lang w:val="en-US"/>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lang w:val="en-US"/>
              </w:rPr>
              <w:t>D</w:t>
            </w:r>
            <w:r>
              <w:rPr>
                <w:sz w:val="20"/>
              </w:rPr>
              <w:t>13</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sz w:val="20"/>
              </w:rPr>
            </w:pPr>
          </w:p>
        </w:tc>
      </w:tr>
      <w:tr w:rsidR="003023C6" w:rsidTr="0074611B">
        <w:trPr>
          <w:cantSplit/>
          <w:trHeight w:val="47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rPr>
                <w:sz w:val="20"/>
              </w:rPr>
            </w:pPr>
            <w:r>
              <w:rPr>
                <w:i/>
                <w:sz w:val="20"/>
              </w:rPr>
              <w:t>Текстовые материалы</w:t>
            </w:r>
          </w:p>
        </w:tc>
      </w:tr>
      <w:tr w:rsidR="003023C6" w:rsidTr="0074611B">
        <w:trPr>
          <w:cantSplit/>
          <w:trHeight w:val="473"/>
        </w:trPr>
        <w:tc>
          <w:tcPr>
            <w:tcW w:w="507" w:type="dxa"/>
            <w:tcBorders>
              <w:top w:val="single" w:sz="4" w:space="0" w:color="000000"/>
              <w:left w:val="single" w:sz="4" w:space="0" w:color="000000"/>
              <w:bottom w:val="single" w:sz="4" w:space="0" w:color="000000"/>
            </w:tcBorders>
            <w:vAlign w:val="center"/>
          </w:tcPr>
          <w:p w:rsidR="003023C6" w:rsidRDefault="003023C6" w:rsidP="0074611B">
            <w:pPr>
              <w:ind w:left="-142" w:right="-97"/>
              <w:jc w:val="center"/>
              <w:rPr>
                <w:sz w:val="20"/>
              </w:rPr>
            </w:pPr>
            <w:r>
              <w:rPr>
                <w:sz w:val="20"/>
              </w:rPr>
              <w:t>10</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 xml:space="preserve">Правила землепользования и застройки. </w:t>
            </w:r>
          </w:p>
          <w:p w:rsidR="003023C6" w:rsidRPr="00AA2FA0" w:rsidRDefault="003023C6" w:rsidP="0074611B">
            <w:pPr>
              <w:rPr>
                <w:sz w:val="20"/>
              </w:rPr>
            </w:pPr>
            <w:r>
              <w:rPr>
                <w:sz w:val="20"/>
              </w:rPr>
              <w:t xml:space="preserve">Пояснительная записка. Том </w:t>
            </w:r>
            <w:r>
              <w:rPr>
                <w:sz w:val="20"/>
                <w:lang w:val="en-US"/>
              </w:rPr>
              <w:t>III.</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048</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snapToGrid w:val="0"/>
              <w:jc w:val="center"/>
              <w:rPr>
                <w:sz w:val="20"/>
              </w:rPr>
            </w:pPr>
          </w:p>
        </w:tc>
      </w:tr>
      <w:tr w:rsidR="003023C6" w:rsidTr="0074611B">
        <w:trPr>
          <w:cantSplit/>
          <w:trHeight w:val="473"/>
        </w:trPr>
        <w:tc>
          <w:tcPr>
            <w:tcW w:w="9312" w:type="dxa"/>
            <w:gridSpan w:val="7"/>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rPr>
                <w:sz w:val="20"/>
              </w:rPr>
            </w:pPr>
            <w:r>
              <w:rPr>
                <w:i/>
                <w:sz w:val="20"/>
              </w:rPr>
              <w:t>Графические материалы</w:t>
            </w:r>
          </w:p>
        </w:tc>
      </w:tr>
      <w:tr w:rsidR="003023C6" w:rsidTr="0074611B">
        <w:trPr>
          <w:cantSplit/>
          <w:trHeight w:val="473"/>
        </w:trPr>
        <w:tc>
          <w:tcPr>
            <w:tcW w:w="507" w:type="dxa"/>
            <w:tcBorders>
              <w:top w:val="single" w:sz="4" w:space="0" w:color="000000"/>
              <w:left w:val="single" w:sz="4" w:space="0" w:color="000000"/>
              <w:bottom w:val="single" w:sz="4" w:space="0" w:color="000000"/>
            </w:tcBorders>
            <w:vAlign w:val="center"/>
          </w:tcPr>
          <w:p w:rsidR="003023C6" w:rsidRDefault="003023C6" w:rsidP="0074611B">
            <w:pPr>
              <w:ind w:left="-142" w:right="-97"/>
              <w:jc w:val="center"/>
              <w:rPr>
                <w:sz w:val="20"/>
              </w:rPr>
            </w:pPr>
            <w:r>
              <w:rPr>
                <w:sz w:val="20"/>
              </w:rPr>
              <w:t>11</w:t>
            </w:r>
          </w:p>
        </w:tc>
        <w:tc>
          <w:tcPr>
            <w:tcW w:w="6008" w:type="dxa"/>
            <w:tcBorders>
              <w:top w:val="single" w:sz="4" w:space="0" w:color="000000"/>
              <w:left w:val="single" w:sz="4" w:space="0" w:color="000000"/>
              <w:bottom w:val="single" w:sz="4" w:space="0" w:color="000000"/>
            </w:tcBorders>
            <w:vAlign w:val="center"/>
          </w:tcPr>
          <w:p w:rsidR="003023C6" w:rsidRDefault="003023C6" w:rsidP="0074611B">
            <w:pPr>
              <w:rPr>
                <w:sz w:val="20"/>
              </w:rPr>
            </w:pPr>
            <w:r>
              <w:rPr>
                <w:sz w:val="20"/>
              </w:rPr>
              <w:t>Правила землепользования и застройки.</w:t>
            </w:r>
          </w:p>
          <w:p w:rsidR="003023C6" w:rsidRDefault="003023C6" w:rsidP="0074611B">
            <w:pPr>
              <w:rPr>
                <w:sz w:val="20"/>
              </w:rPr>
            </w:pPr>
            <w:r>
              <w:rPr>
                <w:sz w:val="20"/>
              </w:rPr>
              <w:t xml:space="preserve">Карта градостроительного зонирования.                                                                                                 </w:t>
            </w:r>
          </w:p>
        </w:tc>
        <w:tc>
          <w:tcPr>
            <w:tcW w:w="815" w:type="dxa"/>
            <w:gridSpan w:val="2"/>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НС</w:t>
            </w:r>
          </w:p>
        </w:tc>
        <w:tc>
          <w:tcPr>
            <w:tcW w:w="920" w:type="dxa"/>
            <w:tcBorders>
              <w:top w:val="single" w:sz="4" w:space="0" w:color="000000"/>
              <w:left w:val="single" w:sz="4" w:space="0" w:color="000000"/>
              <w:bottom w:val="single" w:sz="4" w:space="0" w:color="000000"/>
            </w:tcBorders>
            <w:vAlign w:val="center"/>
          </w:tcPr>
          <w:p w:rsidR="003023C6" w:rsidRDefault="003023C6" w:rsidP="0074611B">
            <w:pPr>
              <w:jc w:val="center"/>
              <w:rPr>
                <w:sz w:val="20"/>
              </w:rPr>
            </w:pPr>
            <w:r>
              <w:rPr>
                <w:sz w:val="20"/>
              </w:rPr>
              <w:t>049</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3023C6" w:rsidRDefault="003023C6" w:rsidP="0074611B">
            <w:pPr>
              <w:jc w:val="center"/>
              <w:rPr>
                <w:sz w:val="28"/>
                <w:szCs w:val="28"/>
              </w:rPr>
            </w:pPr>
            <w:r>
              <w:rPr>
                <w:sz w:val="20"/>
              </w:rPr>
              <w:t>1:5 000</w:t>
            </w:r>
          </w:p>
        </w:tc>
      </w:tr>
    </w:tbl>
    <w:p w:rsidR="003023C6" w:rsidRDefault="003023C6" w:rsidP="006B7B62">
      <w:pPr>
        <w:tabs>
          <w:tab w:val="left" w:pos="2775"/>
        </w:tabs>
        <w:rPr>
          <w:sz w:val="28"/>
          <w:szCs w:val="28"/>
        </w:rPr>
      </w:pPr>
    </w:p>
    <w:p w:rsidR="003023C6" w:rsidRDefault="003023C6" w:rsidP="006B7B62">
      <w:pPr>
        <w:ind w:firstLine="539"/>
      </w:pPr>
      <w:r>
        <w:t xml:space="preserve">      </w:t>
      </w:r>
    </w:p>
    <w:p w:rsidR="003023C6" w:rsidRDefault="003023C6" w:rsidP="006B7B62"/>
    <w:p w:rsidR="003023C6" w:rsidRDefault="003023C6" w:rsidP="006B7B62">
      <w:r>
        <w:br w:type="page"/>
      </w:r>
    </w:p>
    <w:tbl>
      <w:tblPr>
        <w:tblW w:w="0" w:type="auto"/>
        <w:tblInd w:w="108" w:type="dxa"/>
        <w:tblLook w:val="0000"/>
      </w:tblPr>
      <w:tblGrid>
        <w:gridCol w:w="1121"/>
        <w:gridCol w:w="7701"/>
        <w:gridCol w:w="641"/>
      </w:tblGrid>
      <w:tr w:rsidR="003023C6" w:rsidRPr="00064126" w:rsidTr="0074611B">
        <w:trPr>
          <w:trHeight w:val="340"/>
        </w:trPr>
        <w:tc>
          <w:tcPr>
            <w:tcW w:w="9723" w:type="dxa"/>
            <w:gridSpan w:val="3"/>
          </w:tcPr>
          <w:p w:rsidR="003023C6" w:rsidRPr="00064126" w:rsidRDefault="003023C6" w:rsidP="0074611B">
            <w:pPr>
              <w:pStyle w:val="NoSpacing"/>
              <w:rPr>
                <w:rFonts w:ascii="Times New Roman" w:hAnsi="Times New Roman"/>
                <w:sz w:val="28"/>
                <w:szCs w:val="28"/>
              </w:rPr>
            </w:pPr>
            <w:r>
              <w:rPr>
                <w:rFonts w:ascii="Times New Roman" w:hAnsi="Times New Roman"/>
                <w:sz w:val="24"/>
              </w:rPr>
              <w:br w:type="page"/>
            </w:r>
            <w:r>
              <w:rPr>
                <w:sz w:val="28"/>
                <w:szCs w:val="28"/>
              </w:rPr>
              <w:br w:type="page"/>
            </w:r>
            <w:r>
              <w:rPr>
                <w:sz w:val="44"/>
                <w:szCs w:val="44"/>
              </w:rPr>
              <w:br w:type="page"/>
            </w:r>
            <w:bookmarkStart w:id="0" w:name="_Toc230690314"/>
            <w:bookmarkStart w:id="1" w:name="_Toc259213300"/>
            <w:bookmarkStart w:id="2" w:name="_Toc230690350"/>
            <w:bookmarkStart w:id="3" w:name="_Toc243216510"/>
            <w:bookmarkStart w:id="4" w:name="_Toc259213327"/>
            <w:r w:rsidRPr="00064126">
              <w:rPr>
                <w:rFonts w:ascii="Times New Roman" w:hAnsi="Times New Roman"/>
                <w:b/>
                <w:sz w:val="24"/>
                <w:szCs w:val="24"/>
              </w:rPr>
              <w:br w:type="page"/>
            </w:r>
            <w:r w:rsidRPr="00064126">
              <w:rPr>
                <w:rFonts w:ascii="Times New Roman" w:hAnsi="Times New Roman"/>
                <w:sz w:val="28"/>
                <w:szCs w:val="28"/>
              </w:rPr>
              <w:t>Оглавление</w:t>
            </w:r>
          </w:p>
        </w:tc>
      </w:tr>
      <w:tr w:rsidR="003023C6" w:rsidRPr="00064126" w:rsidTr="0074611B">
        <w:trPr>
          <w:trHeight w:val="340"/>
        </w:trPr>
        <w:tc>
          <w:tcPr>
            <w:tcW w:w="9072" w:type="dxa"/>
            <w:gridSpan w:val="2"/>
          </w:tcPr>
          <w:p w:rsidR="003023C6" w:rsidRPr="00591998" w:rsidRDefault="003023C6" w:rsidP="0074611B">
            <w:pPr>
              <w:pStyle w:val="NoSpacing"/>
              <w:jc w:val="both"/>
              <w:rPr>
                <w:rStyle w:val="Hyperlink"/>
                <w:rFonts w:ascii="Times New Roman" w:hAnsi="Times New Roman"/>
                <w:sz w:val="20"/>
                <w:szCs w:val="20"/>
              </w:rPr>
            </w:pPr>
            <w:r w:rsidRPr="00591998">
              <w:rPr>
                <w:rStyle w:val="Hyperlink"/>
                <w:rFonts w:ascii="Times New Roman" w:hAnsi="Times New Roman"/>
                <w:sz w:val="20"/>
                <w:szCs w:val="20"/>
              </w:rPr>
              <w:t>Введение</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6</w:t>
            </w:r>
          </w:p>
        </w:tc>
      </w:tr>
      <w:tr w:rsidR="003023C6" w:rsidRPr="00064126" w:rsidTr="0074611B">
        <w:trPr>
          <w:trHeight w:val="340"/>
        </w:trPr>
        <w:tc>
          <w:tcPr>
            <w:tcW w:w="9072" w:type="dxa"/>
            <w:gridSpan w:val="2"/>
          </w:tcPr>
          <w:p w:rsidR="003023C6" w:rsidRDefault="003023C6" w:rsidP="0074611B">
            <w:pPr>
              <w:pStyle w:val="NoSpacing"/>
              <w:jc w:val="both"/>
              <w:rPr>
                <w:rStyle w:val="Hyperlink"/>
                <w:rFonts w:ascii="Times New Roman" w:hAnsi="Times New Roman"/>
                <w:sz w:val="18"/>
                <w:szCs w:val="18"/>
              </w:rPr>
            </w:pPr>
            <w:r w:rsidRPr="00591998">
              <w:rPr>
                <w:rStyle w:val="Hyperlink"/>
                <w:rFonts w:ascii="Times New Roman" w:hAnsi="Times New Roman"/>
                <w:sz w:val="18"/>
                <w:szCs w:val="18"/>
              </w:rPr>
              <w:t xml:space="preserve">ЧАСТЬ </w:t>
            </w:r>
            <w:r w:rsidRPr="00591998">
              <w:rPr>
                <w:rStyle w:val="Hyperlink"/>
                <w:rFonts w:ascii="Times New Roman" w:hAnsi="Times New Roman"/>
                <w:sz w:val="18"/>
                <w:szCs w:val="18"/>
                <w:lang w:val="en-US"/>
              </w:rPr>
              <w:t>I</w:t>
            </w:r>
            <w:r w:rsidRPr="00591998">
              <w:rPr>
                <w:rStyle w:val="Hyperlink"/>
                <w:rFonts w:ascii="Times New Roman" w:hAnsi="Times New Roman"/>
                <w:sz w:val="18"/>
                <w:szCs w:val="18"/>
              </w:rPr>
              <w:t>. ПОРЯДОК ПРИМЕНЕНИЯ ПРАВИЛ ЗЕМЛЕПОЛЬЗОВАНИЯ И ЗАСТРОЙКИ И ВНЕСЕНИЕ В НИХ ИЗМЕНЕНИЙ</w:t>
            </w:r>
          </w:p>
          <w:p w:rsidR="003023C6" w:rsidRPr="00591998" w:rsidRDefault="003023C6" w:rsidP="0074611B">
            <w:pPr>
              <w:pStyle w:val="NoSpacing"/>
              <w:jc w:val="both"/>
              <w:rPr>
                <w:rFonts w:ascii="Times New Roman" w:hAnsi="Times New Roman"/>
                <w:sz w:val="18"/>
                <w:szCs w:val="18"/>
              </w:rPr>
            </w:pP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7</w:t>
            </w:r>
          </w:p>
        </w:tc>
      </w:tr>
      <w:tr w:rsidR="003023C6" w:rsidRPr="00064126" w:rsidTr="0074611B">
        <w:trPr>
          <w:trHeight w:val="340"/>
        </w:trPr>
        <w:tc>
          <w:tcPr>
            <w:tcW w:w="9072" w:type="dxa"/>
            <w:gridSpan w:val="2"/>
          </w:tcPr>
          <w:p w:rsidR="003023C6" w:rsidRPr="00591998" w:rsidRDefault="003023C6" w:rsidP="0074611B">
            <w:pPr>
              <w:pStyle w:val="NoSpacing"/>
              <w:jc w:val="both"/>
              <w:rPr>
                <w:rStyle w:val="Hyperlink"/>
                <w:rFonts w:ascii="Times New Roman" w:hAnsi="Times New Roman"/>
                <w:b/>
                <w:sz w:val="20"/>
                <w:szCs w:val="20"/>
              </w:rPr>
            </w:pPr>
            <w:r w:rsidRPr="00591998">
              <w:rPr>
                <w:rStyle w:val="Hyperlink"/>
                <w:rFonts w:ascii="Times New Roman" w:hAnsi="Times New Roman"/>
                <w:b/>
                <w:sz w:val="20"/>
                <w:szCs w:val="20"/>
              </w:rPr>
              <w:t>Глава 1. Общие положения</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1. </w:t>
            </w:r>
          </w:p>
        </w:tc>
        <w:tc>
          <w:tcPr>
            <w:tcW w:w="7938"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Основные понятия, используемые в Правилах</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2.</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Открытость и доступность информации о землепользовании и застройке.</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11</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3.</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Соотношение Правил застройки с Генеральным планом Орловского сельского поселения</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2</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4.</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Застройщики</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2</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5.</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Полномочия органов и должностных лиц местного самоуправления в области землепользования и застройки</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2</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6.</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Комиссия по подготовке проекта Правил землепользования и застройки</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3</w:t>
            </w:r>
          </w:p>
        </w:tc>
      </w:tr>
      <w:tr w:rsidR="003023C6" w:rsidRPr="00064126" w:rsidTr="0074611B">
        <w:trPr>
          <w:trHeight w:val="340"/>
        </w:trPr>
        <w:tc>
          <w:tcPr>
            <w:tcW w:w="9072" w:type="dxa"/>
            <w:gridSpan w:val="2"/>
          </w:tcPr>
          <w:p w:rsidR="003023C6" w:rsidRPr="00064126" w:rsidRDefault="003023C6" w:rsidP="0074611B">
            <w:pPr>
              <w:pStyle w:val="NoSpacing"/>
              <w:jc w:val="both"/>
              <w:rPr>
                <w:rFonts w:ascii="Times New Roman" w:hAnsi="Times New Roman"/>
                <w:b/>
                <w:sz w:val="20"/>
                <w:szCs w:val="20"/>
              </w:rPr>
            </w:pPr>
            <w:r w:rsidRPr="00064126">
              <w:rPr>
                <w:rFonts w:ascii="Times New Roman" w:hAnsi="Times New Roman"/>
                <w:b/>
                <w:sz w:val="20"/>
                <w:szCs w:val="20"/>
              </w:rPr>
              <w:t>Глава 2. Регулирование иных вопросов землепользования и застройки</w:t>
            </w:r>
          </w:p>
          <w:p w:rsidR="003023C6" w:rsidRPr="00064126" w:rsidRDefault="003023C6" w:rsidP="0074611B">
            <w:pPr>
              <w:pStyle w:val="NoSpacing"/>
              <w:rPr>
                <w:rFonts w:ascii="Times New Roman" w:hAnsi="Times New Roman"/>
                <w:b/>
                <w:sz w:val="20"/>
                <w:szCs w:val="20"/>
              </w:rPr>
            </w:pP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4</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7.</w:t>
            </w:r>
          </w:p>
        </w:tc>
        <w:tc>
          <w:tcPr>
            <w:tcW w:w="7938" w:type="dxa"/>
          </w:tcPr>
          <w:p w:rsidR="003023C6" w:rsidRPr="00591998" w:rsidRDefault="003023C6" w:rsidP="0074611B">
            <w:pPr>
              <w:pStyle w:val="NoSpacing"/>
              <w:rPr>
                <w:rFonts w:ascii="Times New Roman" w:hAnsi="Times New Roman"/>
                <w:sz w:val="20"/>
                <w:szCs w:val="20"/>
              </w:rPr>
            </w:pPr>
            <w:r w:rsidRPr="00591998">
              <w:rPr>
                <w:rStyle w:val="Hyperlink"/>
                <w:rFonts w:ascii="Times New Roman" w:hAnsi="Times New Roman"/>
                <w:sz w:val="20"/>
                <w:szCs w:val="20"/>
              </w:rPr>
              <w:t>Изъятие и резервирование земельных участков для муниципальных нужд</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4</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8.</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Порядок установления и прекращения публичных сервитутов на территории Орловского сельского  поселения</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4</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9.</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Градостроительная подготовка земельных участков в целях предоставления заинтересованным лицам для строительства</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10.</w:t>
            </w:r>
          </w:p>
        </w:tc>
        <w:tc>
          <w:tcPr>
            <w:tcW w:w="7938" w:type="dxa"/>
          </w:tcPr>
          <w:p w:rsidR="003023C6" w:rsidRDefault="003023C6" w:rsidP="0074611B">
            <w:pPr>
              <w:pStyle w:val="NoSpacing"/>
              <w:rPr>
                <w:rFonts w:ascii="Times New Roman" w:hAnsi="Times New Roman"/>
                <w:sz w:val="20"/>
                <w:szCs w:val="20"/>
              </w:rPr>
            </w:pPr>
            <w:r w:rsidRPr="00064126">
              <w:rPr>
                <w:rFonts w:ascii="Times New Roman" w:hAnsi="Times New Roman"/>
                <w:sz w:val="20"/>
                <w:szCs w:val="20"/>
              </w:rPr>
              <w:t>Порядок проведения публичных слушаний по вопросам землепользования и застройки на территории Орловского сельского поселения</w:t>
            </w:r>
          </w:p>
          <w:p w:rsidR="003023C6" w:rsidRPr="00064126" w:rsidRDefault="003023C6" w:rsidP="0074611B">
            <w:pPr>
              <w:pStyle w:val="NoSpacing"/>
              <w:rPr>
                <w:rFonts w:ascii="Times New Roman" w:hAnsi="Times New Roman"/>
                <w:sz w:val="20"/>
                <w:szCs w:val="20"/>
              </w:rPr>
            </w:pP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1</w:t>
            </w:r>
            <w:r>
              <w:rPr>
                <w:rFonts w:ascii="Times New Roman" w:hAnsi="Times New Roman"/>
                <w:sz w:val="20"/>
                <w:szCs w:val="20"/>
              </w:rPr>
              <w:t>8</w:t>
            </w:r>
          </w:p>
        </w:tc>
      </w:tr>
      <w:tr w:rsidR="003023C6" w:rsidRPr="00064126" w:rsidTr="0074611B">
        <w:trPr>
          <w:trHeight w:val="340"/>
        </w:trPr>
        <w:tc>
          <w:tcPr>
            <w:tcW w:w="9072" w:type="dxa"/>
            <w:gridSpan w:val="2"/>
          </w:tcPr>
          <w:p w:rsidR="003023C6" w:rsidRPr="00064126" w:rsidRDefault="003023C6" w:rsidP="0074611B">
            <w:pPr>
              <w:pStyle w:val="NoSpacing"/>
              <w:rPr>
                <w:rFonts w:ascii="Times New Roman" w:hAnsi="Times New Roman"/>
                <w:b/>
                <w:sz w:val="20"/>
                <w:szCs w:val="20"/>
              </w:rPr>
            </w:pPr>
            <w:r w:rsidRPr="00064126">
              <w:rPr>
                <w:rFonts w:ascii="Times New Roman" w:hAnsi="Times New Roman"/>
                <w:b/>
                <w:sz w:val="20"/>
                <w:szCs w:val="20"/>
              </w:rPr>
              <w:t>Глава 3. Планировка территории</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22</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11.</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Общие положения о планировке территории</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22</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12.</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Порядок подготовки документации по планировке территории</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23</w:t>
            </w:r>
          </w:p>
        </w:tc>
      </w:tr>
      <w:tr w:rsidR="003023C6" w:rsidRPr="00064126" w:rsidTr="0074611B">
        <w:trPr>
          <w:trHeight w:val="340"/>
        </w:trPr>
        <w:tc>
          <w:tcPr>
            <w:tcW w:w="9072" w:type="dxa"/>
            <w:gridSpan w:val="2"/>
          </w:tcPr>
          <w:p w:rsidR="003023C6" w:rsidRDefault="003023C6" w:rsidP="0074611B">
            <w:pPr>
              <w:pStyle w:val="NoSpacing"/>
              <w:rPr>
                <w:rFonts w:ascii="Times New Roman" w:hAnsi="Times New Roman"/>
                <w:b/>
                <w:sz w:val="20"/>
                <w:szCs w:val="20"/>
              </w:rPr>
            </w:pPr>
            <w:r w:rsidRPr="00064126">
              <w:rPr>
                <w:rFonts w:ascii="Times New Roman" w:hAnsi="Times New Roman"/>
                <w:b/>
                <w:sz w:val="20"/>
                <w:szCs w:val="20"/>
              </w:rPr>
              <w:t>Глава 4. Проектная документация. Разрешение на строительство. Разрешение на ввод объекта в эксплуатацию</w:t>
            </w:r>
          </w:p>
          <w:p w:rsidR="003023C6" w:rsidRPr="00064126" w:rsidRDefault="003023C6" w:rsidP="0074611B">
            <w:pPr>
              <w:pStyle w:val="NoSpacing"/>
              <w:rPr>
                <w:rFonts w:ascii="Times New Roman" w:hAnsi="Times New Roman"/>
                <w:b/>
                <w:sz w:val="20"/>
                <w:szCs w:val="20"/>
              </w:rPr>
            </w:pP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6</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13.</w:t>
            </w:r>
          </w:p>
        </w:tc>
        <w:tc>
          <w:tcPr>
            <w:tcW w:w="7938" w:type="dxa"/>
          </w:tcPr>
          <w:p w:rsidR="003023C6" w:rsidRPr="00064126" w:rsidRDefault="003023C6" w:rsidP="0074611B">
            <w:pPr>
              <w:pStyle w:val="NoSpacing"/>
              <w:rPr>
                <w:rFonts w:ascii="Times New Roman" w:hAnsi="Times New Roman"/>
                <w:sz w:val="20"/>
                <w:szCs w:val="20"/>
                <w:lang w:val="en-US"/>
              </w:rPr>
            </w:pPr>
            <w:r w:rsidRPr="00064126">
              <w:rPr>
                <w:rFonts w:ascii="Times New Roman" w:hAnsi="Times New Roman"/>
                <w:sz w:val="20"/>
                <w:szCs w:val="20"/>
                <w:lang w:val="en-US"/>
              </w:rPr>
              <w:t>Проектная документация</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6</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14.</w:t>
            </w:r>
          </w:p>
        </w:tc>
        <w:tc>
          <w:tcPr>
            <w:tcW w:w="7938" w:type="dxa"/>
          </w:tcPr>
          <w:p w:rsidR="003023C6" w:rsidRPr="00064126" w:rsidRDefault="003023C6" w:rsidP="0074611B">
            <w:pPr>
              <w:pStyle w:val="NoSpacing"/>
              <w:rPr>
                <w:rFonts w:ascii="Times New Roman" w:hAnsi="Times New Roman"/>
                <w:sz w:val="20"/>
                <w:szCs w:val="20"/>
                <w:lang w:val="en-US"/>
              </w:rPr>
            </w:pPr>
            <w:r w:rsidRPr="00064126">
              <w:rPr>
                <w:rFonts w:ascii="Times New Roman" w:hAnsi="Times New Roman"/>
                <w:sz w:val="20"/>
                <w:szCs w:val="20"/>
                <w:lang w:val="en-US"/>
              </w:rPr>
              <w:t>Разрешение на строительство</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15.</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Разрешение на ввод объекта в эксплуатацию</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8</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16.</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Строительный контроль и государственный строительный надзор</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8</w:t>
            </w:r>
          </w:p>
        </w:tc>
      </w:tr>
      <w:tr w:rsidR="003023C6" w:rsidRPr="00064126" w:rsidTr="0074611B">
        <w:trPr>
          <w:trHeight w:val="340"/>
        </w:trPr>
        <w:tc>
          <w:tcPr>
            <w:tcW w:w="9072" w:type="dxa"/>
            <w:gridSpan w:val="2"/>
          </w:tcPr>
          <w:p w:rsidR="003023C6" w:rsidRPr="00591998" w:rsidRDefault="003023C6" w:rsidP="0074611B">
            <w:pPr>
              <w:pStyle w:val="NoSpacing"/>
              <w:rPr>
                <w:rFonts w:ascii="Times New Roman" w:hAnsi="Times New Roman"/>
                <w:sz w:val="18"/>
                <w:szCs w:val="18"/>
              </w:rPr>
            </w:pPr>
            <w:r w:rsidRPr="00591998">
              <w:rPr>
                <w:rStyle w:val="Hyperlink"/>
                <w:rFonts w:ascii="Times New Roman" w:hAnsi="Times New Roman"/>
                <w:sz w:val="18"/>
                <w:szCs w:val="18"/>
              </w:rPr>
              <w:t xml:space="preserve">ЧАСТЬ </w:t>
            </w:r>
            <w:r w:rsidRPr="00591998">
              <w:rPr>
                <w:rStyle w:val="Hyperlink"/>
                <w:rFonts w:ascii="Times New Roman" w:hAnsi="Times New Roman"/>
                <w:sz w:val="18"/>
                <w:szCs w:val="18"/>
                <w:lang w:val="en-US"/>
              </w:rPr>
              <w:t>II</w:t>
            </w:r>
            <w:r w:rsidRPr="00591998">
              <w:rPr>
                <w:rStyle w:val="Hyperlink"/>
                <w:rFonts w:ascii="Times New Roman" w:hAnsi="Times New Roman"/>
                <w:sz w:val="18"/>
                <w:szCs w:val="18"/>
              </w:rPr>
              <w:t>. ГРАДОСТРОИТЕЛЬНОЕ ЗОНИРОВАНИЕ. ГРАДОСТРОИТЕЛЬНЫЕ РЕГЛАМЕНТЫ</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9</w:t>
            </w:r>
          </w:p>
        </w:tc>
      </w:tr>
      <w:tr w:rsidR="003023C6" w:rsidRPr="00064126" w:rsidTr="0074611B">
        <w:trPr>
          <w:trHeight w:val="340"/>
        </w:trPr>
        <w:tc>
          <w:tcPr>
            <w:tcW w:w="9072" w:type="dxa"/>
            <w:gridSpan w:val="2"/>
          </w:tcPr>
          <w:p w:rsidR="003023C6" w:rsidRDefault="003023C6" w:rsidP="0074611B">
            <w:pPr>
              <w:pStyle w:val="NoSpacing"/>
              <w:rPr>
                <w:rFonts w:ascii="Times New Roman" w:hAnsi="Times New Roman"/>
                <w:b/>
                <w:sz w:val="20"/>
                <w:szCs w:val="20"/>
              </w:rPr>
            </w:pPr>
            <w:r w:rsidRPr="00064126">
              <w:rPr>
                <w:rFonts w:ascii="Times New Roman" w:hAnsi="Times New Roman"/>
                <w:b/>
                <w:sz w:val="20"/>
                <w:szCs w:val="20"/>
              </w:rPr>
              <w:t>Глава 5.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p w:rsidR="003023C6" w:rsidRPr="00064126" w:rsidRDefault="003023C6" w:rsidP="0074611B">
            <w:pPr>
              <w:pStyle w:val="NoSpacing"/>
              <w:rPr>
                <w:rFonts w:ascii="Times New Roman" w:hAnsi="Times New Roman"/>
                <w:b/>
                <w:sz w:val="20"/>
                <w:szCs w:val="20"/>
              </w:rPr>
            </w:pP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9</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lang w:val="en-US"/>
              </w:rPr>
            </w:pPr>
            <w:r w:rsidRPr="00064126">
              <w:rPr>
                <w:rFonts w:ascii="Times New Roman" w:hAnsi="Times New Roman"/>
                <w:sz w:val="20"/>
                <w:szCs w:val="20"/>
              </w:rPr>
              <w:t>Статья 1</w:t>
            </w:r>
            <w:r w:rsidRPr="00064126">
              <w:rPr>
                <w:rFonts w:ascii="Times New Roman" w:hAnsi="Times New Roman"/>
                <w:sz w:val="20"/>
                <w:szCs w:val="20"/>
                <w:lang w:val="en-US"/>
              </w:rPr>
              <w:t>7</w:t>
            </w:r>
            <w:r w:rsidRPr="00064126">
              <w:rPr>
                <w:rFonts w:ascii="Times New Roman" w:hAnsi="Times New Roman"/>
                <w:sz w:val="20"/>
                <w:szCs w:val="20"/>
              </w:rPr>
              <w:t>.</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Градостроительные регламенты и их применение</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2</w:t>
            </w:r>
            <w:r>
              <w:rPr>
                <w:rFonts w:ascii="Times New Roman" w:hAnsi="Times New Roman"/>
                <w:sz w:val="20"/>
                <w:szCs w:val="20"/>
              </w:rPr>
              <w:t>9</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w:t>
            </w:r>
            <w:r w:rsidRPr="00064126">
              <w:rPr>
                <w:rFonts w:ascii="Times New Roman" w:hAnsi="Times New Roman"/>
                <w:sz w:val="20"/>
                <w:szCs w:val="20"/>
                <w:lang w:val="en-US"/>
              </w:rPr>
              <w:t>8</w:t>
            </w:r>
            <w:r w:rsidRPr="00064126">
              <w:rPr>
                <w:rFonts w:ascii="Times New Roman" w:hAnsi="Times New Roman"/>
                <w:sz w:val="20"/>
                <w:szCs w:val="20"/>
              </w:rPr>
              <w:t>.</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31</w:t>
            </w:r>
          </w:p>
        </w:tc>
      </w:tr>
      <w:tr w:rsidR="003023C6" w:rsidRPr="00064126" w:rsidTr="0074611B">
        <w:trPr>
          <w:trHeight w:val="340"/>
        </w:trPr>
        <w:tc>
          <w:tcPr>
            <w:tcW w:w="1134"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Статья 1</w:t>
            </w:r>
            <w:r w:rsidRPr="00064126">
              <w:rPr>
                <w:rFonts w:ascii="Times New Roman" w:hAnsi="Times New Roman"/>
                <w:sz w:val="20"/>
                <w:szCs w:val="20"/>
                <w:lang w:val="en-US"/>
              </w:rPr>
              <w:t>9</w:t>
            </w:r>
            <w:r w:rsidRPr="00064126">
              <w:rPr>
                <w:rFonts w:ascii="Times New Roman" w:hAnsi="Times New Roman"/>
                <w:sz w:val="20"/>
                <w:szCs w:val="20"/>
              </w:rPr>
              <w:t>.</w:t>
            </w:r>
          </w:p>
        </w:tc>
        <w:tc>
          <w:tcPr>
            <w:tcW w:w="7938" w:type="dxa"/>
          </w:tcPr>
          <w:p w:rsidR="003023C6" w:rsidRDefault="003023C6" w:rsidP="0074611B">
            <w:pPr>
              <w:pStyle w:val="NoSpacing"/>
              <w:rPr>
                <w:rFonts w:ascii="Times New Roman" w:hAnsi="Times New Roman"/>
                <w:sz w:val="20"/>
                <w:szCs w:val="20"/>
              </w:rPr>
            </w:pPr>
            <w:r w:rsidRPr="00064126">
              <w:rPr>
                <w:rFonts w:ascii="Times New Roman" w:hAnsi="Times New Roman"/>
                <w:sz w:val="20"/>
                <w:szCs w:val="20"/>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3023C6" w:rsidRPr="00064126" w:rsidRDefault="003023C6" w:rsidP="0074611B">
            <w:pPr>
              <w:pStyle w:val="NoSpacing"/>
              <w:rPr>
                <w:rFonts w:ascii="Times New Roman" w:hAnsi="Times New Roman"/>
                <w:sz w:val="20"/>
                <w:szCs w:val="20"/>
              </w:rPr>
            </w:pP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31</w:t>
            </w:r>
          </w:p>
        </w:tc>
      </w:tr>
      <w:tr w:rsidR="003023C6" w:rsidRPr="00064126" w:rsidTr="0074611B">
        <w:trPr>
          <w:trHeight w:val="340"/>
        </w:trPr>
        <w:tc>
          <w:tcPr>
            <w:tcW w:w="9072" w:type="dxa"/>
            <w:gridSpan w:val="2"/>
          </w:tcPr>
          <w:p w:rsidR="003023C6" w:rsidRPr="00064126" w:rsidRDefault="003023C6" w:rsidP="0074611B">
            <w:pPr>
              <w:pStyle w:val="NoSpacing"/>
              <w:rPr>
                <w:rFonts w:ascii="Times New Roman" w:hAnsi="Times New Roman"/>
                <w:b/>
                <w:sz w:val="20"/>
                <w:szCs w:val="20"/>
              </w:rPr>
            </w:pPr>
            <w:r w:rsidRPr="00064126">
              <w:rPr>
                <w:rFonts w:ascii="Times New Roman" w:hAnsi="Times New Roman"/>
                <w:b/>
                <w:sz w:val="20"/>
                <w:szCs w:val="20"/>
              </w:rPr>
              <w:t>Глава 6. Карта градостроительного зонирования</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32</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20</w:t>
            </w:r>
            <w:r w:rsidRPr="00064126">
              <w:rPr>
                <w:rFonts w:ascii="Times New Roman" w:hAnsi="Times New Roman"/>
                <w:sz w:val="20"/>
                <w:szCs w:val="20"/>
              </w:rPr>
              <w:t>.</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Карта градостроительного зонирования Орловского сельского поселения </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32</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21</w:t>
            </w:r>
            <w:r w:rsidRPr="00064126">
              <w:rPr>
                <w:rFonts w:ascii="Times New Roman" w:hAnsi="Times New Roman"/>
                <w:sz w:val="20"/>
                <w:szCs w:val="20"/>
              </w:rPr>
              <w:t>.</w:t>
            </w:r>
          </w:p>
        </w:tc>
        <w:tc>
          <w:tcPr>
            <w:tcW w:w="7938" w:type="dxa"/>
          </w:tcPr>
          <w:p w:rsidR="003023C6" w:rsidRDefault="003023C6" w:rsidP="0074611B">
            <w:pPr>
              <w:pStyle w:val="NoSpacing"/>
              <w:rPr>
                <w:rFonts w:ascii="Times New Roman" w:hAnsi="Times New Roman"/>
                <w:sz w:val="20"/>
                <w:szCs w:val="20"/>
              </w:rPr>
            </w:pPr>
            <w:r w:rsidRPr="00064126">
              <w:rPr>
                <w:rFonts w:ascii="Times New Roman" w:hAnsi="Times New Roman"/>
                <w:sz w:val="20"/>
                <w:szCs w:val="20"/>
              </w:rPr>
              <w:t>Перечень территориальных зон, выделенных на карте градостроительного зонирования</w:t>
            </w:r>
          </w:p>
          <w:p w:rsidR="003023C6" w:rsidRDefault="003023C6" w:rsidP="0074611B">
            <w:pPr>
              <w:pStyle w:val="NoSpacing"/>
              <w:rPr>
                <w:rFonts w:ascii="Times New Roman" w:hAnsi="Times New Roman"/>
                <w:sz w:val="20"/>
                <w:szCs w:val="20"/>
              </w:rPr>
            </w:pPr>
          </w:p>
          <w:p w:rsidR="003023C6" w:rsidRPr="00064126" w:rsidRDefault="003023C6" w:rsidP="0074611B">
            <w:pPr>
              <w:pStyle w:val="NoSpacing"/>
              <w:rPr>
                <w:rFonts w:ascii="Times New Roman" w:hAnsi="Times New Roman"/>
                <w:sz w:val="20"/>
                <w:szCs w:val="20"/>
              </w:rPr>
            </w:pP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32</w:t>
            </w:r>
          </w:p>
        </w:tc>
      </w:tr>
      <w:tr w:rsidR="003023C6" w:rsidRPr="00064126" w:rsidTr="0074611B">
        <w:trPr>
          <w:trHeight w:val="340"/>
        </w:trPr>
        <w:tc>
          <w:tcPr>
            <w:tcW w:w="9072" w:type="dxa"/>
            <w:gridSpan w:val="2"/>
          </w:tcPr>
          <w:p w:rsidR="003023C6" w:rsidRPr="00064126" w:rsidRDefault="003023C6" w:rsidP="0074611B">
            <w:pPr>
              <w:pStyle w:val="NoSpacing"/>
              <w:rPr>
                <w:rFonts w:ascii="Times New Roman" w:hAnsi="Times New Roman"/>
                <w:b/>
                <w:sz w:val="20"/>
                <w:szCs w:val="20"/>
                <w:lang w:val="en-US"/>
              </w:rPr>
            </w:pPr>
            <w:r w:rsidRPr="00064126">
              <w:rPr>
                <w:rFonts w:ascii="Times New Roman" w:hAnsi="Times New Roman"/>
                <w:b/>
                <w:sz w:val="20"/>
                <w:szCs w:val="20"/>
                <w:lang w:val="en-US"/>
              </w:rPr>
              <w:t>Глава 7.</w:t>
            </w:r>
            <w:r w:rsidRPr="00064126">
              <w:rPr>
                <w:rFonts w:ascii="Times New Roman" w:hAnsi="Times New Roman"/>
                <w:b/>
                <w:sz w:val="20"/>
                <w:szCs w:val="20"/>
              </w:rPr>
              <w:t xml:space="preserve"> </w:t>
            </w:r>
            <w:r w:rsidRPr="00064126">
              <w:rPr>
                <w:rFonts w:ascii="Times New Roman" w:hAnsi="Times New Roman"/>
                <w:b/>
                <w:sz w:val="20"/>
                <w:szCs w:val="20"/>
                <w:lang w:val="en-US"/>
              </w:rPr>
              <w:t>Градостроительные регламенты</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5</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2.</w:t>
            </w:r>
          </w:p>
        </w:tc>
        <w:tc>
          <w:tcPr>
            <w:tcW w:w="7938" w:type="dxa"/>
          </w:tcPr>
          <w:p w:rsidR="003023C6" w:rsidRPr="00064126" w:rsidRDefault="003023C6" w:rsidP="0074611B">
            <w:pPr>
              <w:pStyle w:val="NoSpacing"/>
              <w:rPr>
                <w:rFonts w:ascii="Times New Roman" w:hAnsi="Times New Roman"/>
                <w:sz w:val="20"/>
                <w:szCs w:val="20"/>
                <w:lang w:val="en-US"/>
              </w:rPr>
            </w:pPr>
            <w:r w:rsidRPr="00064126">
              <w:rPr>
                <w:rFonts w:ascii="Times New Roman" w:hAnsi="Times New Roman"/>
                <w:sz w:val="20"/>
                <w:szCs w:val="20"/>
                <w:lang w:val="en-US"/>
              </w:rPr>
              <w:t>Порядок применения градостроительных регламентов</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5</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3.</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Правовой режим использования земельных участков и объектов капитального строительства, расположенных за пределами границ населенных пунктов</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6</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4.</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Виды разрешённого использования земельных участков и объектов капитального строительства</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6</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5.</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Градостроительные регламенты</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6.</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Ограничения использования земельных участков и объектов капитального строительства</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7.</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Местные нормативы градостроительного проектирования Орловского сельского поселения</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38</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2</w:t>
            </w:r>
            <w:r w:rsidRPr="00064126">
              <w:rPr>
                <w:rFonts w:ascii="Times New Roman" w:hAnsi="Times New Roman"/>
                <w:sz w:val="20"/>
                <w:szCs w:val="20"/>
              </w:rPr>
              <w:t>8.</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Зона застройки </w:t>
            </w:r>
            <w:r w:rsidRPr="00064126">
              <w:rPr>
                <w:rFonts w:ascii="Times New Roman" w:hAnsi="Times New Roman"/>
                <w:sz w:val="20"/>
                <w:szCs w:val="20"/>
                <w:shd w:val="clear" w:color="auto" w:fill="FFFFFF"/>
              </w:rPr>
              <w:t>одноэтажными двухквартирными и индивидуальными жилыми домами</w:t>
            </w:r>
            <w:r w:rsidRPr="00064126">
              <w:rPr>
                <w:rFonts w:ascii="Times New Roman" w:hAnsi="Times New Roman"/>
                <w:bCs/>
                <w:iCs/>
                <w:sz w:val="20"/>
                <w:szCs w:val="20"/>
              </w:rPr>
              <w:t xml:space="preserve"> (Ж-1)</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3</w:t>
            </w:r>
            <w:r>
              <w:rPr>
                <w:rFonts w:ascii="Times New Roman" w:hAnsi="Times New Roman"/>
                <w:sz w:val="20"/>
                <w:szCs w:val="20"/>
              </w:rPr>
              <w:t>8</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29.</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жилой застройки, предусмотренной к расселению по мере износа</w:t>
            </w:r>
            <w:r w:rsidRPr="00064126">
              <w:rPr>
                <w:rFonts w:ascii="Times New Roman" w:hAnsi="Times New Roman"/>
                <w:bCs/>
                <w:iCs/>
                <w:sz w:val="20"/>
                <w:szCs w:val="20"/>
              </w:rPr>
              <w:t xml:space="preserve"> (Ж-4)</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40</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3</w:t>
            </w:r>
            <w:r w:rsidRPr="00064126">
              <w:rPr>
                <w:rFonts w:ascii="Times New Roman" w:hAnsi="Times New Roman"/>
                <w:sz w:val="20"/>
                <w:szCs w:val="20"/>
              </w:rPr>
              <w:t>0.</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многофункциональной общественно-деловой застройки</w:t>
            </w:r>
            <w:r w:rsidRPr="00064126">
              <w:rPr>
                <w:rFonts w:ascii="Times New Roman" w:hAnsi="Times New Roman"/>
                <w:bCs/>
                <w:i/>
                <w:iCs/>
                <w:sz w:val="24"/>
                <w:szCs w:val="24"/>
              </w:rPr>
              <w:t xml:space="preserve"> </w:t>
            </w:r>
            <w:r w:rsidRPr="00064126">
              <w:rPr>
                <w:rFonts w:ascii="Times New Roman" w:hAnsi="Times New Roman"/>
                <w:sz w:val="20"/>
                <w:szCs w:val="20"/>
              </w:rPr>
              <w:t>(ОД-1)</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40</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3</w:t>
            </w:r>
            <w:r w:rsidRPr="00064126">
              <w:rPr>
                <w:rFonts w:ascii="Times New Roman" w:hAnsi="Times New Roman"/>
                <w:sz w:val="20"/>
                <w:szCs w:val="20"/>
              </w:rPr>
              <w:t>1.</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образования  (ОС-1)</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42</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Статья </w:t>
            </w:r>
            <w:r w:rsidRPr="00064126">
              <w:rPr>
                <w:rFonts w:ascii="Times New Roman" w:hAnsi="Times New Roman"/>
                <w:sz w:val="20"/>
                <w:szCs w:val="20"/>
                <w:lang w:val="en-US"/>
              </w:rPr>
              <w:t>3</w:t>
            </w:r>
            <w:r w:rsidRPr="00064126">
              <w:rPr>
                <w:rFonts w:ascii="Times New Roman" w:hAnsi="Times New Roman"/>
                <w:sz w:val="20"/>
                <w:szCs w:val="20"/>
              </w:rPr>
              <w:t>2.</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спортивно-оздоровительных сооружений (ОС-2)</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43</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33.</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зеленых насаждений общего пользования (Р-1)</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44</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34.</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Природный ландшафт (Р-3)</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46</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35.</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зеленых насаждений специального назначения (Р-4)</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4</w:t>
            </w:r>
            <w:r>
              <w:rPr>
                <w:rFonts w:ascii="Times New Roman" w:hAnsi="Times New Roman"/>
                <w:sz w:val="20"/>
                <w:szCs w:val="20"/>
              </w:rPr>
              <w:t>7</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36.</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кладбища (СП-1)</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4</w:t>
            </w:r>
            <w:r>
              <w:rPr>
                <w:rFonts w:ascii="Times New Roman" w:hAnsi="Times New Roman"/>
                <w:sz w:val="20"/>
                <w:szCs w:val="20"/>
              </w:rPr>
              <w:t>8</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37.</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Зоны полигона твердых бытовых отходов, скотомогильника</w:t>
            </w:r>
            <w:r>
              <w:rPr>
                <w:rFonts w:ascii="Times New Roman" w:hAnsi="Times New Roman"/>
                <w:sz w:val="20"/>
                <w:szCs w:val="20"/>
              </w:rPr>
              <w:t>, полей запахивания</w:t>
            </w:r>
            <w:r w:rsidRPr="00064126">
              <w:rPr>
                <w:rFonts w:ascii="Times New Roman" w:hAnsi="Times New Roman"/>
                <w:sz w:val="20"/>
                <w:szCs w:val="20"/>
              </w:rPr>
              <w:t xml:space="preserve"> (СП-2)</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4</w:t>
            </w:r>
            <w:r>
              <w:rPr>
                <w:rFonts w:ascii="Times New Roman" w:hAnsi="Times New Roman"/>
                <w:sz w:val="20"/>
                <w:szCs w:val="20"/>
              </w:rPr>
              <w:t>8</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38.</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 xml:space="preserve">Зона промышленно-коммунальных объектов </w:t>
            </w:r>
            <w:r w:rsidRPr="00064126">
              <w:rPr>
                <w:rFonts w:ascii="Times New Roman" w:hAnsi="Times New Roman"/>
                <w:bCs/>
                <w:iCs/>
                <w:sz w:val="20"/>
                <w:szCs w:val="20"/>
              </w:rPr>
              <w:t>IV класса вредности  (СЗЗ: 100 м) (П-1)</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4</w:t>
            </w:r>
            <w:r>
              <w:rPr>
                <w:rFonts w:ascii="Times New Roman" w:hAnsi="Times New Roman"/>
                <w:sz w:val="20"/>
                <w:szCs w:val="20"/>
              </w:rPr>
              <w:t>9</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39.</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сооружений и коммуникаций внешнего транспорта (Т-1)</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51</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40.</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сооружений и коммуникаций общественного и индивидуального транспорта (Т-2)</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52</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41.</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инженерно-технических сооружений, сетей и коммуникаций (И-1)</w:t>
            </w:r>
          </w:p>
        </w:tc>
        <w:tc>
          <w:tcPr>
            <w:tcW w:w="651" w:type="dxa"/>
          </w:tcPr>
          <w:p w:rsidR="003023C6" w:rsidRPr="00064126" w:rsidRDefault="003023C6" w:rsidP="0074611B">
            <w:pPr>
              <w:pStyle w:val="NoSpacing"/>
              <w:rPr>
                <w:rFonts w:ascii="Times New Roman" w:hAnsi="Times New Roman"/>
                <w:sz w:val="20"/>
                <w:szCs w:val="20"/>
              </w:rPr>
            </w:pPr>
            <w:r>
              <w:rPr>
                <w:rFonts w:ascii="Times New Roman" w:hAnsi="Times New Roman"/>
                <w:sz w:val="20"/>
                <w:szCs w:val="20"/>
              </w:rPr>
              <w:t>53</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42.</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Зона лесного фонда</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4</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43.</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Земли запаса</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5</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44.</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noProof/>
                <w:sz w:val="20"/>
                <w:szCs w:val="20"/>
              </w:rPr>
              <w:t>Экологические и санитарно-</w:t>
            </w:r>
            <w:r w:rsidRPr="00064126">
              <w:rPr>
                <w:rFonts w:ascii="Times New Roman" w:hAnsi="Times New Roman"/>
                <w:bCs/>
                <w:noProof/>
                <w:sz w:val="20"/>
                <w:szCs w:val="20"/>
              </w:rPr>
              <w:t>эпидемиологические</w:t>
            </w:r>
            <w:r w:rsidRPr="00064126">
              <w:rPr>
                <w:rFonts w:ascii="Times New Roman" w:hAnsi="Times New Roman"/>
                <w:noProof/>
                <w:sz w:val="20"/>
                <w:szCs w:val="20"/>
              </w:rPr>
              <w:t xml:space="preserve"> ограничения</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5</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45.</w:t>
            </w:r>
          </w:p>
        </w:tc>
        <w:tc>
          <w:tcPr>
            <w:tcW w:w="7938" w:type="dxa"/>
          </w:tcPr>
          <w:p w:rsidR="003023C6" w:rsidRPr="00064126" w:rsidRDefault="003023C6" w:rsidP="0074611B">
            <w:pPr>
              <w:pStyle w:val="NoSpacing"/>
              <w:rPr>
                <w:rFonts w:ascii="Times New Roman" w:hAnsi="Times New Roman"/>
                <w:bCs/>
                <w:sz w:val="20"/>
                <w:szCs w:val="20"/>
              </w:rPr>
            </w:pPr>
            <w:r w:rsidRPr="00064126">
              <w:rPr>
                <w:rFonts w:ascii="Times New Roman" w:hAnsi="Times New Roman"/>
                <w:bCs/>
                <w:sz w:val="20"/>
                <w:szCs w:val="20"/>
              </w:rPr>
              <w:t>Ограничения использования земельных участков и объектов капитального строительства на территории санитарно-защитных зон</w:t>
            </w: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6</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46.</w:t>
            </w:r>
          </w:p>
        </w:tc>
        <w:tc>
          <w:tcPr>
            <w:tcW w:w="7938" w:type="dxa"/>
          </w:tcPr>
          <w:p w:rsidR="003023C6" w:rsidRDefault="003023C6" w:rsidP="0074611B">
            <w:pPr>
              <w:pStyle w:val="NoSpacing"/>
              <w:rPr>
                <w:rFonts w:ascii="Times New Roman" w:hAnsi="Times New Roman"/>
                <w:bCs/>
                <w:sz w:val="20"/>
                <w:szCs w:val="20"/>
              </w:rPr>
            </w:pPr>
            <w:r w:rsidRPr="00064126">
              <w:rPr>
                <w:rFonts w:ascii="Times New Roman" w:hAnsi="Times New Roman"/>
                <w:bCs/>
                <w:sz w:val="20"/>
                <w:szCs w:val="20"/>
              </w:rPr>
              <w:t>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p>
          <w:p w:rsidR="003023C6" w:rsidRPr="00064126" w:rsidRDefault="003023C6" w:rsidP="0074611B">
            <w:pPr>
              <w:pStyle w:val="NoSpacing"/>
              <w:rPr>
                <w:rFonts w:ascii="Times New Roman" w:hAnsi="Times New Roman"/>
                <w:sz w:val="20"/>
                <w:szCs w:val="20"/>
              </w:rPr>
            </w:pPr>
          </w:p>
        </w:tc>
        <w:tc>
          <w:tcPr>
            <w:tcW w:w="651"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8</w:t>
            </w:r>
          </w:p>
        </w:tc>
      </w:tr>
      <w:tr w:rsidR="003023C6" w:rsidRPr="00064126" w:rsidTr="0074611B">
        <w:trPr>
          <w:trHeight w:val="340"/>
        </w:trPr>
        <w:tc>
          <w:tcPr>
            <w:tcW w:w="9072" w:type="dxa"/>
            <w:gridSpan w:val="2"/>
          </w:tcPr>
          <w:p w:rsidR="003023C6" w:rsidRPr="00064126" w:rsidRDefault="003023C6" w:rsidP="0074611B">
            <w:pPr>
              <w:pStyle w:val="NoSpacing"/>
              <w:tabs>
                <w:tab w:val="left" w:pos="1101"/>
              </w:tabs>
              <w:rPr>
                <w:rFonts w:ascii="Times New Roman" w:hAnsi="Times New Roman"/>
                <w:sz w:val="20"/>
                <w:szCs w:val="20"/>
                <w:lang w:val="en-US"/>
              </w:rPr>
            </w:pPr>
            <w:r w:rsidRPr="00064126">
              <w:rPr>
                <w:rStyle w:val="14"/>
                <w:rFonts w:ascii="Times New Roman" w:hAnsi="Times New Roman" w:cs="Arial"/>
                <w:bCs/>
                <w:noProof/>
                <w:sz w:val="20"/>
                <w:szCs w:val="20"/>
              </w:rPr>
              <w:t>Глава  8. Заключительные положения</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9</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47.</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noProof/>
                <w:sz w:val="20"/>
                <w:szCs w:val="20"/>
              </w:rPr>
              <w:t>Порядок внесения изменений в Правила землепользования и застройки</w:t>
            </w:r>
          </w:p>
        </w:tc>
        <w:tc>
          <w:tcPr>
            <w:tcW w:w="651" w:type="dxa"/>
          </w:tcPr>
          <w:p w:rsidR="003023C6" w:rsidRPr="00064126" w:rsidRDefault="003023C6" w:rsidP="0074611B">
            <w:pPr>
              <w:pStyle w:val="NoSpacing"/>
              <w:jc w:val="both"/>
              <w:rPr>
                <w:rFonts w:ascii="Times New Roman" w:hAnsi="Times New Roman"/>
                <w:sz w:val="20"/>
                <w:szCs w:val="20"/>
              </w:rPr>
            </w:pPr>
            <w:r w:rsidRPr="00064126">
              <w:rPr>
                <w:rFonts w:ascii="Times New Roman" w:hAnsi="Times New Roman"/>
                <w:sz w:val="20"/>
                <w:szCs w:val="20"/>
              </w:rPr>
              <w:t>5</w:t>
            </w:r>
            <w:r>
              <w:rPr>
                <w:rFonts w:ascii="Times New Roman" w:hAnsi="Times New Roman"/>
                <w:sz w:val="20"/>
                <w:szCs w:val="20"/>
              </w:rPr>
              <w:t>9</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48.</w:t>
            </w:r>
          </w:p>
        </w:tc>
        <w:tc>
          <w:tcPr>
            <w:tcW w:w="7938"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noProof/>
                <w:sz w:val="20"/>
                <w:szCs w:val="20"/>
              </w:rPr>
              <w:t>Ответственность за нарушение настоящих Правил</w:t>
            </w: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61</w:t>
            </w:r>
          </w:p>
        </w:tc>
      </w:tr>
      <w:tr w:rsidR="003023C6" w:rsidRPr="00064126" w:rsidTr="0074611B">
        <w:trPr>
          <w:trHeight w:val="340"/>
        </w:trPr>
        <w:tc>
          <w:tcPr>
            <w:tcW w:w="1134" w:type="dxa"/>
          </w:tcPr>
          <w:p w:rsidR="003023C6" w:rsidRPr="00064126" w:rsidRDefault="003023C6" w:rsidP="0074611B">
            <w:pPr>
              <w:pStyle w:val="NoSpacing"/>
              <w:rPr>
                <w:rFonts w:ascii="Times New Roman" w:hAnsi="Times New Roman"/>
                <w:sz w:val="20"/>
                <w:szCs w:val="20"/>
              </w:rPr>
            </w:pPr>
            <w:r w:rsidRPr="00064126">
              <w:rPr>
                <w:rFonts w:ascii="Times New Roman" w:hAnsi="Times New Roman"/>
                <w:sz w:val="20"/>
                <w:szCs w:val="20"/>
              </w:rPr>
              <w:t>Статья 49.</w:t>
            </w:r>
          </w:p>
        </w:tc>
        <w:tc>
          <w:tcPr>
            <w:tcW w:w="7938" w:type="dxa"/>
          </w:tcPr>
          <w:p w:rsidR="003023C6" w:rsidRPr="00064126" w:rsidRDefault="003023C6" w:rsidP="0074611B">
            <w:pPr>
              <w:pStyle w:val="NoSpacing"/>
              <w:rPr>
                <w:rFonts w:ascii="Times New Roman" w:hAnsi="Times New Roman"/>
                <w:noProof/>
                <w:sz w:val="20"/>
                <w:szCs w:val="20"/>
              </w:rPr>
            </w:pPr>
            <w:r w:rsidRPr="00064126">
              <w:rPr>
                <w:rFonts w:ascii="Times New Roman" w:hAnsi="Times New Roman"/>
                <w:noProof/>
                <w:sz w:val="20"/>
                <w:szCs w:val="20"/>
              </w:rPr>
              <w:t>Вступление в силу настоящих Правил</w:t>
            </w:r>
          </w:p>
          <w:p w:rsidR="003023C6" w:rsidRPr="00064126" w:rsidRDefault="003023C6" w:rsidP="0074611B">
            <w:pPr>
              <w:pStyle w:val="NoSpacing"/>
              <w:rPr>
                <w:rFonts w:ascii="Times New Roman" w:hAnsi="Times New Roman"/>
                <w:noProof/>
                <w:sz w:val="20"/>
                <w:szCs w:val="20"/>
              </w:rPr>
            </w:pPr>
          </w:p>
          <w:p w:rsidR="003023C6" w:rsidRPr="00064126" w:rsidRDefault="003023C6" w:rsidP="0074611B">
            <w:pPr>
              <w:pStyle w:val="NoSpacing"/>
              <w:rPr>
                <w:rFonts w:ascii="Times New Roman" w:hAnsi="Times New Roman"/>
                <w:sz w:val="20"/>
                <w:szCs w:val="20"/>
              </w:rPr>
            </w:pPr>
          </w:p>
        </w:tc>
        <w:tc>
          <w:tcPr>
            <w:tcW w:w="651" w:type="dxa"/>
          </w:tcPr>
          <w:p w:rsidR="003023C6" w:rsidRPr="00064126" w:rsidRDefault="003023C6" w:rsidP="0074611B">
            <w:pPr>
              <w:pStyle w:val="NoSpacing"/>
              <w:jc w:val="both"/>
              <w:rPr>
                <w:rFonts w:ascii="Times New Roman" w:hAnsi="Times New Roman"/>
                <w:sz w:val="20"/>
                <w:szCs w:val="20"/>
              </w:rPr>
            </w:pPr>
            <w:r>
              <w:rPr>
                <w:rFonts w:ascii="Times New Roman" w:hAnsi="Times New Roman"/>
                <w:sz w:val="20"/>
                <w:szCs w:val="20"/>
              </w:rPr>
              <w:t>61</w:t>
            </w:r>
          </w:p>
        </w:tc>
      </w:tr>
    </w:tbl>
    <w:p w:rsidR="003023C6" w:rsidRPr="00064126" w:rsidRDefault="003023C6" w:rsidP="006B7B62">
      <w:pPr>
        <w:pStyle w:val="Heading2"/>
        <w:keepNext w:val="0"/>
        <w:widowControl w:val="0"/>
        <w:rPr>
          <w:rFonts w:ascii="Times New Roman" w:hAnsi="Times New Roman" w:cs="Times New Roman"/>
          <w:i w:val="0"/>
        </w:rPr>
      </w:pPr>
      <w:bookmarkStart w:id="5" w:name="_Toc230690315"/>
      <w:bookmarkStart w:id="6" w:name="_Toc243216484"/>
      <w:bookmarkStart w:id="7" w:name="_Toc259213301"/>
      <w:bookmarkEnd w:id="0"/>
      <w:bookmarkEnd w:id="1"/>
    </w:p>
    <w:p w:rsidR="003023C6" w:rsidRDefault="003023C6" w:rsidP="006B7B62">
      <w:pPr>
        <w:jc w:val="center"/>
      </w:pPr>
      <w:r w:rsidRPr="00064126">
        <w:br w:type="page"/>
      </w:r>
    </w:p>
    <w:p w:rsidR="003023C6" w:rsidRPr="00D86E9B" w:rsidRDefault="003023C6" w:rsidP="006B7B62">
      <w:pPr>
        <w:jc w:val="center"/>
        <w:rPr>
          <w:rFonts w:cs="Arial"/>
          <w:caps/>
        </w:rPr>
      </w:pPr>
      <w:r w:rsidRPr="00D86E9B">
        <w:rPr>
          <w:rFonts w:cs="Arial"/>
        </w:rPr>
        <w:t>Введение</w:t>
      </w:r>
      <w:bookmarkEnd w:id="5"/>
      <w:bookmarkEnd w:id="6"/>
      <w:bookmarkEnd w:id="7"/>
    </w:p>
    <w:p w:rsidR="003023C6" w:rsidRPr="00D86E9B" w:rsidRDefault="003023C6" w:rsidP="006B7B62">
      <w:pPr>
        <w:ind w:firstLine="708"/>
        <w:rPr>
          <w:rFonts w:cs="Arial"/>
        </w:rPr>
      </w:pPr>
      <w:r w:rsidRPr="00D86E9B">
        <w:rPr>
          <w:rFonts w:cs="Arial"/>
        </w:rPr>
        <w:t>Проект «Генеральный план  и правила землепользования и застройки» Орловского  сельского поселения Верхнекетского района Томской области выполнен в 2013 г. в соответствии с Договором № 58 от 15.09. 2012 г., заказ 058 между  ООО «Проспект-2» (г. Томск) и Муниципальным автономным учреждением «Инженерный центр» в соответствии с заданием на проектирование и этапами работ согласно календарному графику. Основанием для разработки данного вида документации послужили правовые документы (Градостроительный кодекс Российской Федерации от 29 декабря 2004 года № 190-ФЗ (по состоянию на 2013 год), Земельный кодекс РФ 2001 г., ФЗ «Об общих принципах организации местного самоуправления в РФ»).</w:t>
      </w:r>
    </w:p>
    <w:p w:rsidR="003023C6" w:rsidRPr="00D86E9B" w:rsidRDefault="003023C6" w:rsidP="006B7B62">
      <w:pPr>
        <w:ind w:firstLine="708"/>
        <w:rPr>
          <w:rFonts w:cs="Arial"/>
        </w:rPr>
      </w:pPr>
      <w:r w:rsidRPr="00D86E9B">
        <w:rPr>
          <w:rFonts w:cs="Arial"/>
        </w:rPr>
        <w:t>Правила землепользования и застройки Орловского сельского поселения Верхнекетского района Томской области являются нормативно-правовым актом Орловского  сельского поселения Верхнекетского района Томской области, разработанным в соответствии с Градостроительным кодексом Российской Федерации (новая редакция),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Томской области и Орловского  сельского поселения.</w:t>
      </w:r>
    </w:p>
    <w:p w:rsidR="003023C6" w:rsidRPr="00D86E9B" w:rsidRDefault="003023C6" w:rsidP="006B7B62">
      <w:pPr>
        <w:ind w:firstLine="708"/>
        <w:rPr>
          <w:rFonts w:cs="Arial"/>
        </w:rPr>
      </w:pPr>
      <w:r w:rsidRPr="00D86E9B">
        <w:rPr>
          <w:rFonts w:cs="Arial"/>
        </w:rPr>
        <w:t>Правила землепользования и застройки разработаны на основе Генерального плана «Орловское сельское поселение» и являются результатом градостроительного зонирования – разделения территории на зоны с установлением для каждой из них градостроительного регламента.</w:t>
      </w:r>
    </w:p>
    <w:p w:rsidR="003023C6" w:rsidRPr="00D86E9B" w:rsidRDefault="003023C6" w:rsidP="006B7B62">
      <w:pPr>
        <w:ind w:firstLine="708"/>
        <w:rPr>
          <w:rFonts w:cs="Arial"/>
          <w:b/>
        </w:rPr>
      </w:pPr>
      <w:r w:rsidRPr="00D86E9B">
        <w:rPr>
          <w:rFonts w:cs="Arial"/>
        </w:rPr>
        <w:t>Целями Правила землепользования и застройки являются:</w:t>
      </w:r>
    </w:p>
    <w:p w:rsidR="003023C6" w:rsidRPr="00D86E9B" w:rsidRDefault="003023C6" w:rsidP="006B7B62">
      <w:pPr>
        <w:pStyle w:val="ConsNormal"/>
        <w:ind w:right="0" w:firstLine="709"/>
        <w:jc w:val="both"/>
        <w:rPr>
          <w:sz w:val="24"/>
          <w:szCs w:val="24"/>
        </w:rPr>
      </w:pPr>
      <w:r w:rsidRPr="00D86E9B">
        <w:rPr>
          <w:sz w:val="24"/>
          <w:szCs w:val="24"/>
        </w:rPr>
        <w:t>- создание условий для устойчивого развития территории Орловского  сельского поселения, сохранения окружающей среды;</w:t>
      </w:r>
    </w:p>
    <w:p w:rsidR="003023C6" w:rsidRPr="00D86E9B" w:rsidRDefault="003023C6" w:rsidP="006B7B62">
      <w:pPr>
        <w:pStyle w:val="ConsNormal"/>
        <w:ind w:right="0" w:firstLine="709"/>
        <w:jc w:val="both"/>
        <w:rPr>
          <w:sz w:val="24"/>
          <w:szCs w:val="24"/>
        </w:rPr>
      </w:pPr>
      <w:r w:rsidRPr="00D86E9B">
        <w:rPr>
          <w:sz w:val="24"/>
          <w:szCs w:val="24"/>
        </w:rPr>
        <w:t>- создание условий для разработки планировки территории Орловского  сельского поселения;</w:t>
      </w:r>
    </w:p>
    <w:p w:rsidR="003023C6" w:rsidRPr="00D86E9B" w:rsidRDefault="003023C6" w:rsidP="006B7B62">
      <w:pPr>
        <w:pStyle w:val="ConsNormal"/>
        <w:ind w:right="0" w:firstLine="709"/>
        <w:jc w:val="both"/>
        <w:rPr>
          <w:sz w:val="24"/>
          <w:szCs w:val="24"/>
        </w:rPr>
      </w:pPr>
      <w:r w:rsidRPr="00D86E9B">
        <w:rPr>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023C6" w:rsidRPr="00D86E9B" w:rsidRDefault="003023C6" w:rsidP="006B7B62">
      <w:pPr>
        <w:ind w:firstLine="709"/>
        <w:rPr>
          <w:rFonts w:cs="Arial"/>
        </w:rPr>
      </w:pPr>
      <w:r w:rsidRPr="00D86E9B">
        <w:rPr>
          <w:rFonts w:cs="Arial"/>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3023C6" w:rsidRPr="00D86E9B" w:rsidRDefault="003023C6" w:rsidP="006B7B62">
      <w:pPr>
        <w:pStyle w:val="ConsNormal"/>
        <w:ind w:right="0" w:firstLine="709"/>
        <w:jc w:val="both"/>
        <w:rPr>
          <w:sz w:val="24"/>
          <w:szCs w:val="24"/>
        </w:rPr>
      </w:pPr>
      <w:r w:rsidRPr="00D86E9B">
        <w:rPr>
          <w:sz w:val="24"/>
          <w:szCs w:val="24"/>
        </w:rPr>
        <w:t>- защита прав граждан и обеспечение равенства прав физических и юридических лиц в градостроительных отношениях;</w:t>
      </w:r>
    </w:p>
    <w:p w:rsidR="003023C6" w:rsidRPr="00D86E9B" w:rsidRDefault="003023C6" w:rsidP="006B7B62">
      <w:pPr>
        <w:ind w:firstLine="709"/>
        <w:rPr>
          <w:rFonts w:cs="Arial"/>
        </w:rPr>
      </w:pPr>
      <w:r w:rsidRPr="00D86E9B">
        <w:rPr>
          <w:rFonts w:cs="Arial"/>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3023C6" w:rsidRPr="00D86E9B" w:rsidRDefault="003023C6" w:rsidP="006B7B62">
      <w:pPr>
        <w:pStyle w:val="NoSpacing"/>
        <w:ind w:firstLine="709"/>
        <w:jc w:val="center"/>
        <w:rPr>
          <w:rFonts w:ascii="Arial" w:hAnsi="Arial" w:cs="Arial"/>
          <w:b/>
          <w:sz w:val="24"/>
          <w:szCs w:val="24"/>
        </w:rPr>
      </w:pPr>
      <w:r w:rsidRPr="00D86E9B">
        <w:rPr>
          <w:rFonts w:ascii="Arial" w:hAnsi="Arial" w:cs="Arial"/>
          <w:b/>
          <w:sz w:val="24"/>
          <w:szCs w:val="24"/>
        </w:rPr>
        <w:br w:type="page"/>
        <w:t>ЧАСТЬ 1.  ПОРЯДОК ПРИМЕНЕНИЯ ПРАВИЛ ЗЕМЛЕПОЛЬЗОВАНИЯ</w:t>
      </w:r>
    </w:p>
    <w:p w:rsidR="003023C6" w:rsidRPr="00D86E9B" w:rsidRDefault="003023C6" w:rsidP="006B7B62">
      <w:pPr>
        <w:pStyle w:val="NoSpacing"/>
        <w:ind w:firstLine="709"/>
        <w:jc w:val="center"/>
        <w:rPr>
          <w:rFonts w:ascii="Arial" w:hAnsi="Arial" w:cs="Arial"/>
          <w:b/>
          <w:sz w:val="24"/>
          <w:szCs w:val="24"/>
        </w:rPr>
      </w:pPr>
      <w:r w:rsidRPr="00D86E9B">
        <w:rPr>
          <w:rFonts w:ascii="Arial" w:hAnsi="Arial" w:cs="Arial"/>
          <w:b/>
          <w:sz w:val="24"/>
          <w:szCs w:val="24"/>
        </w:rPr>
        <w:t>И ЗАСТРОЙКИ И ВНЕСЕНИЯ В НИХ ИЗМЕНЕНИЙ</w:t>
      </w:r>
    </w:p>
    <w:p w:rsidR="003023C6" w:rsidRPr="00D86E9B" w:rsidRDefault="003023C6" w:rsidP="006B7B62">
      <w:pPr>
        <w:pStyle w:val="NoSpacing"/>
        <w:jc w:val="center"/>
        <w:rPr>
          <w:rFonts w:ascii="Arial" w:hAnsi="Arial" w:cs="Arial"/>
          <w:b/>
          <w:sz w:val="28"/>
          <w:szCs w:val="28"/>
        </w:rPr>
      </w:pPr>
    </w:p>
    <w:p w:rsidR="003023C6" w:rsidRPr="00D86E9B" w:rsidRDefault="003023C6" w:rsidP="006B7B62">
      <w:pPr>
        <w:pStyle w:val="NoSpacing"/>
        <w:jc w:val="center"/>
        <w:rPr>
          <w:rFonts w:ascii="Arial" w:hAnsi="Arial" w:cs="Arial"/>
          <w:b/>
          <w:sz w:val="28"/>
          <w:szCs w:val="28"/>
        </w:rPr>
      </w:pPr>
      <w:r w:rsidRPr="00D86E9B">
        <w:rPr>
          <w:rFonts w:ascii="Arial" w:hAnsi="Arial" w:cs="Arial"/>
          <w:b/>
          <w:sz w:val="28"/>
          <w:szCs w:val="28"/>
        </w:rPr>
        <w:t>Глава 1. Общие положения</w:t>
      </w:r>
    </w:p>
    <w:p w:rsidR="003023C6" w:rsidRPr="00D86E9B" w:rsidRDefault="003023C6" w:rsidP="006B7B62">
      <w:pPr>
        <w:pStyle w:val="NoSpacing"/>
        <w:spacing w:before="240" w:after="120"/>
        <w:rPr>
          <w:rFonts w:ascii="Arial" w:hAnsi="Arial" w:cs="Arial"/>
          <w:b/>
          <w:sz w:val="24"/>
          <w:szCs w:val="24"/>
        </w:rPr>
      </w:pPr>
      <w:r w:rsidRPr="00D86E9B">
        <w:rPr>
          <w:rFonts w:ascii="Arial" w:hAnsi="Arial" w:cs="Arial"/>
          <w:b/>
          <w:sz w:val="24"/>
          <w:szCs w:val="24"/>
        </w:rPr>
        <w:t>Статья 1. Основные понятия, используемые в Правилах</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Акт приемки</w:t>
      </w:r>
      <w:r w:rsidRPr="00D86E9B">
        <w:rPr>
          <w:rFonts w:ascii="Arial" w:hAnsi="Arial" w:cs="Arial"/>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Арендаторы земельных участков</w:t>
      </w:r>
      <w:r w:rsidRPr="00D86E9B">
        <w:rPr>
          <w:rFonts w:ascii="Arial" w:hAnsi="Arial" w:cs="Arial"/>
          <w:sz w:val="24"/>
          <w:szCs w:val="24"/>
        </w:rPr>
        <w:t xml:space="preserve"> – лица, владеющие и пользующиеся земельными участками по договору аренды, договору субаренды.</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Блокированный жилой дом</w:t>
      </w:r>
      <w:r w:rsidRPr="00D86E9B">
        <w:rPr>
          <w:rFonts w:ascii="Arial" w:hAnsi="Arial" w:cs="Arial"/>
          <w:sz w:val="24"/>
          <w:szCs w:val="24"/>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Виды разрешенного использования земельных участков и объектов капитального строительства</w:t>
      </w:r>
      <w:r w:rsidRPr="00D86E9B">
        <w:rPr>
          <w:rFonts w:ascii="Arial" w:hAnsi="Arial" w:cs="Arial"/>
          <w:sz w:val="24"/>
          <w:szCs w:val="24"/>
        </w:rPr>
        <w:t xml:space="preserve"> – виды деятельности, осуществлять и размещать которые на земельных участках разрешено в силу наименования этих видов деятельности и объектов в статье 24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и нормативными документами.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Временный объект</w:t>
      </w:r>
      <w:r w:rsidRPr="00D86E9B">
        <w:rPr>
          <w:rFonts w:ascii="Arial" w:hAnsi="Arial" w:cs="Arial"/>
          <w:sz w:val="24"/>
          <w:szCs w:val="24"/>
        </w:rPr>
        <w:t xml:space="preserve">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3023C6" w:rsidRPr="00D86E9B" w:rsidRDefault="003023C6" w:rsidP="006B7B62">
      <w:pPr>
        <w:pStyle w:val="NoSpacing"/>
        <w:ind w:firstLine="708"/>
        <w:jc w:val="both"/>
        <w:rPr>
          <w:rFonts w:ascii="Arial" w:hAnsi="Arial" w:cs="Arial"/>
          <w:b/>
          <w:sz w:val="24"/>
          <w:szCs w:val="24"/>
        </w:rPr>
      </w:pPr>
      <w:r w:rsidRPr="00D86E9B">
        <w:rPr>
          <w:rFonts w:ascii="Arial" w:hAnsi="Arial" w:cs="Arial"/>
          <w:b/>
          <w:sz w:val="24"/>
          <w:szCs w:val="24"/>
        </w:rPr>
        <w:t>Встроенные (встроено-пристроенные) помещения</w:t>
      </w:r>
      <w:r w:rsidRPr="00D86E9B">
        <w:rPr>
          <w:rFonts w:ascii="Arial" w:hAnsi="Arial" w:cs="Arial"/>
          <w:sz w:val="24"/>
          <w:szCs w:val="24"/>
        </w:rPr>
        <w:t xml:space="preserve"> – объекты культурно-бытового, торгового, медицинского и другого вида назначения, имеющие помещения, входящие в состав здания жилого дома, имеющие общий с многоквартирным жилым домом земельный участок.</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Высота здания, строения, сооружения</w:t>
      </w:r>
      <w:r w:rsidRPr="00D86E9B">
        <w:rPr>
          <w:rFonts w:ascii="Arial" w:hAnsi="Arial" w:cs="Arial"/>
          <w:sz w:val="24"/>
          <w:szCs w:val="24"/>
        </w:rPr>
        <w:t xml:space="preserve"> – расстояние по вертикали, измеренное от проектной отметки земли до наивысшей точки плоской крыши  здания или до  наивысшей</w:t>
      </w:r>
    </w:p>
    <w:p w:rsidR="003023C6" w:rsidRPr="00D86E9B" w:rsidRDefault="003023C6" w:rsidP="006B7B62">
      <w:pPr>
        <w:pStyle w:val="NoSpacing"/>
        <w:jc w:val="both"/>
        <w:rPr>
          <w:rFonts w:ascii="Arial" w:hAnsi="Arial" w:cs="Arial"/>
          <w:sz w:val="24"/>
          <w:szCs w:val="24"/>
        </w:rPr>
      </w:pPr>
      <w:r w:rsidRPr="00D86E9B">
        <w:rPr>
          <w:rFonts w:ascii="Arial" w:hAnsi="Arial" w:cs="Arial"/>
          <w:sz w:val="24"/>
          <w:szCs w:val="24"/>
        </w:rPr>
        <w:t>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Водоохранная зона</w:t>
      </w:r>
      <w:r w:rsidRPr="00D86E9B">
        <w:rPr>
          <w:rFonts w:ascii="Arial" w:hAnsi="Arial" w:cs="Arial"/>
          <w:sz w:val="24"/>
          <w:szCs w:val="24"/>
        </w:rPr>
        <w:t xml:space="preserve"> – вид зоны с особыми условиями использования территории, устанавливаемый в соответствии с законодательством Российской Федерации, являющейся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Градостроительная деятельность</w:t>
      </w:r>
      <w:r w:rsidRPr="00D86E9B">
        <w:rPr>
          <w:rFonts w:ascii="Arial" w:hAnsi="Arial" w:cs="Arial"/>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Градостроительное зонирование</w:t>
      </w:r>
      <w:r w:rsidRPr="00D86E9B">
        <w:rPr>
          <w:rFonts w:ascii="Arial" w:hAnsi="Arial" w:cs="Arial"/>
          <w:sz w:val="24"/>
          <w:szCs w:val="24"/>
        </w:rPr>
        <w:t xml:space="preserve"> – зонирование территории муниципального образования «Орловское сельское поселение» в целях определения территориальных зон и установления градостроительных регламентов.</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Градостроительный план земельного участка</w:t>
      </w:r>
      <w:r w:rsidRPr="00D86E9B">
        <w:rPr>
          <w:rFonts w:ascii="Arial" w:hAnsi="Arial" w:cs="Arial"/>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Градостроительный регламент</w:t>
      </w:r>
      <w:r w:rsidRPr="00D86E9B">
        <w:rPr>
          <w:rFonts w:ascii="Arial" w:hAnsi="Arial" w:cs="Arial"/>
          <w:sz w:val="24"/>
          <w:szCs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023C6" w:rsidRPr="00D86E9B" w:rsidRDefault="003023C6" w:rsidP="006B7B62">
      <w:pPr>
        <w:ind w:firstLine="709"/>
        <w:rPr>
          <w:rFonts w:cs="Arial"/>
        </w:rPr>
      </w:pPr>
      <w:r w:rsidRPr="00D86E9B">
        <w:rPr>
          <w:rFonts w:cs="Arial"/>
          <w:b/>
        </w:rPr>
        <w:t xml:space="preserve">Документация по планировке территории </w:t>
      </w:r>
      <w:r w:rsidRPr="00D86E9B">
        <w:rPr>
          <w:rFonts w:cs="Arial"/>
        </w:rPr>
        <w:t>– проекты планировки территории; проекты межевания территории; градостроительные планы земельных участков.</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Заказчик</w:t>
      </w:r>
      <w:r w:rsidRPr="00D86E9B">
        <w:rPr>
          <w:rFonts w:ascii="Arial" w:hAnsi="Arial" w:cs="Arial"/>
          <w:sz w:val="24"/>
          <w:szCs w:val="24"/>
        </w:rPr>
        <w:t xml:space="preserve"> – физическое или юридическое лицо, представляющее интересы застройщика при осуществлении строительства, реконструкции, капитального ремонта объектов капитального строительства.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Застройщик</w:t>
      </w:r>
      <w:r w:rsidRPr="00D86E9B">
        <w:rPr>
          <w:rFonts w:ascii="Arial" w:hAnsi="Arial" w:cs="Arial"/>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Землепользователи</w:t>
      </w:r>
      <w:r w:rsidRPr="00D86E9B">
        <w:rPr>
          <w:rFonts w:ascii="Arial" w:hAnsi="Arial" w:cs="Arial"/>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Землевладельцы</w:t>
      </w:r>
      <w:r w:rsidRPr="00D86E9B">
        <w:rPr>
          <w:rFonts w:ascii="Arial" w:hAnsi="Arial" w:cs="Arial"/>
          <w:sz w:val="24"/>
          <w:szCs w:val="24"/>
        </w:rPr>
        <w:t xml:space="preserve"> – лица, владеющие и пользующиеся земельными участками на праве пожизненного наследуемого владения.</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Зоны с особыми условиями использования территории</w:t>
      </w:r>
      <w:r w:rsidRPr="00D86E9B">
        <w:rPr>
          <w:rFonts w:ascii="Arial" w:hAnsi="Arial" w:cs="Arial"/>
          <w:sz w:val="24"/>
          <w:szCs w:val="24"/>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Изменение недвижимости</w:t>
      </w:r>
      <w:r w:rsidRPr="00D86E9B">
        <w:rPr>
          <w:rFonts w:ascii="Arial" w:hAnsi="Arial" w:cs="Arial"/>
          <w:sz w:val="24"/>
          <w:szCs w:val="24"/>
        </w:rPr>
        <w:t xml:space="preserve"> – изменение вида (видов) использования земельного участка, зданий, строений, сооружений на нем, а также изменение их параметров (включая изменение размеров земельного участка) при осуществлении строительства, реконструкции, перемещении или сносе существующих зданий, строений, сооружений.</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Индивидуальный (усадебный) жилой дом</w:t>
      </w:r>
      <w:r w:rsidRPr="00D86E9B">
        <w:rPr>
          <w:rFonts w:ascii="Arial" w:hAnsi="Arial" w:cs="Arial"/>
          <w:sz w:val="24"/>
          <w:szCs w:val="24"/>
        </w:rPr>
        <w:t xml:space="preserve"> – жилое здание с приусадебным земельным участком.</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Инженерная, транспортная и социальная инфраструктуры</w:t>
      </w:r>
      <w:r w:rsidRPr="00D86E9B">
        <w:rPr>
          <w:rFonts w:ascii="Arial" w:hAnsi="Arial" w:cs="Arial"/>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Инженерные изыскания</w:t>
      </w:r>
      <w:r w:rsidRPr="00D86E9B">
        <w:rPr>
          <w:rFonts w:ascii="Arial" w:hAnsi="Arial" w:cs="Arial"/>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Коэффициент строительного использования</w:t>
      </w:r>
      <w:r w:rsidRPr="00D86E9B">
        <w:rPr>
          <w:rFonts w:ascii="Arial" w:hAnsi="Arial" w:cs="Arial"/>
          <w:sz w:val="24"/>
          <w:szCs w:val="24"/>
        </w:rPr>
        <w:t xml:space="preserve"> </w:t>
      </w:r>
      <w:r w:rsidRPr="00D86E9B">
        <w:rPr>
          <w:rFonts w:ascii="Arial" w:hAnsi="Arial" w:cs="Arial"/>
          <w:b/>
          <w:sz w:val="24"/>
          <w:szCs w:val="24"/>
        </w:rPr>
        <w:t>земельного участка (коэффициент застройки)</w:t>
      </w:r>
      <w:r w:rsidRPr="00D86E9B">
        <w:rPr>
          <w:rFonts w:ascii="Arial" w:hAnsi="Arial" w:cs="Arial"/>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Красные линии</w:t>
      </w:r>
      <w:r w:rsidRPr="00D86E9B">
        <w:rPr>
          <w:rFonts w:ascii="Arial" w:hAnsi="Arial" w:cs="Arial"/>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Линейные объекты</w:t>
      </w:r>
      <w:r w:rsidRPr="00D86E9B">
        <w:rPr>
          <w:rFonts w:ascii="Arial" w:hAnsi="Arial" w:cs="Arial"/>
          <w:sz w:val="24"/>
          <w:szCs w:val="24"/>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Линии регулирования застройки</w:t>
      </w:r>
      <w:r w:rsidRPr="00D86E9B">
        <w:rPr>
          <w:rFonts w:ascii="Arial" w:hAnsi="Arial" w:cs="Arial"/>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Минимальные и максимальные (предельные) площадь и размеры земельных участков</w:t>
      </w:r>
      <w:r w:rsidRPr="00D86E9B">
        <w:rPr>
          <w:rFonts w:ascii="Arial" w:hAnsi="Arial" w:cs="Arial"/>
          <w:sz w:val="24"/>
          <w:szCs w:val="24"/>
        </w:rPr>
        <w:t xml:space="preserve"> – показатели наименьшей и наибольшей площади линейных размеров земельных участков, установленные градостроительным регламентом определенной зоны настоящих Правил, на основании строительных норм и правил, для определенных видов использования.</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Многоквартирный жилой дом</w:t>
      </w:r>
      <w:r w:rsidRPr="00D86E9B">
        <w:rPr>
          <w:rFonts w:ascii="Arial" w:hAnsi="Arial" w:cs="Arial"/>
          <w:sz w:val="24"/>
          <w:szCs w:val="24"/>
        </w:rPr>
        <w:t xml:space="preserve"> – жилой дом, квартиры которого имеют выход на общие лестничные клетки и общий для всего дома земельный участок.</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Объект капитального строительства</w:t>
      </w:r>
      <w:r w:rsidRPr="00D86E9B">
        <w:rPr>
          <w:rFonts w:ascii="Arial" w:hAnsi="Arial" w:cs="Arial"/>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 xml:space="preserve">Объект культурного наследия – </w:t>
      </w:r>
      <w:r w:rsidRPr="00D86E9B">
        <w:rPr>
          <w:rFonts w:ascii="Arial" w:hAnsi="Arial" w:cs="Arial"/>
          <w:sz w:val="24"/>
          <w:szCs w:val="24"/>
        </w:rPr>
        <w:t>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D86E9B">
        <w:rPr>
          <w:rFonts w:ascii="Arial" w:hAnsi="Arial" w:cs="Arial"/>
          <w:b/>
          <w:sz w:val="24"/>
          <w:szCs w:val="24"/>
        </w:rPr>
        <w:t xml:space="preserve"> </w:t>
      </w:r>
      <w:r w:rsidRPr="00D86E9B">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 № 73).</w:t>
      </w:r>
    </w:p>
    <w:p w:rsidR="003023C6" w:rsidRPr="00D86E9B" w:rsidRDefault="003023C6" w:rsidP="006B7B62">
      <w:pPr>
        <w:ind w:firstLine="709"/>
        <w:rPr>
          <w:rFonts w:cs="Arial"/>
        </w:rPr>
      </w:pPr>
      <w:r w:rsidRPr="00D86E9B">
        <w:rPr>
          <w:rFonts w:cs="Arial"/>
          <w:b/>
        </w:rPr>
        <w:t>Объект индивидуального жилищного строительства</w:t>
      </w:r>
      <w:r w:rsidRPr="00D86E9B">
        <w:rPr>
          <w:rFonts w:cs="Arial"/>
        </w:rPr>
        <w:t xml:space="preserve"> – отдельно стоящие жилые дома с количеством этажей не более чем три, предназначенные для проживания одной семьи.</w:t>
      </w:r>
    </w:p>
    <w:p w:rsidR="003023C6" w:rsidRPr="00D86E9B" w:rsidRDefault="003023C6" w:rsidP="006B7B62">
      <w:pPr>
        <w:ind w:firstLine="709"/>
        <w:rPr>
          <w:rFonts w:cs="Arial"/>
        </w:rPr>
      </w:pPr>
      <w:r w:rsidRPr="00D86E9B">
        <w:rPr>
          <w:rFonts w:cs="Arial"/>
          <w:b/>
        </w:rPr>
        <w:t>Планировка территории</w:t>
      </w:r>
      <w:r w:rsidRPr="00D86E9B">
        <w:rPr>
          <w:rFonts w:cs="Arial"/>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Подрядчик</w:t>
      </w:r>
      <w:r w:rsidRPr="00D86E9B">
        <w:rPr>
          <w:rFonts w:ascii="Arial" w:hAnsi="Arial" w:cs="Arial"/>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капитальному ремонту зданий, строений, сооружений и их частей.</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Прибрежная защитная полоса</w:t>
      </w:r>
      <w:r w:rsidRPr="00D86E9B">
        <w:rPr>
          <w:rFonts w:ascii="Arial" w:hAnsi="Arial" w:cs="Arial"/>
          <w:sz w:val="24"/>
          <w:szCs w:val="24"/>
        </w:rPr>
        <w:t xml:space="preserve"> – часть водоохраной зоны, для которой вводятся дополнительные ограничения землепользования и застройки.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 xml:space="preserve">Проектная документация - </w:t>
      </w:r>
      <w:r w:rsidRPr="00D86E9B">
        <w:rPr>
          <w:rFonts w:ascii="Arial" w:hAnsi="Arial" w:cs="Arial"/>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Процент застройки участка</w:t>
      </w:r>
      <w:r w:rsidRPr="00D86E9B">
        <w:rPr>
          <w:rFonts w:ascii="Arial" w:hAnsi="Arial" w:cs="Arial"/>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сооружениями.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Публичный сервитут</w:t>
      </w:r>
      <w:r w:rsidRPr="00D86E9B">
        <w:rPr>
          <w:rFonts w:ascii="Arial" w:hAnsi="Arial" w:cs="Arial"/>
          <w:sz w:val="24"/>
          <w:szCs w:val="24"/>
        </w:rPr>
        <w:t xml:space="preserve"> – право ограниченного пользования земельным участком или иным недвижимым имуществом, устанавливаемое в соответствии с законодательством Российской Федерации.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Разрешение на строительство</w:t>
      </w:r>
      <w:r w:rsidRPr="00D86E9B">
        <w:rPr>
          <w:rFonts w:ascii="Arial" w:hAnsi="Arial" w:cs="Arial"/>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законодательством о градостроительной деятельности.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 xml:space="preserve">Разрешенное использование земельных участков и объектов капитального строительства </w:t>
      </w:r>
      <w:r w:rsidRPr="00D86E9B">
        <w:rPr>
          <w:rFonts w:ascii="Arial" w:hAnsi="Arial" w:cs="Arial"/>
          <w:sz w:val="24"/>
          <w:szCs w:val="24"/>
        </w:rPr>
        <w:t>– использование земельных участков и объектов капитального строительства в соответствии с градостроительным регламентом.</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Разрешение на ввод объекта в эксплуатацию</w:t>
      </w:r>
      <w:r w:rsidRPr="00D86E9B">
        <w:rPr>
          <w:rFonts w:ascii="Arial" w:hAnsi="Arial" w:cs="Arial"/>
          <w:sz w:val="24"/>
          <w:szCs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Реконструкция объектов капитального строительства (за исключением линейных объектов)</w:t>
      </w:r>
      <w:r w:rsidRPr="00D86E9B">
        <w:rPr>
          <w:rFonts w:ascii="Arial" w:hAnsi="Arial" w:cs="Arial"/>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Реконструкция линейных объектов</w:t>
      </w:r>
      <w:r w:rsidRPr="00D86E9B">
        <w:rPr>
          <w:rFonts w:ascii="Arial" w:hAnsi="Arial" w:cs="Arial"/>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Собственники земельных участков</w:t>
      </w:r>
      <w:r w:rsidRPr="00D86E9B">
        <w:rPr>
          <w:rFonts w:ascii="Arial" w:hAnsi="Arial" w:cs="Arial"/>
          <w:sz w:val="24"/>
          <w:szCs w:val="24"/>
        </w:rPr>
        <w:t xml:space="preserve"> – лица, владеющие и пользующиеся земельными участками на праве собственности.</w:t>
      </w:r>
    </w:p>
    <w:p w:rsidR="003023C6" w:rsidRPr="00D86E9B" w:rsidRDefault="003023C6" w:rsidP="006B7B62">
      <w:pPr>
        <w:pStyle w:val="NoSpacing"/>
        <w:ind w:firstLine="709"/>
        <w:jc w:val="both"/>
        <w:rPr>
          <w:rFonts w:ascii="Arial" w:hAnsi="Arial" w:cs="Arial"/>
          <w:sz w:val="24"/>
          <w:szCs w:val="24"/>
        </w:rPr>
      </w:pPr>
      <w:r w:rsidRPr="00D86E9B">
        <w:rPr>
          <w:rFonts w:ascii="Arial" w:hAnsi="Arial" w:cs="Arial"/>
          <w:b/>
          <w:sz w:val="24"/>
          <w:szCs w:val="24"/>
        </w:rPr>
        <w:t>Сооружение</w:t>
      </w:r>
      <w:r w:rsidRPr="00D86E9B">
        <w:rPr>
          <w:rFonts w:ascii="Arial" w:hAnsi="Arial" w:cs="Arial"/>
          <w:sz w:val="24"/>
          <w:szCs w:val="24"/>
        </w:rPr>
        <w:t xml:space="preserve"> – искусственно созданная объемная или линейная наземная, подземная или надземная строительная система.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Строение</w:t>
      </w:r>
      <w:r w:rsidRPr="00D86E9B">
        <w:rPr>
          <w:rFonts w:ascii="Arial" w:hAnsi="Arial" w:cs="Arial"/>
          <w:sz w:val="24"/>
          <w:szCs w:val="24"/>
        </w:rPr>
        <w:t xml:space="preserve"> – сооружение, созданное из искусственных конструкций, состоящее из несущих, а в отдельных случаях ограждающих конструкций.</w:t>
      </w:r>
    </w:p>
    <w:p w:rsidR="003023C6" w:rsidRPr="00D86E9B" w:rsidRDefault="003023C6" w:rsidP="006B7B62">
      <w:pPr>
        <w:ind w:firstLine="709"/>
        <w:rPr>
          <w:rFonts w:cs="Arial"/>
        </w:rPr>
      </w:pPr>
      <w:r w:rsidRPr="00D86E9B">
        <w:rPr>
          <w:rFonts w:cs="Arial"/>
          <w:b/>
        </w:rPr>
        <w:t>Строительные намерения застройщика</w:t>
      </w:r>
      <w:r w:rsidRPr="00D86E9B">
        <w:rPr>
          <w:rFonts w:cs="Arial"/>
        </w:rPr>
        <w:t xml:space="preserve"> – планируемое строительство, реконструкция, капитальный ремонт объекта капитального строительства.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Строительство</w:t>
      </w:r>
      <w:r w:rsidRPr="00D86E9B">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Территориальное планирование</w:t>
      </w:r>
      <w:r w:rsidRPr="00D86E9B">
        <w:rPr>
          <w:rFonts w:ascii="Arial" w:hAnsi="Arial" w:cs="Arial"/>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Территориальные зоны</w:t>
      </w:r>
      <w:r w:rsidRPr="00D86E9B">
        <w:rPr>
          <w:rFonts w:ascii="Arial" w:hAnsi="Arial" w:cs="Arial"/>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Территории общего пользования</w:t>
      </w:r>
      <w:r w:rsidRPr="00D86E9B">
        <w:rPr>
          <w:rFonts w:ascii="Arial" w:hAnsi="Arial" w:cs="Arial"/>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3023C6" w:rsidRPr="00D86E9B" w:rsidRDefault="003023C6" w:rsidP="006B7B62">
      <w:pPr>
        <w:pStyle w:val="NoSpacing"/>
        <w:ind w:firstLine="708"/>
        <w:jc w:val="both"/>
        <w:rPr>
          <w:rFonts w:ascii="Arial" w:hAnsi="Arial" w:cs="Arial"/>
          <w:sz w:val="24"/>
          <w:szCs w:val="24"/>
        </w:rPr>
      </w:pPr>
      <w:r w:rsidRPr="00D86E9B">
        <w:rPr>
          <w:rFonts w:ascii="Arial" w:hAnsi="Arial" w:cs="Arial"/>
          <w:b/>
          <w:sz w:val="24"/>
          <w:szCs w:val="24"/>
        </w:rPr>
        <w:t>Технические регламенты</w:t>
      </w:r>
      <w:r w:rsidRPr="00D86E9B">
        <w:rPr>
          <w:rFonts w:ascii="Arial" w:hAnsi="Arial" w:cs="Arial"/>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3023C6" w:rsidRPr="00D86E9B" w:rsidRDefault="003023C6" w:rsidP="006B7B62">
      <w:pPr>
        <w:ind w:firstLine="709"/>
        <w:rPr>
          <w:rFonts w:cs="Arial"/>
        </w:rPr>
      </w:pPr>
      <w:r w:rsidRPr="00D86E9B">
        <w:rPr>
          <w:rFonts w:cs="Arial"/>
          <w:b/>
        </w:rPr>
        <w:t>Технические условия</w:t>
      </w:r>
      <w:r w:rsidRPr="00D86E9B">
        <w:rPr>
          <w:rFonts w:cs="Arial"/>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3023C6" w:rsidRPr="00D86E9B" w:rsidRDefault="003023C6" w:rsidP="006B7B62">
      <w:pPr>
        <w:ind w:firstLine="709"/>
        <w:rPr>
          <w:rFonts w:cs="Arial"/>
        </w:rPr>
      </w:pPr>
      <w:r w:rsidRPr="00D86E9B">
        <w:rPr>
          <w:rFonts w:cs="Arial"/>
          <w:b/>
        </w:rPr>
        <w:t>Формирование земельного участка</w:t>
      </w:r>
      <w:r w:rsidRPr="00D86E9B">
        <w:rPr>
          <w:rFonts w:cs="Arial"/>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w:t>
      </w:r>
    </w:p>
    <w:p w:rsidR="003023C6" w:rsidRPr="00D86E9B" w:rsidRDefault="003023C6" w:rsidP="006B7B62">
      <w:pPr>
        <w:ind w:firstLine="709"/>
        <w:rPr>
          <w:rFonts w:cs="Arial"/>
        </w:rPr>
      </w:pPr>
      <w:r w:rsidRPr="00D86E9B">
        <w:rPr>
          <w:rFonts w:cs="Arial"/>
          <w:b/>
        </w:rPr>
        <w:t>Частный сервитут</w:t>
      </w:r>
      <w:r w:rsidRPr="00D86E9B">
        <w:rPr>
          <w:rFonts w:cs="Arial"/>
        </w:rPr>
        <w:t xml:space="preserve"> – </w:t>
      </w:r>
      <w:r w:rsidRPr="00D86E9B">
        <w:rPr>
          <w:rFonts w:cs="Arial"/>
          <w:szCs w:val="24"/>
        </w:rPr>
        <w:t>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3023C6" w:rsidRPr="00D86E9B" w:rsidRDefault="003023C6" w:rsidP="006B7B62">
      <w:pPr>
        <w:pStyle w:val="Heading2"/>
        <w:keepNext w:val="0"/>
        <w:widowControl w:val="0"/>
        <w:spacing w:after="120"/>
        <w:rPr>
          <w:i w:val="0"/>
          <w:sz w:val="24"/>
          <w:szCs w:val="24"/>
        </w:rPr>
      </w:pPr>
      <w:bookmarkStart w:id="8" w:name="_Toc200625628"/>
      <w:bookmarkStart w:id="9" w:name="_Toc259213305"/>
      <w:bookmarkStart w:id="10" w:name="_Toc314000926"/>
      <w:r w:rsidRPr="00D86E9B">
        <w:rPr>
          <w:i w:val="0"/>
          <w:sz w:val="24"/>
          <w:szCs w:val="24"/>
        </w:rPr>
        <w:t>Статья 2. Открытость и доступность информации о землепользовании и застройке</w:t>
      </w:r>
      <w:bookmarkEnd w:id="8"/>
      <w:bookmarkEnd w:id="9"/>
      <w:bookmarkEnd w:id="10"/>
    </w:p>
    <w:p w:rsidR="003023C6" w:rsidRPr="00D86E9B" w:rsidRDefault="003023C6" w:rsidP="006B7B62">
      <w:pPr>
        <w:pStyle w:val="BodyTextIndent"/>
        <w:widowControl w:val="0"/>
        <w:tabs>
          <w:tab w:val="left" w:pos="360"/>
        </w:tabs>
        <w:spacing w:before="240"/>
        <w:ind w:left="0"/>
        <w:rPr>
          <w:rFonts w:ascii="Arial" w:hAnsi="Arial" w:cs="Arial"/>
        </w:rPr>
      </w:pPr>
      <w:bookmarkStart w:id="11" w:name="_Toc191731957"/>
      <w:bookmarkStart w:id="12" w:name="_Toc200625629"/>
      <w:r w:rsidRPr="00D86E9B">
        <w:rPr>
          <w:rFonts w:ascii="Arial" w:hAnsi="Arial" w:cs="Arial"/>
        </w:rPr>
        <w:t>1. Настоящие Правила являются открытыми для физических и юридических лиц.</w:t>
      </w:r>
    </w:p>
    <w:p w:rsidR="003023C6" w:rsidRPr="00D86E9B" w:rsidRDefault="003023C6" w:rsidP="006B7B62">
      <w:pPr>
        <w:pStyle w:val="BodyTextIndent"/>
        <w:widowControl w:val="0"/>
        <w:tabs>
          <w:tab w:val="left" w:pos="360"/>
        </w:tabs>
        <w:spacing w:before="60"/>
        <w:ind w:left="0"/>
        <w:rPr>
          <w:rFonts w:ascii="Arial" w:hAnsi="Arial" w:cs="Arial"/>
        </w:rPr>
      </w:pPr>
      <w:r w:rsidRPr="00D86E9B">
        <w:rPr>
          <w:rFonts w:ascii="Arial" w:hAnsi="Arial" w:cs="Arial"/>
        </w:rPr>
        <w:t>2. Администрация Орловского сельского поселения обеспечивает возможность ознакомления с Правилами путём:</w:t>
      </w:r>
    </w:p>
    <w:p w:rsidR="003023C6" w:rsidRPr="00D86E9B" w:rsidRDefault="003023C6" w:rsidP="006B7B62">
      <w:pPr>
        <w:pStyle w:val="BodyTextIndent"/>
        <w:widowControl w:val="0"/>
        <w:numPr>
          <w:ilvl w:val="0"/>
          <w:numId w:val="18"/>
        </w:numPr>
        <w:tabs>
          <w:tab w:val="left" w:pos="-540"/>
        </w:tabs>
        <w:spacing w:before="60" w:after="0"/>
        <w:jc w:val="both"/>
        <w:rPr>
          <w:rFonts w:ascii="Arial" w:hAnsi="Arial" w:cs="Arial"/>
        </w:rPr>
      </w:pPr>
      <w:r w:rsidRPr="00D86E9B">
        <w:rPr>
          <w:rFonts w:ascii="Arial" w:hAnsi="Arial" w:cs="Arial"/>
        </w:rPr>
        <w:t>публикации Правил в местных средствах информации (в том числе в сети Интернет) или издания их специальным тиражом и открытой продажи Правил всем заинтересованным лицам;</w:t>
      </w:r>
    </w:p>
    <w:p w:rsidR="003023C6" w:rsidRPr="00D86E9B" w:rsidRDefault="003023C6" w:rsidP="006B7B62">
      <w:pPr>
        <w:pStyle w:val="BodyTextIndent"/>
        <w:widowControl w:val="0"/>
        <w:numPr>
          <w:ilvl w:val="0"/>
          <w:numId w:val="18"/>
        </w:numPr>
        <w:tabs>
          <w:tab w:val="left" w:pos="-540"/>
        </w:tabs>
        <w:spacing w:before="60" w:after="0"/>
        <w:jc w:val="both"/>
        <w:rPr>
          <w:rFonts w:ascii="Arial" w:hAnsi="Arial" w:cs="Arial"/>
        </w:rPr>
      </w:pPr>
      <w:r w:rsidRPr="00D86E9B">
        <w:rPr>
          <w:rFonts w:ascii="Arial" w:hAnsi="Arial" w:cs="Arial"/>
        </w:rPr>
        <w:t>создания условий для ознакомления с Правилами в уполномоченном в области архитектуры и градостроительства органе местного самоуправления.</w:t>
      </w:r>
    </w:p>
    <w:p w:rsidR="003023C6" w:rsidRPr="00D86E9B" w:rsidRDefault="003023C6" w:rsidP="006B7B62">
      <w:pPr>
        <w:pStyle w:val="BodyTextIndent"/>
        <w:widowControl w:val="0"/>
        <w:tabs>
          <w:tab w:val="left" w:pos="360"/>
        </w:tabs>
        <w:spacing w:before="60"/>
        <w:ind w:left="0"/>
        <w:rPr>
          <w:rFonts w:ascii="Arial" w:hAnsi="Arial" w:cs="Arial"/>
        </w:rPr>
      </w:pPr>
      <w:r w:rsidRPr="00D86E9B">
        <w:rPr>
          <w:rFonts w:ascii="Arial" w:hAnsi="Arial" w:cs="Arial"/>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Томской области и правовыми актами Орловского сельского поселения.</w:t>
      </w:r>
    </w:p>
    <w:p w:rsidR="003023C6" w:rsidRPr="00D86E9B" w:rsidRDefault="003023C6" w:rsidP="006B7B62">
      <w:pPr>
        <w:pStyle w:val="BodyTextIndent"/>
        <w:widowControl w:val="0"/>
        <w:ind w:left="0"/>
        <w:rPr>
          <w:rFonts w:ascii="Arial" w:hAnsi="Arial" w:cs="Arial"/>
        </w:rPr>
      </w:pPr>
      <w:r w:rsidRPr="00D86E9B">
        <w:rPr>
          <w:rFonts w:ascii="Arial" w:hAnsi="Arial" w:cs="Arial"/>
        </w:rPr>
        <w:t>4. Нормативные и индивидуальные правовые акты Орловского сельского поселения в области землепользования и застройки, за исключением Генерального плана, принятые до вступления в силу настоящих Правил застройки, применяются в части, не противоречащей им.</w:t>
      </w:r>
    </w:p>
    <w:p w:rsidR="003023C6" w:rsidRPr="00D86E9B" w:rsidRDefault="003023C6" w:rsidP="006B7B62">
      <w:pPr>
        <w:pStyle w:val="Heading2"/>
        <w:keepNext w:val="0"/>
        <w:widowControl w:val="0"/>
        <w:spacing w:after="120"/>
        <w:ind w:left="1134" w:hanging="1134"/>
        <w:rPr>
          <w:i w:val="0"/>
          <w:sz w:val="24"/>
          <w:szCs w:val="24"/>
        </w:rPr>
      </w:pPr>
      <w:bookmarkStart w:id="13" w:name="_Toc259213306"/>
      <w:bookmarkStart w:id="14" w:name="_Toc314000927"/>
      <w:r w:rsidRPr="00D86E9B">
        <w:rPr>
          <w:i w:val="0"/>
          <w:sz w:val="24"/>
          <w:szCs w:val="24"/>
        </w:rPr>
        <w:t xml:space="preserve">Статья 3. Соотношение Правил застройки с Генеральным планом </w:t>
      </w:r>
      <w:bookmarkEnd w:id="11"/>
      <w:bookmarkEnd w:id="12"/>
      <w:bookmarkEnd w:id="13"/>
      <w:bookmarkEnd w:id="14"/>
      <w:r w:rsidRPr="00D86E9B">
        <w:rPr>
          <w:i w:val="0"/>
          <w:sz w:val="24"/>
          <w:szCs w:val="24"/>
        </w:rPr>
        <w:t>Орловского сельского поселения</w:t>
      </w:r>
    </w:p>
    <w:p w:rsidR="003023C6" w:rsidRPr="00D86E9B" w:rsidRDefault="003023C6" w:rsidP="006B7B62">
      <w:pPr>
        <w:ind w:firstLine="709"/>
        <w:rPr>
          <w:rFonts w:cs="Arial"/>
        </w:rPr>
      </w:pPr>
      <w:bookmarkStart w:id="15" w:name="_Toc191731958"/>
      <w:r w:rsidRPr="00D86E9B">
        <w:rPr>
          <w:rFonts w:cs="Arial"/>
        </w:rPr>
        <w:t>1. Правила застройки разработаны на основе Генерального плана Орловского сельского поселения и не должны противоречить функциональному зонированию Генерального плана.</w:t>
      </w:r>
    </w:p>
    <w:p w:rsidR="003023C6" w:rsidRPr="00D86E9B" w:rsidRDefault="003023C6" w:rsidP="006B7B62">
      <w:pPr>
        <w:ind w:firstLine="709"/>
        <w:rPr>
          <w:rFonts w:cs="Arial"/>
        </w:rPr>
      </w:pPr>
      <w:r w:rsidRPr="00D86E9B">
        <w:rPr>
          <w:rFonts w:cs="Arial"/>
        </w:rPr>
        <w:t>В случае внесения изменений в Генеральный план Орловского сельского поселения, должны быть внесены соответствующие изменения в Правила застройки.</w:t>
      </w:r>
    </w:p>
    <w:p w:rsidR="003023C6" w:rsidRPr="00D86E9B" w:rsidRDefault="003023C6" w:rsidP="006B7B62">
      <w:pPr>
        <w:ind w:firstLine="709"/>
        <w:rPr>
          <w:rFonts w:cs="Arial"/>
        </w:rPr>
      </w:pPr>
      <w:r w:rsidRPr="00D86E9B">
        <w:rPr>
          <w:rFonts w:cs="Arial"/>
        </w:rPr>
        <w:t>2.  Документация по планировке территории разрабатывается на основе Генерального плана Орловского сельского поселения, настоящих Правил застройки и не должна им противоречить.</w:t>
      </w:r>
    </w:p>
    <w:p w:rsidR="003023C6" w:rsidRPr="00D86E9B" w:rsidRDefault="003023C6" w:rsidP="006B7B62">
      <w:pPr>
        <w:ind w:firstLine="709"/>
        <w:rPr>
          <w:rFonts w:cs="Arial"/>
        </w:rPr>
      </w:pPr>
    </w:p>
    <w:p w:rsidR="003023C6" w:rsidRPr="00D86E9B" w:rsidRDefault="003023C6" w:rsidP="006B7B62">
      <w:pPr>
        <w:pStyle w:val="Heading2"/>
        <w:keepNext w:val="0"/>
        <w:widowControl w:val="0"/>
        <w:spacing w:before="0" w:after="0"/>
        <w:rPr>
          <w:i w:val="0"/>
          <w:sz w:val="24"/>
          <w:szCs w:val="24"/>
        </w:rPr>
      </w:pPr>
      <w:bookmarkStart w:id="16" w:name="_Toc200625630"/>
      <w:bookmarkStart w:id="17" w:name="_Toc259213307"/>
      <w:bookmarkStart w:id="18" w:name="_Toc314000928"/>
      <w:r w:rsidRPr="00D86E9B">
        <w:rPr>
          <w:i w:val="0"/>
          <w:sz w:val="24"/>
          <w:szCs w:val="24"/>
        </w:rPr>
        <w:t>Статья 4. Застройщики</w:t>
      </w:r>
      <w:bookmarkEnd w:id="15"/>
      <w:bookmarkEnd w:id="16"/>
      <w:bookmarkEnd w:id="17"/>
      <w:bookmarkEnd w:id="18"/>
    </w:p>
    <w:p w:rsidR="003023C6" w:rsidRPr="00D86E9B" w:rsidRDefault="003023C6" w:rsidP="006B7B62">
      <w:pPr>
        <w:ind w:firstLine="709"/>
        <w:rPr>
          <w:rFonts w:cs="Arial"/>
        </w:rPr>
      </w:pPr>
      <w:bookmarkStart w:id="19" w:name="_Toc191731959"/>
      <w:r w:rsidRPr="00D86E9B">
        <w:rPr>
          <w:rFonts w:cs="Arial"/>
        </w:rPr>
        <w:t>1. Земельные участки и объекты капитального строительства могут принадлежать застройщикам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реконструкцию, капитальный ремонт.</w:t>
      </w:r>
    </w:p>
    <w:p w:rsidR="003023C6" w:rsidRPr="00D86E9B" w:rsidRDefault="003023C6" w:rsidP="006B7B62">
      <w:pPr>
        <w:ind w:firstLine="709"/>
        <w:rPr>
          <w:rFonts w:cs="Arial"/>
        </w:rPr>
      </w:pPr>
      <w:r w:rsidRPr="00D86E9B">
        <w:rPr>
          <w:rFonts w:cs="Arial"/>
        </w:rPr>
        <w:t>2. Застройщики имеют право:</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осуществлять строительство, реконструкцию, капитальный ремонт объектов капитального строительства на принадлежащих им земельных участках;</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утверждать проектную документацию на строительство, реконструкцию объектов капитального строительства и их частей;</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в случаях, установленных настоящими Правилами, ходатайствовать перед администрацией Орловского сельского поселения об отклонении от предельных параметров разрешённого строительства, реконструкции объектов капитального строительства, о предоставлении разрешения на условно разрешённый вид использования земельного участка;</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обжаловать действия (бездействие) должностных лиц органов местного самоуправления в судебном порядке;</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осуществлять другие права, предусмотренные действующим законодательством.</w:t>
      </w:r>
    </w:p>
    <w:p w:rsidR="003023C6" w:rsidRPr="00D86E9B" w:rsidRDefault="003023C6" w:rsidP="006B7B62">
      <w:pPr>
        <w:pStyle w:val="BodyTextIndent"/>
        <w:widowControl w:val="0"/>
        <w:spacing w:after="0"/>
        <w:ind w:left="709"/>
        <w:jc w:val="both"/>
        <w:rPr>
          <w:rFonts w:ascii="Arial" w:hAnsi="Arial" w:cs="Arial"/>
        </w:rPr>
      </w:pPr>
      <w:r w:rsidRPr="00D86E9B">
        <w:rPr>
          <w:rFonts w:ascii="Arial" w:hAnsi="Arial" w:cs="Arial"/>
        </w:rPr>
        <w:t>3. Застройщики обязаны:</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соблюдать требования градостроительных регламентов;</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3023C6" w:rsidRPr="00D86E9B" w:rsidRDefault="003023C6" w:rsidP="006B7B62">
      <w:pPr>
        <w:pStyle w:val="BodyTextIndent"/>
        <w:widowControl w:val="0"/>
        <w:numPr>
          <w:ilvl w:val="0"/>
          <w:numId w:val="17"/>
        </w:numPr>
        <w:tabs>
          <w:tab w:val="num" w:pos="900"/>
        </w:tabs>
        <w:spacing w:after="0"/>
        <w:ind w:left="0" w:firstLine="709"/>
        <w:jc w:val="both"/>
        <w:rPr>
          <w:rFonts w:ascii="Arial" w:hAnsi="Arial" w:cs="Arial"/>
        </w:rPr>
      </w:pPr>
      <w:r w:rsidRPr="00D86E9B">
        <w:rPr>
          <w:rFonts w:ascii="Arial" w:hAnsi="Arial" w:cs="Arial"/>
        </w:rPr>
        <w:t>исполнять другие обязанности, установленные законодательством.</w:t>
      </w:r>
    </w:p>
    <w:p w:rsidR="003023C6" w:rsidRPr="00D86E9B" w:rsidRDefault="003023C6" w:rsidP="006B7B62">
      <w:pPr>
        <w:pStyle w:val="Heading2"/>
        <w:keepNext w:val="0"/>
        <w:widowControl w:val="0"/>
        <w:spacing w:after="120"/>
        <w:rPr>
          <w:i w:val="0"/>
          <w:sz w:val="24"/>
          <w:szCs w:val="24"/>
        </w:rPr>
      </w:pPr>
      <w:bookmarkStart w:id="20" w:name="_Toc200625631"/>
      <w:bookmarkStart w:id="21" w:name="_Toc259213308"/>
      <w:bookmarkStart w:id="22" w:name="_Toc314000929"/>
      <w:r w:rsidRPr="00D86E9B">
        <w:rPr>
          <w:i w:val="0"/>
          <w:sz w:val="24"/>
          <w:szCs w:val="24"/>
        </w:rPr>
        <w:t>Статья 5. Полномочия органов и должностных лиц местного самоуправления в области землепользования и застройки</w:t>
      </w:r>
      <w:bookmarkEnd w:id="19"/>
      <w:bookmarkEnd w:id="20"/>
      <w:bookmarkEnd w:id="21"/>
      <w:bookmarkEnd w:id="22"/>
    </w:p>
    <w:p w:rsidR="003023C6" w:rsidRPr="00D86E9B" w:rsidRDefault="003023C6" w:rsidP="006B7B62">
      <w:pPr>
        <w:ind w:firstLine="709"/>
        <w:rPr>
          <w:rFonts w:cs="Arial"/>
        </w:rPr>
      </w:pPr>
      <w:bookmarkStart w:id="23" w:name="_Toc191731960"/>
      <w:r w:rsidRPr="00D86E9B">
        <w:rPr>
          <w:rFonts w:cs="Arial"/>
        </w:rPr>
        <w:t xml:space="preserve">1. К полномочиям Совета Орловского сельского поселения в области землепользования и застройки относятся: </w:t>
      </w:r>
    </w:p>
    <w:p w:rsidR="003023C6" w:rsidRPr="00D86E9B" w:rsidRDefault="003023C6" w:rsidP="006B7B62">
      <w:pPr>
        <w:ind w:firstLine="709"/>
        <w:rPr>
          <w:rFonts w:cs="Arial"/>
        </w:rPr>
      </w:pPr>
      <w:r w:rsidRPr="00D86E9B">
        <w:rPr>
          <w:rFonts w:cs="Arial"/>
        </w:rPr>
        <w:t>- утверждение настоящих Правил застройки;</w:t>
      </w:r>
    </w:p>
    <w:p w:rsidR="003023C6" w:rsidRPr="00D86E9B" w:rsidRDefault="003023C6" w:rsidP="006B7B62">
      <w:pPr>
        <w:ind w:firstLine="709"/>
        <w:rPr>
          <w:rFonts w:cs="Arial"/>
        </w:rPr>
      </w:pPr>
      <w:r w:rsidRPr="00D86E9B">
        <w:rPr>
          <w:rFonts w:cs="Arial"/>
        </w:rPr>
        <w:t>- утверждение изменений в Правила застройки.</w:t>
      </w:r>
    </w:p>
    <w:p w:rsidR="003023C6" w:rsidRPr="00D86E9B" w:rsidRDefault="003023C6" w:rsidP="006B7B62">
      <w:pPr>
        <w:ind w:firstLine="709"/>
        <w:rPr>
          <w:rFonts w:cs="Arial"/>
        </w:rPr>
      </w:pPr>
      <w:r w:rsidRPr="00D86E9B">
        <w:rPr>
          <w:rFonts w:cs="Arial"/>
        </w:rPr>
        <w:t>2. К полномочиям главы Орловского сельского поселения в области землепользования и застройки относятся:</w:t>
      </w:r>
    </w:p>
    <w:p w:rsidR="003023C6" w:rsidRPr="00D86E9B" w:rsidRDefault="003023C6" w:rsidP="006B7B62">
      <w:pPr>
        <w:ind w:firstLine="709"/>
        <w:rPr>
          <w:rFonts w:cs="Arial"/>
        </w:rPr>
      </w:pPr>
      <w:r w:rsidRPr="00D86E9B">
        <w:rPr>
          <w:rFonts w:cs="Arial"/>
        </w:rPr>
        <w:t>- принятие решений о назначении публичных слушаний.</w:t>
      </w:r>
    </w:p>
    <w:p w:rsidR="003023C6" w:rsidRPr="00D86E9B" w:rsidRDefault="003023C6" w:rsidP="006B7B62">
      <w:pPr>
        <w:ind w:firstLine="709"/>
        <w:rPr>
          <w:rFonts w:cs="Arial"/>
        </w:rPr>
      </w:pPr>
      <w:r w:rsidRPr="00D86E9B">
        <w:rPr>
          <w:rFonts w:cs="Arial"/>
        </w:rPr>
        <w:t>3. К полномочиям главы администрации Орловского сельского поселения в области землепользования и застройки относятся:</w:t>
      </w:r>
    </w:p>
    <w:p w:rsidR="003023C6" w:rsidRPr="00D86E9B" w:rsidRDefault="003023C6" w:rsidP="006B7B62">
      <w:pPr>
        <w:ind w:firstLine="709"/>
        <w:rPr>
          <w:rFonts w:cs="Arial"/>
        </w:rPr>
      </w:pPr>
      <w:r w:rsidRPr="00D86E9B">
        <w:rPr>
          <w:rFonts w:cs="Arial"/>
        </w:rPr>
        <w:t>- принятие решения о подготовке проекта изменений в Правила застройки;</w:t>
      </w:r>
    </w:p>
    <w:p w:rsidR="003023C6" w:rsidRPr="00D86E9B" w:rsidRDefault="003023C6" w:rsidP="006B7B62">
      <w:pPr>
        <w:ind w:firstLine="709"/>
        <w:rPr>
          <w:rFonts w:cs="Arial"/>
        </w:rPr>
      </w:pPr>
      <w:r w:rsidRPr="00D86E9B">
        <w:rPr>
          <w:rFonts w:cs="Arial"/>
        </w:rPr>
        <w:t>- руководство Комиссией по подготовке проекта Правил землепользования и застройки.</w:t>
      </w:r>
    </w:p>
    <w:p w:rsidR="003023C6" w:rsidRPr="00D86E9B" w:rsidRDefault="003023C6" w:rsidP="006B7B62">
      <w:pPr>
        <w:ind w:firstLine="709"/>
        <w:rPr>
          <w:rFonts w:cs="Arial"/>
        </w:rPr>
      </w:pPr>
      <w:r w:rsidRPr="00D86E9B">
        <w:rPr>
          <w:rFonts w:cs="Arial"/>
        </w:rPr>
        <w:t>- утверждение документации по планировке территории;</w:t>
      </w:r>
    </w:p>
    <w:p w:rsidR="003023C6" w:rsidRPr="00D86E9B" w:rsidRDefault="003023C6" w:rsidP="006B7B62">
      <w:pPr>
        <w:ind w:firstLine="709"/>
        <w:rPr>
          <w:rFonts w:cs="Arial"/>
        </w:rPr>
      </w:pPr>
      <w:r w:rsidRPr="00D86E9B">
        <w:rPr>
          <w:rFonts w:cs="Arial"/>
        </w:rPr>
        <w:t>- утверждение заключений по результатам публичных слушаний;</w:t>
      </w:r>
    </w:p>
    <w:p w:rsidR="003023C6" w:rsidRPr="00D86E9B" w:rsidRDefault="003023C6" w:rsidP="006B7B62">
      <w:pPr>
        <w:ind w:firstLine="709"/>
        <w:rPr>
          <w:rFonts w:cs="Arial"/>
        </w:rPr>
      </w:pPr>
      <w:r w:rsidRPr="00D86E9B">
        <w:rPr>
          <w:rFonts w:cs="Arial"/>
        </w:rPr>
        <w:t>- принятие решения о предоставлении разрешения на условно разрешённый вид использования земельного участка;</w:t>
      </w:r>
    </w:p>
    <w:p w:rsidR="003023C6" w:rsidRPr="00D86E9B" w:rsidRDefault="003023C6" w:rsidP="006B7B62">
      <w:pPr>
        <w:ind w:firstLine="709"/>
        <w:rPr>
          <w:rFonts w:cs="Arial"/>
        </w:rPr>
      </w:pPr>
      <w:r w:rsidRPr="00D86E9B">
        <w:rPr>
          <w:rFonts w:cs="Arial"/>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23C6" w:rsidRPr="00D86E9B" w:rsidRDefault="003023C6" w:rsidP="006B7B62">
      <w:pPr>
        <w:ind w:firstLine="709"/>
        <w:rPr>
          <w:rFonts w:cs="Arial"/>
        </w:rPr>
      </w:pPr>
      <w:r w:rsidRPr="00D86E9B">
        <w:rPr>
          <w:rFonts w:cs="Arial"/>
        </w:rPr>
        <w:t>4. К полномочиям администрации Орловского сельского поселения в области землепользования и застройки относятся:</w:t>
      </w:r>
    </w:p>
    <w:p w:rsidR="003023C6" w:rsidRPr="00D86E9B" w:rsidRDefault="003023C6" w:rsidP="006B7B62">
      <w:pPr>
        <w:ind w:firstLine="709"/>
        <w:rPr>
          <w:rFonts w:cs="Arial"/>
        </w:rPr>
      </w:pPr>
      <w:r w:rsidRPr="00D86E9B">
        <w:rPr>
          <w:rFonts w:cs="Arial"/>
        </w:rPr>
        <w:t>- обеспечение разработки и утверждения документации по планировке территории (в том числе градостроительных планов земельных участков);</w:t>
      </w:r>
    </w:p>
    <w:p w:rsidR="003023C6" w:rsidRPr="00D86E9B" w:rsidRDefault="003023C6" w:rsidP="006B7B62">
      <w:pPr>
        <w:ind w:firstLine="709"/>
        <w:rPr>
          <w:rFonts w:cs="Arial"/>
        </w:rPr>
      </w:pPr>
      <w:r w:rsidRPr="00D86E9B">
        <w:rPr>
          <w:rFonts w:cs="Arial"/>
        </w:rPr>
        <w:t>- организация и проведение публичных слушаний;</w:t>
      </w:r>
    </w:p>
    <w:p w:rsidR="003023C6" w:rsidRPr="00D86E9B" w:rsidRDefault="003023C6" w:rsidP="006B7B62">
      <w:pPr>
        <w:ind w:firstLine="709"/>
        <w:rPr>
          <w:rFonts w:cs="Arial"/>
        </w:rPr>
      </w:pPr>
      <w:r w:rsidRPr="00D86E9B">
        <w:rPr>
          <w:rFonts w:cs="Arial"/>
        </w:rPr>
        <w:t>- формирование земельных участков как объектов недвижимости;</w:t>
      </w:r>
    </w:p>
    <w:p w:rsidR="003023C6" w:rsidRPr="00D86E9B" w:rsidRDefault="003023C6" w:rsidP="006B7B62">
      <w:pPr>
        <w:ind w:firstLine="709"/>
        <w:rPr>
          <w:rFonts w:cs="Arial"/>
        </w:rPr>
      </w:pPr>
      <w:r w:rsidRPr="00D86E9B">
        <w:rPr>
          <w:rFonts w:cs="Arial"/>
        </w:rPr>
        <w:t>- выдача разрешений на строительство объектов капитального строительства местного значения и по заявлениям физических и юридических лиц;</w:t>
      </w:r>
    </w:p>
    <w:p w:rsidR="003023C6" w:rsidRPr="00D86E9B" w:rsidRDefault="003023C6" w:rsidP="006B7B62">
      <w:pPr>
        <w:ind w:firstLine="709"/>
        <w:rPr>
          <w:rFonts w:cs="Arial"/>
        </w:rPr>
      </w:pPr>
      <w:r w:rsidRPr="00D86E9B">
        <w:rPr>
          <w:rFonts w:cs="Arial"/>
        </w:rPr>
        <w:t>- 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3023C6" w:rsidRPr="00D86E9B" w:rsidRDefault="003023C6" w:rsidP="006B7B62">
      <w:pPr>
        <w:ind w:firstLine="709"/>
        <w:rPr>
          <w:rFonts w:cs="Arial"/>
        </w:rPr>
      </w:pPr>
      <w:r w:rsidRPr="00D86E9B">
        <w:rPr>
          <w:rFonts w:cs="Arial"/>
        </w:rPr>
        <w:t>- другие полномочия.</w:t>
      </w:r>
    </w:p>
    <w:p w:rsidR="003023C6" w:rsidRPr="00D86E9B" w:rsidRDefault="003023C6" w:rsidP="006B7B62">
      <w:pPr>
        <w:ind w:firstLine="709"/>
        <w:rPr>
          <w:rFonts w:cs="Arial"/>
        </w:rPr>
      </w:pPr>
    </w:p>
    <w:p w:rsidR="003023C6" w:rsidRPr="00D86E9B" w:rsidRDefault="003023C6" w:rsidP="006B7B62">
      <w:pPr>
        <w:pStyle w:val="Heading2"/>
        <w:keepNext w:val="0"/>
        <w:widowControl w:val="0"/>
        <w:spacing w:before="0" w:after="0"/>
        <w:ind w:left="1134" w:hanging="1134"/>
        <w:rPr>
          <w:i w:val="0"/>
          <w:sz w:val="24"/>
          <w:szCs w:val="24"/>
        </w:rPr>
      </w:pPr>
      <w:bookmarkStart w:id="24" w:name="_Toc200625632"/>
      <w:bookmarkStart w:id="25" w:name="_Toc259213309"/>
      <w:bookmarkStart w:id="26" w:name="_Toc314000930"/>
      <w:r w:rsidRPr="00D86E9B">
        <w:rPr>
          <w:i w:val="0"/>
          <w:sz w:val="24"/>
          <w:szCs w:val="24"/>
        </w:rPr>
        <w:t>Статья 6. Комиссия по подготовке проекта Правил землепользования и застройк</w:t>
      </w:r>
      <w:bookmarkEnd w:id="23"/>
      <w:bookmarkEnd w:id="24"/>
      <w:r w:rsidRPr="00D86E9B">
        <w:rPr>
          <w:i w:val="0"/>
          <w:sz w:val="24"/>
          <w:szCs w:val="24"/>
        </w:rPr>
        <w:t>и</w:t>
      </w:r>
      <w:bookmarkEnd w:id="25"/>
      <w:bookmarkEnd w:id="26"/>
    </w:p>
    <w:p w:rsidR="003023C6" w:rsidRPr="00D86E9B" w:rsidRDefault="003023C6" w:rsidP="006B7B62">
      <w:pPr>
        <w:ind w:firstLine="709"/>
        <w:rPr>
          <w:rFonts w:cs="Arial"/>
        </w:rPr>
      </w:pPr>
      <w:r w:rsidRPr="00D86E9B">
        <w:rPr>
          <w:rFonts w:cs="Arial"/>
        </w:rPr>
        <w:t>1. Комиссия по подготовке проекта Правил землепользования и застройки Орловского сельского поселения (далее – Комиссия) формируется в целях обеспечения реализации настоящих Правил.</w:t>
      </w:r>
    </w:p>
    <w:p w:rsidR="003023C6" w:rsidRPr="00D86E9B" w:rsidRDefault="003023C6" w:rsidP="006B7B62">
      <w:pPr>
        <w:ind w:firstLine="709"/>
        <w:rPr>
          <w:rFonts w:cs="Arial"/>
        </w:rPr>
      </w:pPr>
      <w:r w:rsidRPr="00D86E9B">
        <w:rPr>
          <w:rFonts w:cs="Arial"/>
        </w:rPr>
        <w:t>2. Комиссия осуществляет свою деятельность в соответствии с настоящими Правилами и Положением, утверждаемым постановлением главы Орловского сельского поселения.</w:t>
      </w:r>
    </w:p>
    <w:p w:rsidR="003023C6" w:rsidRPr="00D86E9B" w:rsidRDefault="003023C6" w:rsidP="006B7B62">
      <w:pPr>
        <w:ind w:firstLine="709"/>
        <w:rPr>
          <w:rFonts w:cs="Arial"/>
        </w:rPr>
      </w:pPr>
      <w:r w:rsidRPr="00D86E9B">
        <w:rPr>
          <w:rFonts w:cs="Arial"/>
        </w:rPr>
        <w:t>3. Комиссия является консультативным органом при главе Орловского сельского поселения.</w:t>
      </w:r>
    </w:p>
    <w:p w:rsidR="003023C6" w:rsidRPr="00D86E9B" w:rsidRDefault="003023C6" w:rsidP="006B7B62">
      <w:pPr>
        <w:ind w:firstLine="709"/>
        <w:rPr>
          <w:rFonts w:cs="Arial"/>
          <w:b/>
          <w:sz w:val="28"/>
          <w:szCs w:val="28"/>
        </w:rPr>
      </w:pPr>
      <w:r w:rsidRPr="00D86E9B">
        <w:rPr>
          <w:rFonts w:cs="Arial"/>
        </w:rPr>
        <w:br w:type="page"/>
      </w:r>
      <w:bookmarkStart w:id="27" w:name="_Toc191731961"/>
      <w:bookmarkStart w:id="28" w:name="_Toc200625633"/>
      <w:bookmarkStart w:id="29" w:name="_Toc259213310"/>
      <w:r w:rsidRPr="00D86E9B">
        <w:rPr>
          <w:rFonts w:cs="Arial"/>
          <w:b/>
          <w:sz w:val="28"/>
          <w:szCs w:val="28"/>
        </w:rPr>
        <w:t xml:space="preserve">Глава 2.  Регулирование иных вопросов землепользования </w:t>
      </w:r>
    </w:p>
    <w:p w:rsidR="003023C6" w:rsidRPr="00D86E9B" w:rsidRDefault="003023C6" w:rsidP="006B7B62">
      <w:pPr>
        <w:pStyle w:val="NoSpacing"/>
        <w:ind w:firstLine="708"/>
        <w:jc w:val="both"/>
        <w:rPr>
          <w:rFonts w:ascii="Arial" w:hAnsi="Arial" w:cs="Arial"/>
          <w:b/>
          <w:sz w:val="28"/>
          <w:szCs w:val="28"/>
        </w:rPr>
      </w:pPr>
      <w:r w:rsidRPr="00D86E9B">
        <w:rPr>
          <w:rFonts w:ascii="Arial" w:hAnsi="Arial" w:cs="Arial"/>
          <w:b/>
          <w:sz w:val="28"/>
          <w:szCs w:val="28"/>
        </w:rPr>
        <w:t>и застройки</w:t>
      </w:r>
    </w:p>
    <w:p w:rsidR="003023C6" w:rsidRPr="00D86E9B" w:rsidRDefault="003023C6" w:rsidP="006B7B62">
      <w:pPr>
        <w:pStyle w:val="NoSpacing"/>
        <w:spacing w:before="240" w:after="120"/>
        <w:ind w:left="1134" w:hanging="1134"/>
        <w:jc w:val="both"/>
        <w:rPr>
          <w:rFonts w:ascii="Arial" w:hAnsi="Arial" w:cs="Arial"/>
          <w:b/>
          <w:sz w:val="24"/>
          <w:szCs w:val="24"/>
        </w:rPr>
      </w:pPr>
      <w:r w:rsidRPr="00D86E9B">
        <w:rPr>
          <w:rFonts w:ascii="Arial" w:hAnsi="Arial" w:cs="Arial"/>
          <w:b/>
          <w:sz w:val="24"/>
          <w:szCs w:val="24"/>
        </w:rPr>
        <w:t>Статья 7. Изъятие и резервирование земельных участков для муниципальных  нужд</w:t>
      </w:r>
    </w:p>
    <w:p w:rsidR="003023C6" w:rsidRPr="00D86E9B" w:rsidRDefault="003023C6" w:rsidP="006B7B62">
      <w:pPr>
        <w:pStyle w:val="NoSpacing"/>
        <w:ind w:firstLine="708"/>
        <w:jc w:val="both"/>
        <w:rPr>
          <w:rFonts w:ascii="Arial" w:hAnsi="Arial" w:cs="Arial"/>
          <w:b/>
          <w:sz w:val="24"/>
          <w:szCs w:val="24"/>
        </w:rPr>
      </w:pP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1. Изъятие, в том числе путем выкупа, земельных участков для муниципальных нужд Орловского сельского поселения, резервирование земельных участков для муниципальных нужд Орловского сельского поселения осуществляется по основаниям, в порядке и на условиях, установленных земельным и гражданским законодательством, с соблюдением требований, установленных законодательством о градостроительной деятельности и иными федеральными законами.</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xml:space="preserve">2. Решение об изъятии, в том числе путем выкупа, земельного участка для муниципальных нужд Орловского сельского поселения, о резервировании земельного участка для муниципальных нужд Орловского сельского поселения принимается уполномоченным городским Советом органом местного самоуправления Орловского сельского поселения. </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3. Подготовка оснований принятия решения об изъятии земельного участка для муниципальных нужд Орловского сельского поселения, о резервировании земельного участка для муниципальных нужд Орловского сельского поселения, обеспечение государственной регистрации решения об изъятии земельного участка, уведомление собственников земельных участков, землепользователей, землевладельцев о принятии решения об изъятии земельного участка, осуществление иных действий, необходимых в соответствии с земельным и гражданским законодательством для изъятия или резервирования земельного участка для муниципальных нужд, осуществляется администрацией Орловского сельского поселения или иным лицом, уполномоченным главой города, в порядке, определенном правовыми актами главы города, с учетом требований, установленных федеральными законами и иными правовыми актами Российской Федерации.</w:t>
      </w:r>
    </w:p>
    <w:p w:rsidR="003023C6" w:rsidRPr="00D86E9B" w:rsidRDefault="003023C6" w:rsidP="006B7B62">
      <w:pPr>
        <w:pStyle w:val="Heading2"/>
        <w:keepNext w:val="0"/>
        <w:widowControl w:val="0"/>
        <w:spacing w:after="120"/>
        <w:ind w:left="1134" w:hanging="1134"/>
        <w:rPr>
          <w:i w:val="0"/>
          <w:sz w:val="24"/>
          <w:szCs w:val="24"/>
        </w:rPr>
      </w:pPr>
      <w:bookmarkStart w:id="30" w:name="_Toc259213315"/>
      <w:bookmarkStart w:id="31" w:name="_Toc314000934"/>
      <w:r w:rsidRPr="00D86E9B">
        <w:rPr>
          <w:i w:val="0"/>
          <w:sz w:val="24"/>
          <w:szCs w:val="24"/>
        </w:rPr>
        <w:t xml:space="preserve">Статья 8. Порядок установления и прекращения публичных сервитутов на территории </w:t>
      </w:r>
      <w:bookmarkEnd w:id="30"/>
      <w:bookmarkEnd w:id="31"/>
      <w:r w:rsidRPr="00D86E9B">
        <w:rPr>
          <w:i w:val="0"/>
          <w:sz w:val="24"/>
          <w:szCs w:val="24"/>
        </w:rPr>
        <w:t>Орловского сельского поселения</w:t>
      </w:r>
    </w:p>
    <w:p w:rsidR="003023C6" w:rsidRPr="00D86E9B" w:rsidRDefault="003023C6" w:rsidP="006B7B62">
      <w:pPr>
        <w:ind w:firstLine="709"/>
        <w:rPr>
          <w:rFonts w:cs="Arial"/>
        </w:rPr>
      </w:pPr>
      <w:r w:rsidRPr="00D86E9B">
        <w:rPr>
          <w:rFonts w:cs="Arial"/>
        </w:rPr>
        <w:t>1. 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3023C6" w:rsidRPr="00D86E9B" w:rsidRDefault="003023C6" w:rsidP="006B7B62">
      <w:pPr>
        <w:ind w:firstLine="709"/>
        <w:rPr>
          <w:rFonts w:cs="Arial"/>
        </w:rPr>
      </w:pPr>
      <w:r w:rsidRPr="00D86E9B">
        <w:rPr>
          <w:rFonts w:cs="Arial"/>
        </w:rPr>
        <w:t>2. Могут устанавливаться публичные сервитуты для:</w:t>
      </w:r>
    </w:p>
    <w:p w:rsidR="003023C6" w:rsidRPr="00D86E9B" w:rsidRDefault="003023C6" w:rsidP="006B7B62">
      <w:pPr>
        <w:autoSpaceDE w:val="0"/>
        <w:autoSpaceDN w:val="0"/>
        <w:adjustRightInd w:val="0"/>
        <w:ind w:firstLine="709"/>
        <w:rPr>
          <w:rFonts w:cs="Arial"/>
        </w:rPr>
      </w:pPr>
      <w:r w:rsidRPr="00D86E9B">
        <w:rPr>
          <w:rFonts w:cs="Arial"/>
        </w:rPr>
        <w:t>1) прохода или проезда через земельный участок;</w:t>
      </w:r>
    </w:p>
    <w:p w:rsidR="003023C6" w:rsidRPr="00D86E9B" w:rsidRDefault="003023C6" w:rsidP="006B7B62">
      <w:pPr>
        <w:autoSpaceDE w:val="0"/>
        <w:autoSpaceDN w:val="0"/>
        <w:adjustRightInd w:val="0"/>
        <w:ind w:firstLine="709"/>
        <w:rPr>
          <w:rFonts w:cs="Arial"/>
        </w:rPr>
      </w:pPr>
      <w:r w:rsidRPr="00D86E9B">
        <w:rPr>
          <w:rFonts w:cs="Arial"/>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023C6" w:rsidRPr="00D86E9B" w:rsidRDefault="003023C6" w:rsidP="006B7B62">
      <w:pPr>
        <w:autoSpaceDE w:val="0"/>
        <w:autoSpaceDN w:val="0"/>
        <w:adjustRightInd w:val="0"/>
        <w:ind w:firstLine="709"/>
        <w:rPr>
          <w:rFonts w:cs="Arial"/>
        </w:rPr>
      </w:pPr>
      <w:r w:rsidRPr="00D86E9B">
        <w:rPr>
          <w:rFonts w:cs="Arial"/>
        </w:rPr>
        <w:t>3) размещения на земельном участке межевых и геодезических знаков и подъездов к ним;</w:t>
      </w:r>
    </w:p>
    <w:p w:rsidR="003023C6" w:rsidRPr="00D86E9B" w:rsidRDefault="003023C6" w:rsidP="006B7B62">
      <w:pPr>
        <w:autoSpaceDE w:val="0"/>
        <w:autoSpaceDN w:val="0"/>
        <w:adjustRightInd w:val="0"/>
        <w:ind w:firstLine="709"/>
        <w:rPr>
          <w:rFonts w:cs="Arial"/>
        </w:rPr>
      </w:pPr>
      <w:r w:rsidRPr="00D86E9B">
        <w:rPr>
          <w:rFonts w:cs="Arial"/>
        </w:rPr>
        <w:t>4) проведения дренажных работ на земельном участке;</w:t>
      </w:r>
    </w:p>
    <w:p w:rsidR="003023C6" w:rsidRPr="00D86E9B" w:rsidRDefault="003023C6" w:rsidP="006B7B62">
      <w:pPr>
        <w:autoSpaceDE w:val="0"/>
        <w:autoSpaceDN w:val="0"/>
        <w:adjustRightInd w:val="0"/>
        <w:ind w:firstLine="709"/>
        <w:rPr>
          <w:rFonts w:cs="Arial"/>
        </w:rPr>
      </w:pPr>
      <w:r w:rsidRPr="00D86E9B">
        <w:rPr>
          <w:rFonts w:cs="Arial"/>
        </w:rPr>
        <w:t>5) забора воды и водопоя;</w:t>
      </w:r>
    </w:p>
    <w:p w:rsidR="003023C6" w:rsidRPr="00D86E9B" w:rsidRDefault="003023C6" w:rsidP="006B7B62">
      <w:pPr>
        <w:autoSpaceDE w:val="0"/>
        <w:autoSpaceDN w:val="0"/>
        <w:adjustRightInd w:val="0"/>
        <w:ind w:firstLine="709"/>
        <w:rPr>
          <w:rFonts w:cs="Arial"/>
        </w:rPr>
      </w:pPr>
      <w:r w:rsidRPr="00D86E9B">
        <w:rPr>
          <w:rFonts w:cs="Arial"/>
        </w:rPr>
        <w:t>6) прогона сельскохозяйственных животных через земельный участок;</w:t>
      </w:r>
    </w:p>
    <w:p w:rsidR="003023C6" w:rsidRPr="00D86E9B" w:rsidRDefault="003023C6" w:rsidP="006B7B62">
      <w:pPr>
        <w:autoSpaceDE w:val="0"/>
        <w:autoSpaceDN w:val="0"/>
        <w:adjustRightInd w:val="0"/>
        <w:ind w:firstLine="709"/>
        <w:rPr>
          <w:rFonts w:cs="Arial"/>
        </w:rPr>
      </w:pPr>
      <w:r w:rsidRPr="00D86E9B">
        <w:rPr>
          <w:rFonts w:cs="Arial"/>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023C6" w:rsidRPr="00D86E9B" w:rsidRDefault="003023C6" w:rsidP="006B7B62">
      <w:pPr>
        <w:autoSpaceDE w:val="0"/>
        <w:autoSpaceDN w:val="0"/>
        <w:adjustRightInd w:val="0"/>
        <w:ind w:firstLine="709"/>
        <w:rPr>
          <w:rFonts w:cs="Arial"/>
        </w:rPr>
      </w:pPr>
      <w:r w:rsidRPr="00D86E9B">
        <w:rPr>
          <w:rFonts w:cs="Arial"/>
        </w:rPr>
        <w:t>8) использования земельного участка в целях охоты и рыболовства;</w:t>
      </w:r>
    </w:p>
    <w:p w:rsidR="003023C6" w:rsidRPr="00D86E9B" w:rsidRDefault="003023C6" w:rsidP="006B7B62">
      <w:pPr>
        <w:autoSpaceDE w:val="0"/>
        <w:autoSpaceDN w:val="0"/>
        <w:adjustRightInd w:val="0"/>
        <w:ind w:firstLine="709"/>
        <w:rPr>
          <w:rFonts w:cs="Arial"/>
        </w:rPr>
      </w:pPr>
      <w:r w:rsidRPr="00D86E9B">
        <w:rPr>
          <w:rFonts w:cs="Arial"/>
        </w:rPr>
        <w:t>9) временного пользования земельным участком в целях проведения изыскательских, исследовательских и других работ;</w:t>
      </w:r>
    </w:p>
    <w:p w:rsidR="003023C6" w:rsidRPr="00D86E9B" w:rsidRDefault="003023C6" w:rsidP="006B7B62">
      <w:pPr>
        <w:autoSpaceDE w:val="0"/>
        <w:autoSpaceDN w:val="0"/>
        <w:adjustRightInd w:val="0"/>
        <w:ind w:firstLine="709"/>
        <w:rPr>
          <w:rFonts w:cs="Arial"/>
        </w:rPr>
      </w:pPr>
      <w:r w:rsidRPr="00D86E9B">
        <w:rPr>
          <w:rFonts w:cs="Arial"/>
        </w:rPr>
        <w:t>10) свободного доступа к прибрежной полосе.</w:t>
      </w:r>
    </w:p>
    <w:p w:rsidR="003023C6" w:rsidRPr="00D86E9B" w:rsidRDefault="003023C6" w:rsidP="006B7B62">
      <w:pPr>
        <w:autoSpaceDE w:val="0"/>
        <w:autoSpaceDN w:val="0"/>
        <w:adjustRightInd w:val="0"/>
        <w:ind w:firstLine="709"/>
        <w:rPr>
          <w:rFonts w:cs="Arial"/>
        </w:rPr>
      </w:pPr>
      <w:r w:rsidRPr="00D86E9B">
        <w:rPr>
          <w:rFonts w:cs="Arial"/>
        </w:rPr>
        <w:t>3. Установление публичного сервитута осуществляется с учётом результатов публичных слушаний.</w:t>
      </w:r>
    </w:p>
    <w:p w:rsidR="003023C6" w:rsidRPr="00D86E9B" w:rsidRDefault="003023C6" w:rsidP="006B7B62">
      <w:pPr>
        <w:autoSpaceDE w:val="0"/>
        <w:autoSpaceDN w:val="0"/>
        <w:adjustRightInd w:val="0"/>
        <w:ind w:firstLine="709"/>
        <w:rPr>
          <w:rFonts w:cs="Arial"/>
        </w:rPr>
      </w:pPr>
      <w:r w:rsidRPr="00D86E9B">
        <w:rPr>
          <w:rFonts w:cs="Arial"/>
        </w:rPr>
        <w:t>4. Сервитут может быть срочным и постоянным.</w:t>
      </w:r>
    </w:p>
    <w:p w:rsidR="003023C6" w:rsidRPr="00D86E9B" w:rsidRDefault="003023C6" w:rsidP="006B7B62">
      <w:pPr>
        <w:ind w:firstLine="709"/>
        <w:rPr>
          <w:rFonts w:cs="Arial"/>
        </w:rPr>
      </w:pPr>
      <w:r w:rsidRPr="00D86E9B">
        <w:rPr>
          <w:rFonts w:cs="Arial"/>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3023C6" w:rsidRPr="00D86E9B" w:rsidRDefault="003023C6" w:rsidP="006B7B62">
      <w:pPr>
        <w:ind w:firstLine="709"/>
        <w:rPr>
          <w:rFonts w:cs="Arial"/>
        </w:rPr>
      </w:pPr>
      <w:r w:rsidRPr="00D86E9B">
        <w:rPr>
          <w:rFonts w:cs="Arial"/>
        </w:rPr>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3023C6" w:rsidRPr="00D86E9B" w:rsidRDefault="003023C6" w:rsidP="006B7B62">
      <w:pPr>
        <w:ind w:firstLine="709"/>
        <w:rPr>
          <w:rFonts w:cs="Arial"/>
        </w:rPr>
      </w:pPr>
      <w:r w:rsidRPr="00D86E9B">
        <w:rPr>
          <w:rFonts w:cs="Arial"/>
        </w:rPr>
        <w:t>- местонахождение земельного участка, в отношении которого устанавливается публичный сервитут;</w:t>
      </w:r>
    </w:p>
    <w:p w:rsidR="003023C6" w:rsidRPr="00D86E9B" w:rsidRDefault="003023C6" w:rsidP="006B7B62">
      <w:pPr>
        <w:ind w:firstLine="709"/>
        <w:rPr>
          <w:rFonts w:cs="Arial"/>
        </w:rPr>
      </w:pPr>
      <w:r w:rsidRPr="00D86E9B">
        <w:rPr>
          <w:rFonts w:cs="Arial"/>
        </w:rPr>
        <w:t>- сведения о собственнике (землевладельце, землепользователе) данного земельного участка;</w:t>
      </w:r>
    </w:p>
    <w:p w:rsidR="003023C6" w:rsidRPr="00D86E9B" w:rsidRDefault="003023C6" w:rsidP="006B7B62">
      <w:pPr>
        <w:ind w:firstLine="709"/>
        <w:rPr>
          <w:rFonts w:cs="Arial"/>
        </w:rPr>
      </w:pPr>
      <w:r w:rsidRPr="00D86E9B">
        <w:rPr>
          <w:rFonts w:cs="Arial"/>
        </w:rPr>
        <w:t>- сведения об инициаторе установления публичного сервитута;</w:t>
      </w:r>
    </w:p>
    <w:p w:rsidR="003023C6" w:rsidRPr="00D86E9B" w:rsidRDefault="003023C6" w:rsidP="006B7B62">
      <w:pPr>
        <w:ind w:firstLine="709"/>
        <w:rPr>
          <w:rFonts w:cs="Arial"/>
        </w:rPr>
      </w:pPr>
      <w:r w:rsidRPr="00D86E9B">
        <w:rPr>
          <w:rFonts w:cs="Arial"/>
        </w:rPr>
        <w:t>- содержание публичного сервитута;</w:t>
      </w:r>
    </w:p>
    <w:p w:rsidR="003023C6" w:rsidRPr="00D86E9B" w:rsidRDefault="003023C6" w:rsidP="006B7B62">
      <w:pPr>
        <w:ind w:firstLine="709"/>
        <w:rPr>
          <w:rFonts w:cs="Arial"/>
        </w:rPr>
      </w:pPr>
      <w:r w:rsidRPr="00D86E9B">
        <w:rPr>
          <w:rFonts w:cs="Arial"/>
        </w:rPr>
        <w:t>- обоснование необходимости установления публичного сервитута;</w:t>
      </w:r>
    </w:p>
    <w:p w:rsidR="003023C6" w:rsidRPr="00D86E9B" w:rsidRDefault="003023C6" w:rsidP="006B7B62">
      <w:pPr>
        <w:ind w:firstLine="709"/>
        <w:rPr>
          <w:rFonts w:cs="Arial"/>
        </w:rPr>
      </w:pPr>
      <w:r w:rsidRPr="00D86E9B">
        <w:rPr>
          <w:rFonts w:cs="Arial"/>
        </w:rPr>
        <w:t>- ситуационный план и сфера действия публичного сервитута;</w:t>
      </w:r>
    </w:p>
    <w:p w:rsidR="003023C6" w:rsidRPr="00D86E9B" w:rsidRDefault="003023C6" w:rsidP="006B7B62">
      <w:pPr>
        <w:ind w:firstLine="709"/>
        <w:rPr>
          <w:rFonts w:cs="Arial"/>
        </w:rPr>
      </w:pPr>
      <w:r w:rsidRPr="00D86E9B">
        <w:rPr>
          <w:rFonts w:cs="Arial"/>
        </w:rPr>
        <w:t>- срок действия публичного сервитута или указание на его бессрочность.</w:t>
      </w:r>
    </w:p>
    <w:p w:rsidR="003023C6" w:rsidRPr="00D86E9B" w:rsidRDefault="003023C6" w:rsidP="006B7B62">
      <w:pPr>
        <w:ind w:firstLine="709"/>
        <w:rPr>
          <w:rFonts w:cs="Arial"/>
        </w:rPr>
      </w:pPr>
      <w:r w:rsidRPr="00D86E9B">
        <w:rPr>
          <w:rFonts w:cs="Arial"/>
        </w:rPr>
        <w:t>6. Уполномоченный в области архитектуры и градостроительства  орган местного самоуправления в течение 5-ти дней рассматривает заявление об установлении (прекращении)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главе Орловского сельского поселения. Глава Орловского сельского поселения,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3023C6" w:rsidRPr="00D86E9B" w:rsidRDefault="003023C6" w:rsidP="006B7B62">
      <w:pPr>
        <w:ind w:firstLine="709"/>
        <w:rPr>
          <w:rFonts w:cs="Arial"/>
        </w:rPr>
      </w:pPr>
      <w:r w:rsidRPr="00D86E9B">
        <w:rPr>
          <w:rFonts w:cs="Arial"/>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3023C6" w:rsidRPr="00D86E9B" w:rsidRDefault="003023C6" w:rsidP="006B7B62">
      <w:pPr>
        <w:ind w:firstLine="709"/>
        <w:rPr>
          <w:rFonts w:cs="Arial"/>
        </w:rPr>
      </w:pPr>
      <w:r w:rsidRPr="00D86E9B">
        <w:rPr>
          <w:rFonts w:cs="Arial"/>
        </w:rPr>
        <w:t xml:space="preserve">7. Публичные слушания по вопросу об установлении (прекращении)  публичного сервитута проводятся в соответствии со статьёй 10 настоящих Правил.                 </w:t>
      </w:r>
    </w:p>
    <w:p w:rsidR="003023C6" w:rsidRPr="00D86E9B" w:rsidRDefault="003023C6" w:rsidP="006B7B62">
      <w:pPr>
        <w:ind w:firstLine="709"/>
        <w:rPr>
          <w:rFonts w:cs="Arial"/>
        </w:rPr>
      </w:pPr>
      <w:r w:rsidRPr="00D86E9B">
        <w:rPr>
          <w:rFonts w:cs="Arial"/>
        </w:rPr>
        <w:t>8.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Орловского сельского поселения.</w:t>
      </w:r>
    </w:p>
    <w:p w:rsidR="003023C6" w:rsidRPr="00D86E9B" w:rsidRDefault="003023C6" w:rsidP="006B7B62">
      <w:pPr>
        <w:ind w:firstLine="709"/>
        <w:rPr>
          <w:rFonts w:cs="Arial"/>
        </w:rPr>
      </w:pPr>
      <w:r w:rsidRPr="00D86E9B">
        <w:rPr>
          <w:rFonts w:cs="Arial"/>
        </w:rPr>
        <w:t>9. Глава Орловского сельского поселения в течение 3-х дней со дня поступления указанных в п.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3023C6" w:rsidRPr="00D86E9B" w:rsidRDefault="003023C6" w:rsidP="006B7B62">
      <w:pPr>
        <w:ind w:firstLine="709"/>
        <w:rPr>
          <w:rFonts w:cs="Arial"/>
        </w:rPr>
      </w:pPr>
      <w:r w:rsidRPr="00D86E9B">
        <w:rPr>
          <w:rFonts w:cs="Arial"/>
        </w:rPr>
        <w:t>- местонахождение земельного участка, в отношении которого устанавливается публичный сервитут;</w:t>
      </w:r>
    </w:p>
    <w:p w:rsidR="003023C6" w:rsidRPr="00D86E9B" w:rsidRDefault="003023C6" w:rsidP="006B7B62">
      <w:pPr>
        <w:ind w:firstLine="709"/>
        <w:rPr>
          <w:rFonts w:cs="Arial"/>
        </w:rPr>
      </w:pPr>
      <w:r w:rsidRPr="00D86E9B">
        <w:rPr>
          <w:rFonts w:cs="Arial"/>
        </w:rPr>
        <w:t>- кадастровый план земельного участка (или проект границ земельного участка);</w:t>
      </w:r>
    </w:p>
    <w:p w:rsidR="003023C6" w:rsidRPr="00D86E9B" w:rsidRDefault="003023C6" w:rsidP="006B7B62">
      <w:pPr>
        <w:ind w:firstLine="709"/>
        <w:rPr>
          <w:rFonts w:cs="Arial"/>
        </w:rPr>
      </w:pPr>
      <w:r w:rsidRPr="00D86E9B">
        <w:rPr>
          <w:rFonts w:cs="Arial"/>
        </w:rPr>
        <w:t>- сведения о собственнике (землевладельце, землепользователе) данного земельного участка;</w:t>
      </w:r>
    </w:p>
    <w:p w:rsidR="003023C6" w:rsidRPr="00D86E9B" w:rsidRDefault="003023C6" w:rsidP="006B7B62">
      <w:pPr>
        <w:ind w:firstLine="709"/>
        <w:rPr>
          <w:rFonts w:cs="Arial"/>
        </w:rPr>
      </w:pPr>
      <w:r w:rsidRPr="00D86E9B">
        <w:rPr>
          <w:rFonts w:cs="Arial"/>
        </w:rPr>
        <w:t>- сведения об инициаторе установления публичного сервитута;</w:t>
      </w:r>
    </w:p>
    <w:p w:rsidR="003023C6" w:rsidRPr="00D86E9B" w:rsidRDefault="003023C6" w:rsidP="006B7B62">
      <w:pPr>
        <w:ind w:firstLine="709"/>
        <w:rPr>
          <w:rFonts w:cs="Arial"/>
        </w:rPr>
      </w:pPr>
      <w:r w:rsidRPr="00D86E9B">
        <w:rPr>
          <w:rFonts w:cs="Arial"/>
        </w:rPr>
        <w:t>- содержание публичного сервитута;</w:t>
      </w:r>
    </w:p>
    <w:p w:rsidR="003023C6" w:rsidRPr="00D86E9B" w:rsidRDefault="003023C6" w:rsidP="006B7B62">
      <w:pPr>
        <w:ind w:firstLine="709"/>
        <w:rPr>
          <w:rFonts w:cs="Arial"/>
        </w:rPr>
      </w:pPr>
      <w:r w:rsidRPr="00D86E9B">
        <w:rPr>
          <w:rFonts w:cs="Arial"/>
        </w:rPr>
        <w:t>- сфера действия публичного сервитута;</w:t>
      </w:r>
    </w:p>
    <w:p w:rsidR="003023C6" w:rsidRPr="00D86E9B" w:rsidRDefault="003023C6" w:rsidP="006B7B62">
      <w:pPr>
        <w:ind w:firstLine="709"/>
        <w:rPr>
          <w:rFonts w:cs="Arial"/>
        </w:rPr>
      </w:pPr>
      <w:r w:rsidRPr="00D86E9B">
        <w:rPr>
          <w:rFonts w:cs="Arial"/>
        </w:rPr>
        <w:t>- срок действия публичного сервитута или указание на его бессрочность;</w:t>
      </w:r>
    </w:p>
    <w:p w:rsidR="003023C6" w:rsidRPr="00D86E9B" w:rsidRDefault="003023C6" w:rsidP="006B7B62">
      <w:pPr>
        <w:tabs>
          <w:tab w:val="left" w:pos="284"/>
        </w:tabs>
        <w:ind w:firstLine="709"/>
        <w:rPr>
          <w:rFonts w:cs="Arial"/>
        </w:rPr>
      </w:pPr>
      <w:r w:rsidRPr="00D86E9B">
        <w:rPr>
          <w:rFonts w:cs="Arial"/>
        </w:rPr>
        <w:t>- 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3023C6" w:rsidRPr="00D86E9B" w:rsidRDefault="003023C6" w:rsidP="006B7B62">
      <w:pPr>
        <w:ind w:firstLine="709"/>
        <w:rPr>
          <w:rFonts w:cs="Arial"/>
        </w:rPr>
      </w:pPr>
      <w:r w:rsidRPr="00D86E9B">
        <w:rPr>
          <w:rFonts w:cs="Arial"/>
        </w:rPr>
        <w:t>10.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3023C6" w:rsidRPr="00D86E9B" w:rsidRDefault="003023C6" w:rsidP="006B7B62">
      <w:pPr>
        <w:ind w:firstLine="709"/>
        <w:rPr>
          <w:rFonts w:cs="Arial"/>
        </w:rPr>
      </w:pPr>
      <w:r w:rsidRPr="00D86E9B">
        <w:rPr>
          <w:rFonts w:cs="Arial"/>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3023C6" w:rsidRPr="00D86E9B" w:rsidRDefault="003023C6" w:rsidP="006B7B62">
      <w:pPr>
        <w:ind w:firstLine="709"/>
        <w:rPr>
          <w:rFonts w:cs="Arial"/>
        </w:rPr>
      </w:pPr>
      <w:r w:rsidRPr="00D86E9B">
        <w:rPr>
          <w:rFonts w:cs="Arial"/>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3023C6" w:rsidRPr="00D86E9B" w:rsidRDefault="003023C6" w:rsidP="006B7B62">
      <w:pPr>
        <w:ind w:firstLine="709"/>
        <w:rPr>
          <w:rFonts w:cs="Arial"/>
        </w:rPr>
      </w:pPr>
      <w:r w:rsidRPr="00D86E9B">
        <w:rPr>
          <w:rFonts w:cs="Arial"/>
        </w:rPr>
        <w:t>11. Срочный публичный сервитут прекращается по истечении срока его действия, определённого постановлением главы согласно п. 9 настоящей статьи. Принятие нормативного правового акта о прекращении действия публичного сервитута не требуется.</w:t>
      </w:r>
    </w:p>
    <w:p w:rsidR="003023C6" w:rsidRPr="00D86E9B" w:rsidRDefault="003023C6" w:rsidP="006B7B62">
      <w:pPr>
        <w:ind w:firstLine="709"/>
        <w:rPr>
          <w:rFonts w:cs="Arial"/>
        </w:rPr>
      </w:pPr>
      <w:r w:rsidRPr="00D86E9B">
        <w:rPr>
          <w:rFonts w:cs="Arial"/>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п.п. 5-10 настоящей статьи, с учётом особенностей, установленных настоящей частью.</w:t>
      </w:r>
    </w:p>
    <w:p w:rsidR="003023C6" w:rsidRPr="00D86E9B" w:rsidRDefault="003023C6" w:rsidP="006B7B62">
      <w:pPr>
        <w:ind w:firstLine="709"/>
        <w:rPr>
          <w:rFonts w:cs="Arial"/>
        </w:rPr>
      </w:pPr>
      <w:r w:rsidRPr="00D86E9B">
        <w:rPr>
          <w:rFonts w:cs="Arial"/>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3023C6" w:rsidRPr="00D86E9B" w:rsidRDefault="003023C6" w:rsidP="006B7B62">
      <w:pPr>
        <w:ind w:firstLine="709"/>
        <w:rPr>
          <w:rFonts w:cs="Arial"/>
        </w:rPr>
      </w:pPr>
      <w:r w:rsidRPr="00D86E9B">
        <w:rPr>
          <w:rFonts w:cs="Arial"/>
        </w:rPr>
        <w:t>- местонахождение земельного участка, в отношении которого установлен публичный сервитут;</w:t>
      </w:r>
    </w:p>
    <w:p w:rsidR="003023C6" w:rsidRPr="00D86E9B" w:rsidRDefault="003023C6" w:rsidP="006B7B62">
      <w:pPr>
        <w:ind w:firstLine="709"/>
        <w:rPr>
          <w:rFonts w:cs="Arial"/>
        </w:rPr>
      </w:pPr>
      <w:r w:rsidRPr="00D86E9B">
        <w:rPr>
          <w:rFonts w:cs="Arial"/>
        </w:rPr>
        <w:t>- кадастровый план земельного участка (или проект границ земельного участка);</w:t>
      </w:r>
    </w:p>
    <w:p w:rsidR="003023C6" w:rsidRPr="00D86E9B" w:rsidRDefault="003023C6" w:rsidP="006B7B62">
      <w:pPr>
        <w:ind w:firstLine="709"/>
        <w:rPr>
          <w:rFonts w:cs="Arial"/>
        </w:rPr>
      </w:pPr>
      <w:r w:rsidRPr="00D86E9B">
        <w:rPr>
          <w:rFonts w:cs="Arial"/>
        </w:rPr>
        <w:t>- реквизиты постановления главы Орловского сельского поселения об установлении публичного сервитута;</w:t>
      </w:r>
    </w:p>
    <w:p w:rsidR="003023C6" w:rsidRPr="00D86E9B" w:rsidRDefault="003023C6" w:rsidP="006B7B62">
      <w:pPr>
        <w:ind w:firstLine="709"/>
        <w:rPr>
          <w:rFonts w:cs="Arial"/>
        </w:rPr>
      </w:pPr>
      <w:r w:rsidRPr="00D86E9B">
        <w:rPr>
          <w:rFonts w:cs="Arial"/>
        </w:rPr>
        <w:t>- сведения о собственнике (землевладельце, землепользователе) земельного участка, обременённого публичным сервитутом;</w:t>
      </w:r>
    </w:p>
    <w:p w:rsidR="003023C6" w:rsidRPr="00D86E9B" w:rsidRDefault="003023C6" w:rsidP="006B7B62">
      <w:pPr>
        <w:ind w:firstLine="709"/>
        <w:rPr>
          <w:rFonts w:cs="Arial"/>
        </w:rPr>
      </w:pPr>
      <w:r w:rsidRPr="00D86E9B">
        <w:rPr>
          <w:rFonts w:cs="Arial"/>
        </w:rPr>
        <w:t>- сведения об инициаторе установления публичного сервитута;</w:t>
      </w:r>
    </w:p>
    <w:p w:rsidR="003023C6" w:rsidRPr="00D86E9B" w:rsidRDefault="003023C6" w:rsidP="006B7B62">
      <w:pPr>
        <w:ind w:firstLine="709"/>
        <w:rPr>
          <w:rFonts w:cs="Arial"/>
        </w:rPr>
      </w:pPr>
      <w:r w:rsidRPr="00D86E9B">
        <w:rPr>
          <w:rFonts w:cs="Arial"/>
        </w:rPr>
        <w:t>- сведения об инициаторе прекращения публичного сервитута;</w:t>
      </w:r>
    </w:p>
    <w:p w:rsidR="003023C6" w:rsidRPr="00D86E9B" w:rsidRDefault="003023C6" w:rsidP="006B7B62">
      <w:pPr>
        <w:ind w:firstLine="709"/>
        <w:rPr>
          <w:rFonts w:cs="Arial"/>
        </w:rPr>
      </w:pPr>
      <w:r w:rsidRPr="00D86E9B">
        <w:rPr>
          <w:rFonts w:cs="Arial"/>
        </w:rPr>
        <w:t>- содержание публичного сервитута;</w:t>
      </w:r>
    </w:p>
    <w:p w:rsidR="003023C6" w:rsidRPr="00D86E9B" w:rsidRDefault="003023C6" w:rsidP="006B7B62">
      <w:pPr>
        <w:ind w:firstLine="709"/>
        <w:rPr>
          <w:rFonts w:cs="Arial"/>
        </w:rPr>
      </w:pPr>
      <w:r w:rsidRPr="00D86E9B">
        <w:rPr>
          <w:rFonts w:cs="Arial"/>
        </w:rPr>
        <w:t>- обоснование необходимости прекращения публичного сервитута;</w:t>
      </w:r>
    </w:p>
    <w:p w:rsidR="003023C6" w:rsidRPr="00D86E9B" w:rsidRDefault="003023C6" w:rsidP="006B7B62">
      <w:pPr>
        <w:ind w:firstLine="709"/>
        <w:rPr>
          <w:rFonts w:cs="Arial"/>
        </w:rPr>
      </w:pPr>
      <w:r w:rsidRPr="00D86E9B">
        <w:rPr>
          <w:rFonts w:cs="Arial"/>
        </w:rPr>
        <w:t>- сфера действия публичного сервитута;</w:t>
      </w:r>
    </w:p>
    <w:p w:rsidR="003023C6" w:rsidRPr="00D86E9B" w:rsidRDefault="003023C6" w:rsidP="006B7B62">
      <w:pPr>
        <w:ind w:firstLine="709"/>
        <w:rPr>
          <w:rFonts w:cs="Arial"/>
        </w:rPr>
      </w:pPr>
      <w:r w:rsidRPr="00D86E9B">
        <w:rPr>
          <w:rFonts w:cs="Arial"/>
        </w:rPr>
        <w:t>- указание на бессрочность публичного сервитута.</w:t>
      </w:r>
    </w:p>
    <w:p w:rsidR="003023C6" w:rsidRPr="00D86E9B" w:rsidRDefault="003023C6" w:rsidP="006B7B62">
      <w:pPr>
        <w:ind w:firstLine="709"/>
        <w:rPr>
          <w:rFonts w:cs="Arial"/>
        </w:rPr>
      </w:pPr>
      <w:r w:rsidRPr="00D86E9B">
        <w:rPr>
          <w:rFonts w:cs="Arial"/>
        </w:rPr>
        <w:t>В постановлении главы Орловского сельского поселения о прекращении публичного сервитута (п. 9 настоящей статьи) должно быть указано:</w:t>
      </w:r>
    </w:p>
    <w:p w:rsidR="003023C6" w:rsidRPr="00D86E9B" w:rsidRDefault="003023C6" w:rsidP="006B7B62">
      <w:pPr>
        <w:ind w:firstLine="709"/>
        <w:rPr>
          <w:rFonts w:cs="Arial"/>
        </w:rPr>
      </w:pPr>
      <w:r w:rsidRPr="00D86E9B">
        <w:rPr>
          <w:rFonts w:cs="Arial"/>
        </w:rPr>
        <w:t>- местонахождение земельного участка, в отношении которого установлен публичный сервитут;</w:t>
      </w:r>
    </w:p>
    <w:p w:rsidR="003023C6" w:rsidRPr="00D86E9B" w:rsidRDefault="003023C6" w:rsidP="006B7B62">
      <w:pPr>
        <w:ind w:firstLine="709"/>
        <w:rPr>
          <w:rFonts w:cs="Arial"/>
        </w:rPr>
      </w:pPr>
      <w:r w:rsidRPr="00D86E9B">
        <w:rPr>
          <w:rFonts w:cs="Arial"/>
        </w:rPr>
        <w:t>- кадастровый план земельного участка (или проект границ земельного участка);</w:t>
      </w:r>
    </w:p>
    <w:p w:rsidR="003023C6" w:rsidRPr="00D86E9B" w:rsidRDefault="003023C6" w:rsidP="006B7B62">
      <w:pPr>
        <w:ind w:firstLine="709"/>
        <w:rPr>
          <w:rFonts w:cs="Arial"/>
        </w:rPr>
      </w:pPr>
      <w:r w:rsidRPr="00D86E9B">
        <w:rPr>
          <w:rFonts w:cs="Arial"/>
        </w:rPr>
        <w:t>- реквизиты постановления главы об установлении публичного сервитута;</w:t>
      </w:r>
    </w:p>
    <w:p w:rsidR="003023C6" w:rsidRPr="00D86E9B" w:rsidRDefault="003023C6" w:rsidP="006B7B62">
      <w:pPr>
        <w:ind w:firstLine="709"/>
        <w:rPr>
          <w:rFonts w:cs="Arial"/>
        </w:rPr>
      </w:pPr>
      <w:r w:rsidRPr="00D86E9B">
        <w:rPr>
          <w:rFonts w:cs="Arial"/>
        </w:rPr>
        <w:t>- сведения о собственнике (землевладельце, землепользователе) земельного участка, обременённого публичным сервитутом;</w:t>
      </w:r>
    </w:p>
    <w:p w:rsidR="003023C6" w:rsidRPr="00D86E9B" w:rsidRDefault="003023C6" w:rsidP="006B7B62">
      <w:pPr>
        <w:ind w:firstLine="709"/>
        <w:rPr>
          <w:rFonts w:cs="Arial"/>
        </w:rPr>
      </w:pPr>
      <w:r w:rsidRPr="00D86E9B">
        <w:rPr>
          <w:rFonts w:cs="Arial"/>
        </w:rPr>
        <w:t>- сведения об инициаторе установления публичного сервитута;</w:t>
      </w:r>
    </w:p>
    <w:p w:rsidR="003023C6" w:rsidRPr="00D86E9B" w:rsidRDefault="003023C6" w:rsidP="006B7B62">
      <w:pPr>
        <w:ind w:firstLine="709"/>
        <w:rPr>
          <w:rFonts w:cs="Arial"/>
        </w:rPr>
      </w:pPr>
      <w:r w:rsidRPr="00D86E9B">
        <w:rPr>
          <w:rFonts w:cs="Arial"/>
        </w:rPr>
        <w:t>- сведения об инициаторе прекращения публичного сервитута;</w:t>
      </w:r>
    </w:p>
    <w:p w:rsidR="003023C6" w:rsidRPr="00D86E9B" w:rsidRDefault="003023C6" w:rsidP="006B7B62">
      <w:pPr>
        <w:ind w:firstLine="709"/>
        <w:rPr>
          <w:rFonts w:cs="Arial"/>
        </w:rPr>
      </w:pPr>
      <w:r w:rsidRPr="00D86E9B">
        <w:rPr>
          <w:rFonts w:cs="Arial"/>
        </w:rPr>
        <w:t>- содержание публичного сервитута;</w:t>
      </w:r>
    </w:p>
    <w:p w:rsidR="003023C6" w:rsidRPr="00D86E9B" w:rsidRDefault="003023C6" w:rsidP="006B7B62">
      <w:pPr>
        <w:ind w:firstLine="709"/>
        <w:rPr>
          <w:rFonts w:cs="Arial"/>
        </w:rPr>
      </w:pPr>
      <w:r w:rsidRPr="00D86E9B">
        <w:rPr>
          <w:rFonts w:cs="Arial"/>
        </w:rPr>
        <w:t>- сфера действия публичного сервитута;</w:t>
      </w:r>
    </w:p>
    <w:p w:rsidR="003023C6" w:rsidRPr="00D86E9B" w:rsidRDefault="003023C6" w:rsidP="006B7B62">
      <w:pPr>
        <w:ind w:firstLine="709"/>
        <w:rPr>
          <w:rFonts w:cs="Arial"/>
        </w:rPr>
      </w:pPr>
      <w:r w:rsidRPr="00D86E9B">
        <w:rPr>
          <w:rFonts w:cs="Arial"/>
        </w:rPr>
        <w:t>- указание на бессрочность публичного сервитута;</w:t>
      </w:r>
    </w:p>
    <w:p w:rsidR="003023C6" w:rsidRPr="00D86E9B" w:rsidRDefault="003023C6" w:rsidP="006B7B62">
      <w:pPr>
        <w:ind w:firstLine="709"/>
        <w:rPr>
          <w:rFonts w:cs="Arial"/>
        </w:rPr>
      </w:pPr>
      <w:r w:rsidRPr="00D86E9B">
        <w:rPr>
          <w:rFonts w:cs="Arial"/>
        </w:rPr>
        <w:t>- решение о прекращении действия публичного сервитута.</w:t>
      </w:r>
    </w:p>
    <w:p w:rsidR="003023C6" w:rsidRPr="00D86E9B" w:rsidRDefault="003023C6" w:rsidP="006B7B62">
      <w:pPr>
        <w:ind w:firstLine="709"/>
        <w:rPr>
          <w:rFonts w:cs="Arial"/>
        </w:rPr>
      </w:pPr>
      <w:r w:rsidRPr="00D86E9B">
        <w:rPr>
          <w:rFonts w:cs="Arial"/>
        </w:rPr>
        <w:t>13. Осуществление публичного сервитута должно быть наименее обременительным для земельного участка, в отношении которого он установлен.</w:t>
      </w:r>
    </w:p>
    <w:p w:rsidR="003023C6" w:rsidRPr="00D86E9B" w:rsidRDefault="003023C6" w:rsidP="006B7B62">
      <w:pPr>
        <w:ind w:firstLine="709"/>
        <w:rPr>
          <w:rFonts w:cs="Arial"/>
        </w:rPr>
      </w:pPr>
      <w:r w:rsidRPr="00D86E9B">
        <w:rPr>
          <w:rFonts w:cs="Arial"/>
        </w:rPr>
        <w:t>14.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Орловского сельского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3023C6" w:rsidRPr="00D86E9B" w:rsidRDefault="003023C6" w:rsidP="006B7B62">
      <w:pPr>
        <w:autoSpaceDE w:val="0"/>
        <w:autoSpaceDN w:val="0"/>
        <w:adjustRightInd w:val="0"/>
        <w:ind w:firstLine="709"/>
        <w:rPr>
          <w:rFonts w:cs="Arial"/>
        </w:rPr>
      </w:pPr>
      <w:r w:rsidRPr="00D86E9B">
        <w:rPr>
          <w:rFonts w:cs="Arial"/>
        </w:rPr>
        <w:t>15.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Орловского сельского поселения убытков или предоставления равноценного земельного участка с возмещением убытков.</w:t>
      </w:r>
    </w:p>
    <w:p w:rsidR="003023C6" w:rsidRPr="00D86E9B" w:rsidRDefault="003023C6" w:rsidP="006B7B62">
      <w:pPr>
        <w:autoSpaceDE w:val="0"/>
        <w:autoSpaceDN w:val="0"/>
        <w:adjustRightInd w:val="0"/>
        <w:ind w:firstLine="709"/>
        <w:rPr>
          <w:rFonts w:cs="Arial"/>
        </w:rPr>
      </w:pPr>
      <w:r w:rsidRPr="00D86E9B">
        <w:rPr>
          <w:rFonts w:cs="Arial"/>
        </w:rPr>
        <w:t>16.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023C6" w:rsidRPr="00D86E9B" w:rsidRDefault="003023C6" w:rsidP="006B7B62">
      <w:pPr>
        <w:pStyle w:val="Heading2"/>
        <w:keepNext w:val="0"/>
        <w:widowControl w:val="0"/>
        <w:spacing w:after="0"/>
        <w:ind w:left="1134" w:hanging="1134"/>
        <w:rPr>
          <w:i w:val="0"/>
          <w:sz w:val="24"/>
          <w:szCs w:val="24"/>
        </w:rPr>
      </w:pPr>
      <w:bookmarkStart w:id="32" w:name="_Toc191731967"/>
      <w:bookmarkStart w:id="33" w:name="_Toc200625639"/>
      <w:bookmarkStart w:id="34" w:name="_Toc259213316"/>
      <w:bookmarkStart w:id="35" w:name="_Toc314000935"/>
      <w:r w:rsidRPr="00D86E9B">
        <w:rPr>
          <w:i w:val="0"/>
          <w:sz w:val="24"/>
          <w:szCs w:val="24"/>
        </w:rPr>
        <w:t>Статья 9. Градостроительная подготовка земельных участков в целях предоставления заинтересованным лицам для строительства</w:t>
      </w:r>
      <w:bookmarkEnd w:id="32"/>
      <w:bookmarkEnd w:id="33"/>
      <w:bookmarkEnd w:id="34"/>
      <w:bookmarkEnd w:id="35"/>
    </w:p>
    <w:p w:rsidR="003023C6" w:rsidRPr="00D86E9B" w:rsidRDefault="003023C6" w:rsidP="006B7B62">
      <w:pPr>
        <w:rPr>
          <w:rFonts w:cs="Arial"/>
        </w:rPr>
      </w:pPr>
    </w:p>
    <w:p w:rsidR="003023C6" w:rsidRPr="00D86E9B" w:rsidRDefault="003023C6" w:rsidP="006B7B62">
      <w:pPr>
        <w:ind w:firstLine="709"/>
        <w:rPr>
          <w:rFonts w:cs="Arial"/>
        </w:rPr>
      </w:pPr>
      <w:r w:rsidRPr="00D86E9B">
        <w:rPr>
          <w:rFonts w:cs="Arial"/>
        </w:rP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w:t>
      </w:r>
    </w:p>
    <w:p w:rsidR="003023C6" w:rsidRPr="00D86E9B" w:rsidRDefault="003023C6" w:rsidP="006B7B62">
      <w:pPr>
        <w:ind w:firstLine="709"/>
        <w:rPr>
          <w:rFonts w:cs="Arial"/>
        </w:rPr>
      </w:pPr>
      <w:r w:rsidRPr="00D86E9B">
        <w:rPr>
          <w:rFonts w:cs="Arial"/>
        </w:rPr>
        <w:t>2. Формирование земельного участка осуществляется посредством:</w:t>
      </w:r>
    </w:p>
    <w:p w:rsidR="003023C6" w:rsidRPr="00D86E9B" w:rsidRDefault="003023C6" w:rsidP="006B7B62">
      <w:pPr>
        <w:tabs>
          <w:tab w:val="num" w:pos="0"/>
        </w:tabs>
        <w:ind w:firstLine="709"/>
        <w:rPr>
          <w:rFonts w:cs="Arial"/>
        </w:rPr>
      </w:pPr>
      <w:r w:rsidRPr="00D86E9B">
        <w:rPr>
          <w:rFonts w:cs="Arial"/>
        </w:rPr>
        <w:t>-  подготовки документации по планировке соответствующей территории – элемента планировочной структуры, в границах которого расположен земельный участок (проекта планировки, проекта межевания территории, градостроительного плана земельного участка);</w:t>
      </w:r>
    </w:p>
    <w:p w:rsidR="003023C6" w:rsidRPr="00D86E9B" w:rsidRDefault="003023C6" w:rsidP="006B7B62">
      <w:pPr>
        <w:tabs>
          <w:tab w:val="num" w:pos="0"/>
        </w:tabs>
        <w:ind w:firstLine="709"/>
        <w:rPr>
          <w:rFonts w:cs="Arial"/>
        </w:rPr>
      </w:pPr>
      <w:r w:rsidRPr="00D86E9B">
        <w:rPr>
          <w:rFonts w:cs="Arial"/>
        </w:rPr>
        <w:t>- подготовки землеустроительной документации (кадастрового плана земельного участка);</w:t>
      </w:r>
    </w:p>
    <w:p w:rsidR="003023C6" w:rsidRPr="00D86E9B" w:rsidRDefault="003023C6" w:rsidP="006B7B62">
      <w:pPr>
        <w:tabs>
          <w:tab w:val="num" w:pos="0"/>
        </w:tabs>
        <w:ind w:firstLine="709"/>
        <w:rPr>
          <w:rFonts w:cs="Arial"/>
        </w:rPr>
      </w:pPr>
      <w:r w:rsidRPr="00D86E9B">
        <w:rPr>
          <w:rFonts w:cs="Arial"/>
        </w:rPr>
        <w:t>- выноса границ земельного участка в натуру.</w:t>
      </w:r>
    </w:p>
    <w:p w:rsidR="003023C6" w:rsidRPr="00D86E9B" w:rsidRDefault="003023C6" w:rsidP="006B7B62">
      <w:pPr>
        <w:tabs>
          <w:tab w:val="num" w:pos="0"/>
        </w:tabs>
        <w:ind w:firstLine="709"/>
        <w:rPr>
          <w:rFonts w:cs="Arial"/>
        </w:rPr>
      </w:pPr>
      <w:r w:rsidRPr="00D86E9B">
        <w:rPr>
          <w:rFonts w:cs="Arial"/>
        </w:rPr>
        <w:t>Не допускается предоставлять земельные участки для любого строительства без их градостроительной подготовки.</w:t>
      </w:r>
    </w:p>
    <w:p w:rsidR="003023C6" w:rsidRPr="00D86E9B" w:rsidRDefault="003023C6" w:rsidP="006B7B62">
      <w:pPr>
        <w:tabs>
          <w:tab w:val="num" w:pos="0"/>
        </w:tabs>
        <w:ind w:firstLine="709"/>
        <w:rPr>
          <w:rFonts w:cs="Arial"/>
        </w:rPr>
      </w:pPr>
      <w:r w:rsidRPr="00D86E9B">
        <w:rPr>
          <w:rFonts w:cs="Arial"/>
        </w:rPr>
        <w:t>3. Формирование земельного участка производится за счёт средств администрации Орловского сельского поселения либо заинтересованного в предоставлении земельного участка лица.</w:t>
      </w:r>
    </w:p>
    <w:p w:rsidR="003023C6" w:rsidRPr="00D86E9B" w:rsidRDefault="003023C6" w:rsidP="006B7B62">
      <w:pPr>
        <w:tabs>
          <w:tab w:val="num" w:pos="0"/>
        </w:tabs>
        <w:ind w:firstLine="709"/>
        <w:rPr>
          <w:rFonts w:cs="Arial"/>
        </w:rPr>
      </w:pPr>
      <w:r w:rsidRPr="00D86E9B">
        <w:rPr>
          <w:rFonts w:cs="Arial"/>
        </w:rPr>
        <w:t>В случае, если заинтересованное лицо, за счёт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компенсируются расходы на такую подготовку администрацией за счёт победителя торгов.</w:t>
      </w:r>
    </w:p>
    <w:p w:rsidR="003023C6" w:rsidRPr="00D86E9B" w:rsidRDefault="003023C6" w:rsidP="006B7B62">
      <w:pPr>
        <w:tabs>
          <w:tab w:val="num" w:pos="0"/>
        </w:tabs>
        <w:ind w:firstLine="709"/>
        <w:rPr>
          <w:rFonts w:cs="Arial"/>
        </w:rPr>
      </w:pPr>
      <w:r w:rsidRPr="00D86E9B">
        <w:rPr>
          <w:rFonts w:cs="Arial"/>
        </w:rPr>
        <w:t>4. Приобретение заинтересованными лицами прав на земельные участки осуществляется в соответствии с нормами:</w:t>
      </w:r>
    </w:p>
    <w:p w:rsidR="003023C6" w:rsidRPr="00D86E9B" w:rsidRDefault="003023C6" w:rsidP="006B7B62">
      <w:pPr>
        <w:tabs>
          <w:tab w:val="num" w:pos="0"/>
        </w:tabs>
        <w:ind w:firstLine="709"/>
        <w:rPr>
          <w:rFonts w:cs="Arial"/>
        </w:rPr>
      </w:pPr>
      <w:r w:rsidRPr="00D86E9B">
        <w:rPr>
          <w:rFonts w:cs="Arial"/>
        </w:rPr>
        <w:t>- 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3023C6" w:rsidRPr="00D86E9B" w:rsidRDefault="003023C6" w:rsidP="006B7B62">
      <w:pPr>
        <w:tabs>
          <w:tab w:val="num" w:pos="0"/>
        </w:tabs>
        <w:ind w:firstLine="709"/>
        <w:rPr>
          <w:rFonts w:cs="Arial"/>
          <w:sz w:val="28"/>
          <w:szCs w:val="28"/>
        </w:rPr>
      </w:pPr>
      <w:r w:rsidRPr="00D86E9B">
        <w:rPr>
          <w:rFonts w:cs="Arial"/>
        </w:rPr>
        <w:t>- земельного законодательства – в случаях, когда указанные права заинтересованным лицам из состава земель, находящихся в муниципальной собственности Орловского сельского поселения (до разграничения в установленном законодательством порядке собственности на землю орган местного самоуправления Орловского сельского поселения распоряжается земельными участками, находящимися в государственной и муниципальной собственности).</w:t>
      </w:r>
    </w:p>
    <w:p w:rsidR="003023C6" w:rsidRPr="00D86E9B" w:rsidRDefault="003023C6" w:rsidP="006B7B62">
      <w:pPr>
        <w:pStyle w:val="Heading2"/>
        <w:keepNext w:val="0"/>
        <w:widowControl w:val="0"/>
        <w:spacing w:after="120"/>
        <w:ind w:left="1134" w:hanging="1134"/>
        <w:jc w:val="both"/>
        <w:rPr>
          <w:i w:val="0"/>
          <w:sz w:val="24"/>
          <w:szCs w:val="24"/>
        </w:rPr>
      </w:pPr>
      <w:bookmarkStart w:id="36" w:name="_Toc191731965"/>
      <w:bookmarkStart w:id="37" w:name="_Toc200625637"/>
      <w:bookmarkStart w:id="38" w:name="_Toc259213314"/>
      <w:bookmarkStart w:id="39" w:name="_Toc314000936"/>
      <w:r w:rsidRPr="00D86E9B">
        <w:rPr>
          <w:i w:val="0"/>
          <w:sz w:val="24"/>
          <w:szCs w:val="24"/>
        </w:rPr>
        <w:t xml:space="preserve">Статья 10. Порядок проведения публичных слушаний по вопросам землепользования и застройки на территории </w:t>
      </w:r>
      <w:bookmarkEnd w:id="36"/>
      <w:bookmarkEnd w:id="37"/>
      <w:bookmarkEnd w:id="38"/>
      <w:bookmarkEnd w:id="39"/>
      <w:r w:rsidRPr="00D86E9B">
        <w:rPr>
          <w:i w:val="0"/>
          <w:sz w:val="24"/>
          <w:szCs w:val="24"/>
        </w:rPr>
        <w:t>Орловского сельского поселения</w:t>
      </w:r>
    </w:p>
    <w:p w:rsidR="003023C6" w:rsidRPr="00D86E9B" w:rsidRDefault="003023C6" w:rsidP="006B7B62">
      <w:pPr>
        <w:pStyle w:val="ConsNormal"/>
        <w:spacing w:before="240"/>
        <w:ind w:right="0" w:firstLine="709"/>
        <w:jc w:val="both"/>
        <w:rPr>
          <w:sz w:val="24"/>
          <w:szCs w:val="24"/>
        </w:rPr>
      </w:pPr>
      <w:bookmarkStart w:id="40" w:name="_Toc200625638"/>
      <w:r w:rsidRPr="00D86E9B">
        <w:rPr>
          <w:sz w:val="24"/>
          <w:szCs w:val="24"/>
        </w:rPr>
        <w:t>1. Публичные слушания проводятся в случаях:</w:t>
      </w:r>
    </w:p>
    <w:p w:rsidR="003023C6" w:rsidRPr="00D86E9B" w:rsidRDefault="003023C6" w:rsidP="006B7B62">
      <w:pPr>
        <w:pStyle w:val="ConsNormal"/>
        <w:ind w:right="0" w:firstLine="709"/>
        <w:jc w:val="both"/>
        <w:rPr>
          <w:sz w:val="24"/>
          <w:szCs w:val="24"/>
        </w:rPr>
      </w:pPr>
      <w:r w:rsidRPr="00D86E9B">
        <w:rPr>
          <w:sz w:val="24"/>
          <w:szCs w:val="24"/>
        </w:rPr>
        <w:t>- предоставления разрешения на условно разрешённый вид использования земельного участка или объекта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 подготовки документации по планировке территории для размещения объектов капитального строительства местного значения Орловского сельского поселения, за исключением градостроительных планов земельных участков как отдельных документов;</w:t>
      </w:r>
    </w:p>
    <w:p w:rsidR="003023C6" w:rsidRPr="00D86E9B" w:rsidRDefault="003023C6" w:rsidP="006B7B62">
      <w:pPr>
        <w:pStyle w:val="ConsNormal"/>
        <w:ind w:right="0" w:firstLine="709"/>
        <w:jc w:val="both"/>
        <w:rPr>
          <w:sz w:val="24"/>
          <w:szCs w:val="24"/>
        </w:rPr>
      </w:pPr>
      <w:r w:rsidRPr="00D86E9B">
        <w:rPr>
          <w:sz w:val="24"/>
          <w:szCs w:val="24"/>
        </w:rPr>
        <w:t>- подготовки проекта изменений в Правила застройки;</w:t>
      </w:r>
    </w:p>
    <w:p w:rsidR="003023C6" w:rsidRPr="00D86E9B" w:rsidRDefault="003023C6" w:rsidP="006B7B62">
      <w:pPr>
        <w:pStyle w:val="ConsNormal"/>
        <w:ind w:right="0" w:firstLine="709"/>
        <w:jc w:val="both"/>
        <w:rPr>
          <w:sz w:val="24"/>
          <w:szCs w:val="24"/>
        </w:rPr>
      </w:pPr>
      <w:r w:rsidRPr="00D86E9B">
        <w:rPr>
          <w:sz w:val="24"/>
          <w:szCs w:val="24"/>
        </w:rPr>
        <w:t>- установления (прекращения) публичных сервитутов.</w:t>
      </w:r>
    </w:p>
    <w:p w:rsidR="003023C6" w:rsidRPr="00D86E9B" w:rsidRDefault="003023C6" w:rsidP="006B7B62">
      <w:pPr>
        <w:pStyle w:val="ConsNormal"/>
        <w:ind w:right="0" w:firstLine="709"/>
        <w:jc w:val="both"/>
        <w:rPr>
          <w:sz w:val="24"/>
          <w:szCs w:val="24"/>
        </w:rPr>
      </w:pPr>
      <w:r w:rsidRPr="00D86E9B">
        <w:rPr>
          <w:sz w:val="24"/>
          <w:szCs w:val="24"/>
        </w:rPr>
        <w:t>2. Публичные слушания проводятся Комиссией по подготовке проекта Правил землепользования и застройки на основании решения главы Орловского сельского поселения.</w:t>
      </w:r>
    </w:p>
    <w:p w:rsidR="003023C6" w:rsidRPr="00D86E9B" w:rsidRDefault="003023C6" w:rsidP="006B7B62">
      <w:pPr>
        <w:pStyle w:val="ConsNormal"/>
        <w:ind w:right="0" w:firstLine="709"/>
        <w:jc w:val="both"/>
        <w:rPr>
          <w:sz w:val="24"/>
          <w:szCs w:val="24"/>
        </w:rPr>
      </w:pPr>
      <w:r w:rsidRPr="00D86E9B">
        <w:rPr>
          <w:sz w:val="24"/>
          <w:szCs w:val="24"/>
        </w:rPr>
        <w:t>3. Решение, указанное в п. 2 настоящей статьи, готовит Комиссия. Данное решение содержит:</w:t>
      </w:r>
    </w:p>
    <w:p w:rsidR="003023C6" w:rsidRPr="00D86E9B" w:rsidRDefault="003023C6" w:rsidP="006B7B62">
      <w:pPr>
        <w:pStyle w:val="ConsNormal"/>
        <w:ind w:right="0" w:firstLine="709"/>
        <w:jc w:val="both"/>
        <w:rPr>
          <w:sz w:val="24"/>
          <w:szCs w:val="24"/>
        </w:rPr>
      </w:pPr>
      <w:r w:rsidRPr="00D86E9B">
        <w:rPr>
          <w:sz w:val="24"/>
          <w:szCs w:val="24"/>
        </w:rPr>
        <w:t>- день, время, место проведения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 рассматриваемый вопрос –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и/или проект межевания территории, либо указание на разработанный проект изменений в Правила застройки, либо об установлении (прекращении) публичного сервитута;</w:t>
      </w:r>
    </w:p>
    <w:p w:rsidR="003023C6" w:rsidRPr="00D86E9B" w:rsidRDefault="003023C6" w:rsidP="006B7B62">
      <w:pPr>
        <w:pStyle w:val="ConsNormal"/>
        <w:ind w:right="0" w:firstLine="709"/>
        <w:jc w:val="both"/>
        <w:rPr>
          <w:sz w:val="24"/>
          <w:szCs w:val="24"/>
        </w:rPr>
      </w:pPr>
      <w:r w:rsidRPr="00D86E9B">
        <w:rPr>
          <w:sz w:val="24"/>
          <w:szCs w:val="24"/>
        </w:rPr>
        <w:t>- место и срок проведения экспозиции;</w:t>
      </w:r>
    </w:p>
    <w:p w:rsidR="003023C6" w:rsidRPr="00D86E9B" w:rsidRDefault="003023C6" w:rsidP="006B7B62">
      <w:pPr>
        <w:pStyle w:val="ConsNormal"/>
        <w:ind w:right="0" w:firstLine="709"/>
        <w:jc w:val="both"/>
        <w:rPr>
          <w:sz w:val="24"/>
          <w:szCs w:val="24"/>
        </w:rPr>
      </w:pPr>
      <w:r w:rsidRPr="00D86E9B">
        <w:rPr>
          <w:sz w:val="24"/>
          <w:szCs w:val="24"/>
        </w:rPr>
        <w:t>- председательствующий на публичных слушаниях;</w:t>
      </w:r>
    </w:p>
    <w:p w:rsidR="003023C6" w:rsidRPr="00D86E9B" w:rsidRDefault="003023C6" w:rsidP="006B7B62">
      <w:pPr>
        <w:pStyle w:val="ConsNormal"/>
        <w:ind w:right="0" w:firstLine="709"/>
        <w:jc w:val="both"/>
        <w:rPr>
          <w:sz w:val="24"/>
          <w:szCs w:val="24"/>
        </w:rPr>
      </w:pPr>
      <w:r w:rsidRPr="00D86E9B">
        <w:rPr>
          <w:sz w:val="24"/>
          <w:szCs w:val="24"/>
        </w:rPr>
        <w:t>- секретарь публичных слушаний.</w:t>
      </w:r>
    </w:p>
    <w:p w:rsidR="003023C6" w:rsidRPr="00D86E9B" w:rsidRDefault="003023C6" w:rsidP="006B7B62">
      <w:pPr>
        <w:pStyle w:val="BodyTextIndent"/>
        <w:widowControl w:val="0"/>
        <w:spacing w:after="0"/>
        <w:ind w:left="0"/>
        <w:jc w:val="both"/>
        <w:rPr>
          <w:rFonts w:ascii="Arial" w:hAnsi="Arial" w:cs="Arial"/>
        </w:rPr>
      </w:pPr>
      <w:r w:rsidRPr="00D86E9B">
        <w:rPr>
          <w:rFonts w:ascii="Arial" w:hAnsi="Arial" w:cs="Arial"/>
        </w:rPr>
        <w:t>Решение главы Орловского сельского поселения о проведении публичных слушаний публикуется в печатных средствах массовой информации, доводится до сведения населения по радио, телевидению.</w:t>
      </w:r>
    </w:p>
    <w:p w:rsidR="003023C6" w:rsidRPr="00D86E9B" w:rsidRDefault="003023C6" w:rsidP="006B7B62">
      <w:pPr>
        <w:pStyle w:val="ConsNormal"/>
        <w:ind w:right="0" w:firstLine="709"/>
        <w:jc w:val="both"/>
        <w:rPr>
          <w:sz w:val="24"/>
          <w:szCs w:val="24"/>
        </w:rPr>
      </w:pPr>
      <w:r w:rsidRPr="00D86E9B">
        <w:rPr>
          <w:sz w:val="24"/>
          <w:szCs w:val="24"/>
        </w:rPr>
        <w:t>4. Продолжительность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 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Орловского сельского поселения – от одного до трёх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 при подготовке проекта изменений в Правила застройки – от двух до четырёх месяцев с момента опубликования проекта изменений в Правила до момента опубликования заключения о результатах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Комиссия.</w:t>
      </w:r>
    </w:p>
    <w:p w:rsidR="003023C6" w:rsidRPr="00D86E9B" w:rsidRDefault="003023C6" w:rsidP="006B7B62">
      <w:pPr>
        <w:pStyle w:val="ConsNormal"/>
        <w:ind w:right="0" w:firstLine="709"/>
        <w:jc w:val="both"/>
        <w:rPr>
          <w:sz w:val="24"/>
          <w:szCs w:val="24"/>
        </w:rPr>
      </w:pPr>
      <w:r w:rsidRPr="00D86E9B">
        <w:rPr>
          <w:sz w:val="24"/>
          <w:szCs w:val="24"/>
        </w:rPr>
        <w:t>5.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023C6" w:rsidRPr="00D86E9B" w:rsidRDefault="003023C6" w:rsidP="006B7B62">
      <w:pPr>
        <w:pStyle w:val="ConsNormal"/>
        <w:ind w:right="0" w:firstLine="709"/>
        <w:jc w:val="both"/>
        <w:rPr>
          <w:sz w:val="24"/>
          <w:szCs w:val="24"/>
        </w:rPr>
      </w:pPr>
      <w:r w:rsidRPr="00D86E9B">
        <w:rPr>
          <w:sz w:val="24"/>
          <w:szCs w:val="24"/>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3023C6" w:rsidRPr="00D86E9B" w:rsidRDefault="003023C6" w:rsidP="006B7B62">
      <w:pPr>
        <w:pStyle w:val="ConsNormal"/>
        <w:ind w:right="0" w:firstLine="709"/>
        <w:jc w:val="both"/>
        <w:rPr>
          <w:sz w:val="24"/>
          <w:szCs w:val="24"/>
        </w:rPr>
      </w:pPr>
      <w:r w:rsidRPr="00D86E9B">
        <w:rPr>
          <w:sz w:val="24"/>
          <w:szCs w:val="24"/>
        </w:rPr>
        <w:t>6.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023C6" w:rsidRPr="00D86E9B" w:rsidRDefault="003023C6" w:rsidP="006B7B62">
      <w:pPr>
        <w:pStyle w:val="ConsNormal"/>
        <w:ind w:right="0" w:firstLine="709"/>
        <w:jc w:val="both"/>
        <w:rPr>
          <w:sz w:val="24"/>
          <w:szCs w:val="24"/>
        </w:rPr>
      </w:pPr>
      <w:r w:rsidRPr="00D86E9B">
        <w:rPr>
          <w:sz w:val="24"/>
          <w:szCs w:val="24"/>
        </w:rPr>
        <w:t>7. В случае, если внесение изменений в Правила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решение о проведении публичных слушаний по проекту изменений в Правил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Орловского сельского поселения решения о проведении публичных слушаний по проекту изменений в Правила застройки.</w:t>
      </w:r>
    </w:p>
    <w:p w:rsidR="003023C6" w:rsidRPr="00D86E9B" w:rsidRDefault="003023C6" w:rsidP="006B7B62">
      <w:pPr>
        <w:pStyle w:val="ConsNormal"/>
        <w:ind w:right="0" w:firstLine="709"/>
        <w:jc w:val="both"/>
        <w:rPr>
          <w:sz w:val="24"/>
          <w:szCs w:val="24"/>
        </w:rPr>
      </w:pPr>
      <w:r w:rsidRPr="00D86E9B">
        <w:rPr>
          <w:sz w:val="24"/>
          <w:szCs w:val="24"/>
        </w:rPr>
        <w:t xml:space="preserve">8. Заинтересованные лица вправе письменно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  </w:t>
      </w:r>
    </w:p>
    <w:p w:rsidR="003023C6" w:rsidRPr="00D86E9B" w:rsidRDefault="003023C6" w:rsidP="006B7B62">
      <w:pPr>
        <w:pStyle w:val="ConsNormal"/>
        <w:ind w:right="0" w:firstLine="709"/>
        <w:jc w:val="both"/>
        <w:rPr>
          <w:sz w:val="24"/>
          <w:szCs w:val="24"/>
        </w:rPr>
      </w:pPr>
      <w:r w:rsidRPr="00D86E9B">
        <w:rPr>
          <w:sz w:val="24"/>
          <w:szCs w:val="24"/>
        </w:rPr>
        <w:t>9.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3023C6" w:rsidRPr="00D86E9B" w:rsidRDefault="003023C6" w:rsidP="006B7B62">
      <w:pPr>
        <w:pStyle w:val="ConsNormal"/>
        <w:ind w:right="0" w:firstLine="709"/>
        <w:jc w:val="both"/>
        <w:rPr>
          <w:sz w:val="24"/>
          <w:szCs w:val="24"/>
        </w:rPr>
      </w:pPr>
      <w:r w:rsidRPr="00D86E9B">
        <w:rPr>
          <w:sz w:val="24"/>
          <w:szCs w:val="24"/>
        </w:rPr>
        <w:t>Экспозиция организуется не позднее, чем через 3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10.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3023C6" w:rsidRPr="00D86E9B" w:rsidRDefault="003023C6" w:rsidP="006B7B62">
      <w:pPr>
        <w:pStyle w:val="ConsNormal"/>
        <w:ind w:right="0" w:firstLine="709"/>
        <w:jc w:val="both"/>
        <w:rPr>
          <w:sz w:val="24"/>
          <w:szCs w:val="24"/>
        </w:rPr>
      </w:pPr>
      <w:r w:rsidRPr="00D86E9B">
        <w:rPr>
          <w:sz w:val="24"/>
          <w:szCs w:val="24"/>
        </w:rPr>
        <w:t>Данное собрание может проводиться с перерывами в течение нескольких дней.</w:t>
      </w:r>
    </w:p>
    <w:p w:rsidR="003023C6" w:rsidRPr="00D86E9B" w:rsidRDefault="003023C6" w:rsidP="006B7B62">
      <w:pPr>
        <w:pStyle w:val="ConsNormal"/>
        <w:ind w:right="0" w:firstLine="709"/>
        <w:jc w:val="both"/>
        <w:rPr>
          <w:sz w:val="24"/>
          <w:szCs w:val="24"/>
        </w:rPr>
      </w:pPr>
      <w:r w:rsidRPr="00D86E9B">
        <w:rPr>
          <w:sz w:val="24"/>
          <w:szCs w:val="24"/>
        </w:rPr>
        <w:t>11. Непосредственно перед началом собрания, указанного в предыдущей части, производится поимённая регистрация участников публичных слушаний, за исключением представителей органов власти и застройщика.</w:t>
      </w:r>
    </w:p>
    <w:p w:rsidR="003023C6" w:rsidRPr="00D86E9B" w:rsidRDefault="003023C6" w:rsidP="006B7B62">
      <w:pPr>
        <w:pStyle w:val="ConsNormal"/>
        <w:ind w:right="0" w:firstLine="709"/>
        <w:jc w:val="both"/>
        <w:rPr>
          <w:sz w:val="24"/>
          <w:szCs w:val="24"/>
        </w:rPr>
      </w:pPr>
      <w:r w:rsidRPr="00D86E9B">
        <w:rPr>
          <w:sz w:val="24"/>
          <w:szCs w:val="24"/>
        </w:rPr>
        <w:t>12.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3023C6" w:rsidRPr="00D86E9B" w:rsidRDefault="003023C6" w:rsidP="006B7B62">
      <w:pPr>
        <w:pStyle w:val="ConsNormal"/>
        <w:ind w:right="0" w:firstLine="709"/>
        <w:jc w:val="both"/>
        <w:rPr>
          <w:sz w:val="24"/>
          <w:szCs w:val="24"/>
        </w:rPr>
      </w:pPr>
      <w:r w:rsidRPr="00D86E9B">
        <w:rPr>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3023C6" w:rsidRPr="00D86E9B" w:rsidRDefault="003023C6" w:rsidP="006B7B62">
      <w:pPr>
        <w:pStyle w:val="ConsNormal"/>
        <w:ind w:right="0" w:firstLine="709"/>
        <w:jc w:val="both"/>
        <w:rPr>
          <w:sz w:val="24"/>
          <w:szCs w:val="24"/>
        </w:rPr>
      </w:pPr>
      <w:r w:rsidRPr="00D86E9B">
        <w:rPr>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3023C6" w:rsidRPr="00D86E9B" w:rsidRDefault="003023C6" w:rsidP="006B7B62">
      <w:pPr>
        <w:pStyle w:val="ConsNormal"/>
        <w:ind w:right="0" w:firstLine="709"/>
        <w:jc w:val="both"/>
        <w:rPr>
          <w:sz w:val="24"/>
          <w:szCs w:val="24"/>
        </w:rPr>
      </w:pPr>
      <w:r w:rsidRPr="00D86E9B">
        <w:rPr>
          <w:sz w:val="24"/>
          <w:szCs w:val="24"/>
        </w:rPr>
        <w:t>13. В ходе публичных слушаний секретарём ведётся протокол публичных слушаний, который содержит:</w:t>
      </w:r>
    </w:p>
    <w:p w:rsidR="003023C6" w:rsidRPr="00D86E9B" w:rsidRDefault="003023C6" w:rsidP="006B7B62">
      <w:pPr>
        <w:pStyle w:val="ConsNormal"/>
        <w:ind w:right="0" w:firstLine="709"/>
        <w:jc w:val="both"/>
        <w:rPr>
          <w:sz w:val="24"/>
          <w:szCs w:val="24"/>
        </w:rPr>
      </w:pPr>
      <w:r w:rsidRPr="00D86E9B">
        <w:rPr>
          <w:sz w:val="24"/>
          <w:szCs w:val="24"/>
        </w:rPr>
        <w:t>- день, время, место проведения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 присутствующие на публичных слушаниях (в том числе председательствующий и секретарь);</w:t>
      </w:r>
    </w:p>
    <w:p w:rsidR="003023C6" w:rsidRPr="00D86E9B" w:rsidRDefault="003023C6" w:rsidP="006B7B62">
      <w:pPr>
        <w:pStyle w:val="ConsNormal"/>
        <w:ind w:right="0" w:firstLine="709"/>
        <w:jc w:val="both"/>
        <w:rPr>
          <w:sz w:val="24"/>
          <w:szCs w:val="24"/>
        </w:rPr>
      </w:pPr>
      <w:r w:rsidRPr="00D86E9B">
        <w:rPr>
          <w:sz w:val="24"/>
          <w:szCs w:val="24"/>
        </w:rPr>
        <w:t>- сущность рассматриваемого вопроса (в соответствии с п. 1 настоящей статьи);</w:t>
      </w:r>
    </w:p>
    <w:p w:rsidR="003023C6" w:rsidRPr="00D86E9B" w:rsidRDefault="003023C6" w:rsidP="006B7B62">
      <w:pPr>
        <w:pStyle w:val="ConsNormal"/>
        <w:ind w:right="0" w:firstLine="709"/>
        <w:jc w:val="both"/>
        <w:rPr>
          <w:sz w:val="24"/>
          <w:szCs w:val="24"/>
        </w:rPr>
      </w:pPr>
      <w:r w:rsidRPr="00D86E9B">
        <w:rPr>
          <w:sz w:val="24"/>
          <w:szCs w:val="24"/>
        </w:rPr>
        <w:t>- состав демонстрационных материалов (в том числе графических);</w:t>
      </w:r>
    </w:p>
    <w:p w:rsidR="003023C6" w:rsidRPr="00D86E9B" w:rsidRDefault="003023C6" w:rsidP="006B7B62">
      <w:pPr>
        <w:pStyle w:val="ConsNormal"/>
        <w:ind w:right="0" w:firstLine="709"/>
        <w:jc w:val="both"/>
        <w:rPr>
          <w:sz w:val="24"/>
          <w:szCs w:val="24"/>
        </w:rPr>
      </w:pPr>
      <w:r w:rsidRPr="00D86E9B">
        <w:rPr>
          <w:sz w:val="24"/>
          <w:szCs w:val="24"/>
        </w:rPr>
        <w:t>- мнения, комментарии, замечания и предложения (поимённо) по поводу рассматриваемого вопроса;</w:t>
      </w:r>
    </w:p>
    <w:p w:rsidR="003023C6" w:rsidRPr="00D86E9B" w:rsidRDefault="003023C6" w:rsidP="006B7B62">
      <w:pPr>
        <w:pStyle w:val="ConsNormal"/>
        <w:ind w:right="0" w:firstLine="709"/>
        <w:jc w:val="both"/>
        <w:rPr>
          <w:sz w:val="24"/>
          <w:szCs w:val="24"/>
        </w:rPr>
      </w:pPr>
      <w:r w:rsidRPr="00D86E9B">
        <w:rPr>
          <w:sz w:val="24"/>
          <w:szCs w:val="24"/>
        </w:rPr>
        <w:t>- письменные замечания и предложения заинтересованных лиц, представленные в Комиссию согласно п. 8 настоящей статьи;</w:t>
      </w:r>
    </w:p>
    <w:p w:rsidR="003023C6" w:rsidRPr="00D86E9B" w:rsidRDefault="003023C6" w:rsidP="006B7B62">
      <w:pPr>
        <w:pStyle w:val="ConsNormal"/>
        <w:ind w:right="0" w:firstLine="709"/>
        <w:jc w:val="both"/>
        <w:rPr>
          <w:sz w:val="24"/>
          <w:szCs w:val="24"/>
        </w:rPr>
      </w:pPr>
      <w:r w:rsidRPr="00D86E9B">
        <w:rPr>
          <w:sz w:val="24"/>
          <w:szCs w:val="24"/>
        </w:rPr>
        <w:t>- результаты голосования по рассматриваемому вопросу;</w:t>
      </w:r>
    </w:p>
    <w:p w:rsidR="003023C6" w:rsidRPr="00D86E9B" w:rsidRDefault="003023C6" w:rsidP="006B7B62">
      <w:pPr>
        <w:pStyle w:val="ConsNormal"/>
        <w:ind w:right="0" w:firstLine="709"/>
        <w:jc w:val="both"/>
        <w:rPr>
          <w:sz w:val="24"/>
          <w:szCs w:val="24"/>
        </w:rPr>
      </w:pPr>
      <w:r w:rsidRPr="00D86E9B">
        <w:rPr>
          <w:sz w:val="24"/>
          <w:szCs w:val="24"/>
        </w:rPr>
        <w:t>- общие выводы публичных слушаний (формулируются председательствующим).</w:t>
      </w:r>
    </w:p>
    <w:p w:rsidR="003023C6" w:rsidRPr="00D86E9B" w:rsidRDefault="003023C6" w:rsidP="006B7B62">
      <w:pPr>
        <w:pStyle w:val="ConsNormal"/>
        <w:ind w:right="0" w:firstLine="709"/>
        <w:jc w:val="both"/>
        <w:rPr>
          <w:sz w:val="24"/>
          <w:szCs w:val="24"/>
        </w:rPr>
      </w:pPr>
      <w:r w:rsidRPr="00D86E9B">
        <w:rPr>
          <w:sz w:val="24"/>
          <w:szCs w:val="24"/>
        </w:rPr>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присутствующими зарегистрированными участниками публичных слушаний, секретарём.</w:t>
      </w:r>
    </w:p>
    <w:p w:rsidR="003023C6" w:rsidRPr="00D86E9B" w:rsidRDefault="003023C6" w:rsidP="006B7B62">
      <w:pPr>
        <w:pStyle w:val="ConsNormal"/>
        <w:ind w:right="0" w:firstLine="709"/>
        <w:jc w:val="both"/>
        <w:rPr>
          <w:sz w:val="24"/>
          <w:szCs w:val="24"/>
        </w:rPr>
      </w:pPr>
      <w:r w:rsidRPr="00D86E9B">
        <w:rPr>
          <w:sz w:val="24"/>
          <w:szCs w:val="24"/>
        </w:rPr>
        <w:t>14.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3023C6" w:rsidRPr="00D86E9B" w:rsidRDefault="003023C6" w:rsidP="006B7B62">
      <w:pPr>
        <w:pStyle w:val="ConsNormal"/>
        <w:ind w:right="0" w:firstLine="709"/>
        <w:jc w:val="both"/>
        <w:rPr>
          <w:sz w:val="24"/>
          <w:szCs w:val="24"/>
        </w:rPr>
      </w:pPr>
      <w:r w:rsidRPr="00D86E9B">
        <w:rPr>
          <w:sz w:val="24"/>
          <w:szCs w:val="24"/>
        </w:rPr>
        <w:t>- день, время, место составления заключения;</w:t>
      </w:r>
    </w:p>
    <w:p w:rsidR="003023C6" w:rsidRPr="00D86E9B" w:rsidRDefault="003023C6" w:rsidP="006B7B62">
      <w:pPr>
        <w:pStyle w:val="ConsNormal"/>
        <w:ind w:right="0" w:firstLine="709"/>
        <w:jc w:val="both"/>
        <w:rPr>
          <w:sz w:val="24"/>
          <w:szCs w:val="24"/>
        </w:rPr>
      </w:pPr>
      <w:r w:rsidRPr="00D86E9B">
        <w:rPr>
          <w:sz w:val="24"/>
          <w:szCs w:val="24"/>
        </w:rPr>
        <w:t>- сущность рассмотренного на публичных слушаниях вопроса;</w:t>
      </w:r>
    </w:p>
    <w:p w:rsidR="003023C6" w:rsidRPr="00D86E9B" w:rsidRDefault="003023C6" w:rsidP="006B7B62">
      <w:pPr>
        <w:pStyle w:val="ConsNormal"/>
        <w:ind w:right="0" w:firstLine="709"/>
        <w:jc w:val="both"/>
        <w:rPr>
          <w:sz w:val="24"/>
          <w:szCs w:val="24"/>
        </w:rPr>
      </w:pPr>
      <w:r w:rsidRPr="00D86E9B">
        <w:rPr>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3023C6" w:rsidRPr="00D86E9B" w:rsidRDefault="003023C6" w:rsidP="006B7B62">
      <w:pPr>
        <w:pStyle w:val="ConsNormal"/>
        <w:ind w:right="0" w:firstLine="709"/>
        <w:jc w:val="both"/>
        <w:rPr>
          <w:sz w:val="24"/>
          <w:szCs w:val="24"/>
        </w:rPr>
      </w:pPr>
      <w:r w:rsidRPr="00D86E9B">
        <w:rPr>
          <w:sz w:val="24"/>
          <w:szCs w:val="24"/>
        </w:rPr>
        <w:t>- перечень письменных замечаний и предложений заинтересованных лиц, представленных в Комиссию согласно ч. 8 настоящей статьи;</w:t>
      </w:r>
    </w:p>
    <w:p w:rsidR="003023C6" w:rsidRPr="00D86E9B" w:rsidRDefault="003023C6" w:rsidP="006B7B62">
      <w:pPr>
        <w:pStyle w:val="ConsNormal"/>
        <w:ind w:right="0" w:firstLine="709"/>
        <w:jc w:val="both"/>
        <w:rPr>
          <w:sz w:val="24"/>
          <w:szCs w:val="24"/>
        </w:rPr>
      </w:pPr>
      <w:r w:rsidRPr="00D86E9B">
        <w:rPr>
          <w:sz w:val="24"/>
          <w:szCs w:val="24"/>
        </w:rPr>
        <w:t>- указание на организацию экспозиции, состав демонстрируемых материалов;</w:t>
      </w:r>
    </w:p>
    <w:p w:rsidR="003023C6" w:rsidRPr="00D86E9B" w:rsidRDefault="003023C6" w:rsidP="006B7B62">
      <w:pPr>
        <w:pStyle w:val="ConsNormal"/>
        <w:ind w:right="0" w:firstLine="709"/>
        <w:jc w:val="both"/>
        <w:rPr>
          <w:sz w:val="24"/>
          <w:szCs w:val="24"/>
        </w:rPr>
      </w:pPr>
      <w:r w:rsidRPr="00D86E9B">
        <w:rPr>
          <w:sz w:val="24"/>
          <w:szCs w:val="24"/>
        </w:rPr>
        <w:t>- срок проведения экспозиции;</w:t>
      </w:r>
    </w:p>
    <w:p w:rsidR="003023C6" w:rsidRPr="00D86E9B" w:rsidRDefault="003023C6" w:rsidP="006B7B62">
      <w:pPr>
        <w:pStyle w:val="ConsNormal"/>
        <w:ind w:right="0" w:firstLine="709"/>
        <w:jc w:val="both"/>
        <w:rPr>
          <w:sz w:val="24"/>
          <w:szCs w:val="24"/>
        </w:rPr>
      </w:pPr>
      <w:r w:rsidRPr="00D86E9B">
        <w:rPr>
          <w:sz w:val="24"/>
          <w:szCs w:val="24"/>
        </w:rPr>
        <w:t>- день (дни), время, место проведения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 результаты голосования по рассматриваемому вопросу;</w:t>
      </w:r>
    </w:p>
    <w:p w:rsidR="003023C6" w:rsidRPr="00D86E9B" w:rsidRDefault="003023C6" w:rsidP="006B7B62">
      <w:pPr>
        <w:pStyle w:val="ConsNormal"/>
        <w:ind w:right="0" w:firstLine="709"/>
        <w:jc w:val="both"/>
        <w:rPr>
          <w:sz w:val="24"/>
          <w:szCs w:val="24"/>
        </w:rPr>
      </w:pPr>
      <w:r w:rsidRPr="00D86E9B">
        <w:rPr>
          <w:sz w:val="24"/>
          <w:szCs w:val="24"/>
        </w:rPr>
        <w:t>- общие выводы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Заключение о результатах публичных слушаний оформляется согласно п. 13 настоящей статьи и подлежит опубликованию в порядке, установленном п. 5 ст. 18 настоящих Правил.</w:t>
      </w:r>
    </w:p>
    <w:p w:rsidR="003023C6" w:rsidRPr="00D86E9B" w:rsidRDefault="003023C6" w:rsidP="006B7B62">
      <w:pPr>
        <w:pStyle w:val="ConsNormal"/>
        <w:ind w:right="0" w:firstLine="709"/>
        <w:jc w:val="both"/>
        <w:rPr>
          <w:sz w:val="24"/>
          <w:szCs w:val="24"/>
        </w:rPr>
      </w:pPr>
      <w:r w:rsidRPr="00D86E9B">
        <w:rPr>
          <w:sz w:val="24"/>
          <w:szCs w:val="24"/>
        </w:rPr>
        <w:t>15.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p>
    <w:p w:rsidR="003023C6" w:rsidRPr="00D86E9B" w:rsidRDefault="003023C6" w:rsidP="006B7B62">
      <w:pPr>
        <w:pStyle w:val="Heading1"/>
        <w:keepNext w:val="0"/>
        <w:widowControl w:val="0"/>
        <w:jc w:val="center"/>
        <w:rPr>
          <w:rStyle w:val="14"/>
          <w:rFonts w:cs="Arial"/>
          <w:bCs w:val="0"/>
          <w:sz w:val="28"/>
          <w:szCs w:val="28"/>
          <w:vertAlign w:val="superscript"/>
        </w:rPr>
      </w:pPr>
      <w:bookmarkStart w:id="41" w:name="_Toc314000931"/>
      <w:bookmarkEnd w:id="40"/>
      <w:r w:rsidRPr="00D86E9B">
        <w:rPr>
          <w:rStyle w:val="14"/>
          <w:rFonts w:cs="Arial"/>
          <w:bCs w:val="0"/>
          <w:sz w:val="28"/>
          <w:szCs w:val="28"/>
        </w:rPr>
        <w:t>Глава 3. Планировка территории</w:t>
      </w:r>
      <w:bookmarkEnd w:id="27"/>
      <w:bookmarkEnd w:id="28"/>
      <w:bookmarkEnd w:id="29"/>
      <w:bookmarkEnd w:id="41"/>
    </w:p>
    <w:p w:rsidR="003023C6" w:rsidRPr="00D86E9B" w:rsidRDefault="003023C6" w:rsidP="006B7B62">
      <w:pPr>
        <w:pStyle w:val="Heading2"/>
        <w:keepNext w:val="0"/>
        <w:widowControl w:val="0"/>
        <w:spacing w:after="120"/>
        <w:ind w:left="1134" w:hanging="1134"/>
        <w:rPr>
          <w:i w:val="0"/>
          <w:sz w:val="24"/>
          <w:szCs w:val="24"/>
        </w:rPr>
      </w:pPr>
      <w:bookmarkStart w:id="42" w:name="_Toc191731962"/>
      <w:bookmarkStart w:id="43" w:name="_Toc200625634"/>
      <w:bookmarkStart w:id="44" w:name="_Toc259213311"/>
      <w:bookmarkStart w:id="45" w:name="_Toc314000932"/>
      <w:r w:rsidRPr="00D86E9B">
        <w:rPr>
          <w:i w:val="0"/>
          <w:sz w:val="24"/>
          <w:szCs w:val="24"/>
        </w:rPr>
        <w:t>Статья 11. Общие положения о планировке территории</w:t>
      </w:r>
      <w:bookmarkEnd w:id="42"/>
      <w:bookmarkEnd w:id="43"/>
      <w:bookmarkEnd w:id="44"/>
      <w:bookmarkEnd w:id="45"/>
    </w:p>
    <w:p w:rsidR="003023C6" w:rsidRPr="00D86E9B" w:rsidRDefault="003023C6" w:rsidP="006B7B62">
      <w:pPr>
        <w:rPr>
          <w:rFonts w:cs="Arial"/>
        </w:rPr>
      </w:pPr>
      <w:r w:rsidRPr="00D86E9B">
        <w:rPr>
          <w:rFonts w:cs="Arial"/>
        </w:rPr>
        <w:t>Подготовка документации по планировке территории осуществляется в целях обеспечения устойчивого развития территорий Орловского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023C6" w:rsidRPr="00D86E9B" w:rsidRDefault="003023C6" w:rsidP="006B7B62">
      <w:pPr>
        <w:shd w:val="clear" w:color="auto" w:fill="FFFFFF"/>
        <w:tabs>
          <w:tab w:val="left" w:pos="785"/>
        </w:tabs>
        <w:ind w:firstLine="709"/>
        <w:rPr>
          <w:rFonts w:cs="Arial"/>
        </w:rPr>
      </w:pPr>
      <w:bookmarkStart w:id="46" w:name="_Toc191731963"/>
      <w:r w:rsidRPr="00D86E9B">
        <w:rPr>
          <w:rFonts w:cs="Arial"/>
        </w:rPr>
        <w:t>1. Планировка территории осуществляется посредством разработки документации по планировке территории:</w:t>
      </w:r>
    </w:p>
    <w:p w:rsidR="003023C6" w:rsidRPr="00D86E9B" w:rsidRDefault="003023C6" w:rsidP="006B7B62">
      <w:pPr>
        <w:shd w:val="clear" w:color="auto" w:fill="FFFFFF"/>
        <w:tabs>
          <w:tab w:val="left" w:pos="785"/>
        </w:tabs>
        <w:ind w:firstLine="709"/>
        <w:rPr>
          <w:rFonts w:cs="Arial"/>
        </w:rPr>
      </w:pPr>
      <w:r w:rsidRPr="00D86E9B">
        <w:rPr>
          <w:rFonts w:cs="Arial"/>
        </w:rPr>
        <w:t>- проектов планировки как отдельных документов;</w:t>
      </w:r>
    </w:p>
    <w:p w:rsidR="003023C6" w:rsidRPr="00D86E9B" w:rsidRDefault="003023C6" w:rsidP="006B7B62">
      <w:pPr>
        <w:shd w:val="clear" w:color="auto" w:fill="FFFFFF"/>
        <w:tabs>
          <w:tab w:val="left" w:pos="785"/>
        </w:tabs>
        <w:ind w:firstLine="709"/>
        <w:rPr>
          <w:rFonts w:cs="Arial"/>
        </w:rPr>
      </w:pPr>
      <w:r w:rsidRPr="00D86E9B">
        <w:rPr>
          <w:rFonts w:cs="Arial"/>
        </w:rPr>
        <w:t>- проектов планировки с проектами межевания в их составе;</w:t>
      </w:r>
    </w:p>
    <w:p w:rsidR="003023C6" w:rsidRPr="00D86E9B" w:rsidRDefault="003023C6" w:rsidP="006B7B62">
      <w:pPr>
        <w:shd w:val="clear" w:color="auto" w:fill="FFFFFF"/>
        <w:tabs>
          <w:tab w:val="left" w:pos="785"/>
        </w:tabs>
        <w:ind w:firstLine="709"/>
        <w:rPr>
          <w:rFonts w:cs="Arial"/>
        </w:rPr>
      </w:pPr>
      <w:r w:rsidRPr="00D86E9B">
        <w:rPr>
          <w:rFonts w:cs="Arial"/>
        </w:rPr>
        <w:t>- проектов планировки с проектами межевания в их составе и с градостроительными планами земельных участков в составе проектов межевания;</w:t>
      </w:r>
    </w:p>
    <w:p w:rsidR="003023C6" w:rsidRPr="00D86E9B" w:rsidRDefault="003023C6" w:rsidP="006B7B62">
      <w:pPr>
        <w:shd w:val="clear" w:color="auto" w:fill="FFFFFF"/>
        <w:tabs>
          <w:tab w:val="left" w:pos="785"/>
        </w:tabs>
        <w:ind w:firstLine="709"/>
        <w:rPr>
          <w:rFonts w:cs="Arial"/>
        </w:rPr>
      </w:pPr>
      <w:r w:rsidRPr="00D86E9B">
        <w:rPr>
          <w:rFonts w:cs="Arial"/>
        </w:rPr>
        <w:t>- проектов межевания как отдельных документов;</w:t>
      </w:r>
    </w:p>
    <w:p w:rsidR="003023C6" w:rsidRPr="00D86E9B" w:rsidRDefault="003023C6" w:rsidP="006B7B62">
      <w:pPr>
        <w:shd w:val="clear" w:color="auto" w:fill="FFFFFF"/>
        <w:tabs>
          <w:tab w:val="left" w:pos="785"/>
        </w:tabs>
        <w:ind w:firstLine="709"/>
        <w:rPr>
          <w:rFonts w:cs="Arial"/>
        </w:rPr>
      </w:pPr>
      <w:r w:rsidRPr="00D86E9B">
        <w:rPr>
          <w:rFonts w:cs="Arial"/>
        </w:rPr>
        <w:t>- проектов межевания с градостроительными планами земельных участков в их составе;</w:t>
      </w:r>
    </w:p>
    <w:p w:rsidR="003023C6" w:rsidRPr="00D86E9B" w:rsidRDefault="003023C6" w:rsidP="006B7B62">
      <w:pPr>
        <w:shd w:val="clear" w:color="auto" w:fill="FFFFFF"/>
        <w:tabs>
          <w:tab w:val="left" w:pos="785"/>
        </w:tabs>
        <w:ind w:firstLine="709"/>
        <w:rPr>
          <w:rFonts w:cs="Arial"/>
        </w:rPr>
      </w:pPr>
      <w:r w:rsidRPr="00D86E9B">
        <w:rPr>
          <w:rFonts w:cs="Arial"/>
        </w:rPr>
        <w:t>- градостроительных планов земельных участков как отдельных документов  (только на основании заявлений заинтересованных лиц).</w:t>
      </w:r>
    </w:p>
    <w:p w:rsidR="003023C6" w:rsidRPr="00D86E9B" w:rsidRDefault="003023C6" w:rsidP="006B7B62">
      <w:pPr>
        <w:shd w:val="clear" w:color="auto" w:fill="FFFFFF"/>
        <w:tabs>
          <w:tab w:val="left" w:pos="785"/>
        </w:tabs>
        <w:ind w:firstLine="709"/>
        <w:rPr>
          <w:rFonts w:cs="Arial"/>
        </w:rPr>
      </w:pPr>
      <w:r w:rsidRPr="00D86E9B">
        <w:rPr>
          <w:rFonts w:cs="Arial"/>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3023C6" w:rsidRPr="00D86E9B" w:rsidRDefault="003023C6" w:rsidP="006B7B62">
      <w:pPr>
        <w:shd w:val="clear" w:color="auto" w:fill="FFFFFF"/>
        <w:tabs>
          <w:tab w:val="left" w:pos="760"/>
        </w:tabs>
        <w:ind w:firstLine="709"/>
        <w:rPr>
          <w:rFonts w:cs="Arial"/>
        </w:rPr>
      </w:pPr>
      <w:r w:rsidRPr="00D86E9B">
        <w:rPr>
          <w:rFonts w:cs="Arial"/>
        </w:rPr>
        <w:t>2.1. проекты планировки разрабатываются в случаях, когда необходимо установить (изменить), в том числе посредством красных линий:</w:t>
      </w:r>
    </w:p>
    <w:p w:rsidR="003023C6" w:rsidRPr="00D86E9B" w:rsidRDefault="003023C6" w:rsidP="006B7B62">
      <w:pPr>
        <w:shd w:val="clear" w:color="auto" w:fill="FFFFFF"/>
        <w:tabs>
          <w:tab w:val="left" w:pos="760"/>
        </w:tabs>
        <w:ind w:firstLine="709"/>
        <w:rPr>
          <w:rFonts w:cs="Arial"/>
        </w:rPr>
      </w:pPr>
      <w:r w:rsidRPr="00D86E9B">
        <w:rPr>
          <w:rFonts w:cs="Arial"/>
        </w:rPr>
        <w:t>2.1.1. границы элементов планировочной структуры территории (кварталов, микрорайонов);</w:t>
      </w:r>
    </w:p>
    <w:p w:rsidR="003023C6" w:rsidRPr="00D86E9B" w:rsidRDefault="003023C6" w:rsidP="006B7B62">
      <w:pPr>
        <w:shd w:val="clear" w:color="auto" w:fill="FFFFFF"/>
        <w:tabs>
          <w:tab w:val="left" w:pos="760"/>
        </w:tabs>
        <w:ind w:firstLine="709"/>
        <w:rPr>
          <w:rFonts w:cs="Arial"/>
        </w:rPr>
      </w:pPr>
      <w:r w:rsidRPr="00D86E9B">
        <w:rPr>
          <w:rFonts w:cs="Arial"/>
        </w:rPr>
        <w:t>2.1.2. границы земельных участков общего пользования и линейных объектов без определения границ иных земельных участков;</w:t>
      </w:r>
    </w:p>
    <w:p w:rsidR="003023C6" w:rsidRPr="00D86E9B" w:rsidRDefault="003023C6" w:rsidP="006B7B62">
      <w:pPr>
        <w:shd w:val="clear" w:color="auto" w:fill="FFFFFF"/>
        <w:tabs>
          <w:tab w:val="left" w:pos="760"/>
        </w:tabs>
        <w:ind w:firstLine="709"/>
        <w:rPr>
          <w:rFonts w:cs="Arial"/>
        </w:rPr>
      </w:pPr>
      <w:r w:rsidRPr="00D86E9B">
        <w:rPr>
          <w:rFonts w:cs="Arial"/>
        </w:rPr>
        <w:t>2.1.3. границы зон планируемого размещения объектов социально-культурного и коммунально-бытового и иного назначения;</w:t>
      </w:r>
    </w:p>
    <w:p w:rsidR="003023C6" w:rsidRPr="00D86E9B" w:rsidRDefault="003023C6" w:rsidP="006B7B62">
      <w:pPr>
        <w:shd w:val="clear" w:color="auto" w:fill="FFFFFF"/>
        <w:tabs>
          <w:tab w:val="left" w:pos="760"/>
        </w:tabs>
        <w:ind w:firstLine="709"/>
        <w:rPr>
          <w:rFonts w:cs="Arial"/>
        </w:rPr>
      </w:pPr>
      <w:r w:rsidRPr="00D86E9B">
        <w:rPr>
          <w:rFonts w:cs="Arial"/>
        </w:rPr>
        <w:t>2.1.4. другие границы;</w:t>
      </w:r>
    </w:p>
    <w:p w:rsidR="003023C6" w:rsidRPr="00D86E9B" w:rsidRDefault="003023C6" w:rsidP="006B7B62">
      <w:pPr>
        <w:shd w:val="clear" w:color="auto" w:fill="FFFFFF"/>
        <w:tabs>
          <w:tab w:val="left" w:pos="760"/>
        </w:tabs>
        <w:ind w:firstLine="709"/>
        <w:rPr>
          <w:rFonts w:cs="Arial"/>
        </w:rPr>
      </w:pPr>
      <w:r w:rsidRPr="00D86E9B">
        <w:rPr>
          <w:rFonts w:cs="Arial"/>
        </w:rPr>
        <w:t>2.2. проекты межевания разрабатываются элементов планировочной структуры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3023C6" w:rsidRPr="00D86E9B" w:rsidRDefault="003023C6" w:rsidP="006B7B62">
      <w:pPr>
        <w:ind w:firstLine="720"/>
        <w:rPr>
          <w:rFonts w:cs="Arial"/>
        </w:rPr>
      </w:pPr>
      <w:r w:rsidRPr="00D86E9B">
        <w:rPr>
          <w:rFonts w:cs="Arial"/>
        </w:rPr>
        <w:t>2.2.1. границ земельных участков, которые не являются земельными участками общего пользования;</w:t>
      </w:r>
    </w:p>
    <w:p w:rsidR="003023C6" w:rsidRPr="00D86E9B" w:rsidRDefault="003023C6" w:rsidP="006B7B62">
      <w:pPr>
        <w:ind w:firstLine="720"/>
        <w:rPr>
          <w:rFonts w:cs="Arial"/>
        </w:rPr>
      </w:pPr>
      <w:r w:rsidRPr="00D86E9B">
        <w:rPr>
          <w:rFonts w:cs="Arial"/>
        </w:rPr>
        <w:t>2.2.2. линий отступа от красных линий для определения места допустимого строительства;</w:t>
      </w:r>
    </w:p>
    <w:p w:rsidR="003023C6" w:rsidRPr="00D86E9B" w:rsidRDefault="003023C6" w:rsidP="006B7B62">
      <w:pPr>
        <w:shd w:val="clear" w:color="auto" w:fill="FFFFFF"/>
        <w:tabs>
          <w:tab w:val="left" w:pos="760"/>
        </w:tabs>
        <w:ind w:firstLine="709"/>
        <w:rPr>
          <w:rFonts w:cs="Arial"/>
        </w:rPr>
      </w:pPr>
      <w:r w:rsidRPr="00D86E9B">
        <w:rPr>
          <w:rFonts w:cs="Arial"/>
        </w:rPr>
        <w:t>2.2.3. границ зон планируемого размещения объектов капитального строительства местного значения;</w:t>
      </w:r>
    </w:p>
    <w:p w:rsidR="003023C6" w:rsidRPr="00D86E9B" w:rsidRDefault="003023C6" w:rsidP="006B7B62">
      <w:pPr>
        <w:shd w:val="clear" w:color="auto" w:fill="FFFFFF"/>
        <w:tabs>
          <w:tab w:val="left" w:pos="760"/>
        </w:tabs>
        <w:ind w:firstLine="709"/>
        <w:rPr>
          <w:rFonts w:cs="Arial"/>
        </w:rPr>
      </w:pPr>
      <w:r w:rsidRPr="00D86E9B">
        <w:rPr>
          <w:rFonts w:cs="Arial"/>
        </w:rPr>
        <w:t>2.2.4. границ зон с особыми условиями использования территории;</w:t>
      </w:r>
    </w:p>
    <w:p w:rsidR="003023C6" w:rsidRPr="00D86E9B" w:rsidRDefault="003023C6" w:rsidP="006B7B62">
      <w:pPr>
        <w:shd w:val="clear" w:color="auto" w:fill="FFFFFF"/>
        <w:tabs>
          <w:tab w:val="left" w:pos="760"/>
        </w:tabs>
        <w:ind w:firstLine="709"/>
        <w:rPr>
          <w:rFonts w:cs="Arial"/>
        </w:rPr>
      </w:pPr>
      <w:r w:rsidRPr="00D86E9B">
        <w:rPr>
          <w:rFonts w:cs="Arial"/>
        </w:rPr>
        <w:t>2.2.5. других границ;</w:t>
      </w:r>
    </w:p>
    <w:p w:rsidR="003023C6" w:rsidRPr="00D86E9B" w:rsidRDefault="003023C6" w:rsidP="006B7B62">
      <w:pPr>
        <w:shd w:val="clear" w:color="auto" w:fill="FFFFFF"/>
        <w:tabs>
          <w:tab w:val="left" w:pos="760"/>
        </w:tabs>
        <w:ind w:firstLine="709"/>
        <w:rPr>
          <w:rFonts w:cs="Arial"/>
        </w:rPr>
      </w:pPr>
      <w:r w:rsidRPr="00D86E9B">
        <w:rPr>
          <w:rFonts w:cs="Arial"/>
        </w:rPr>
        <w:t>2.3. градостроительные планы земельных участков подготавливаются по заявкам заинтересованных лиц, а также по инициативе органов местного самоуправления Орловского сельского поселения в составе проектов планировки и/или  проектов межевания, при предоставлении земельных участков для различного функционального использования, подготовке проектной документации, выдаче разрешения на строительство, разрешения на ввод объекта в эксплуатацию и т.д.</w:t>
      </w:r>
    </w:p>
    <w:p w:rsidR="003023C6" w:rsidRPr="00D86E9B" w:rsidRDefault="003023C6" w:rsidP="006B7B62">
      <w:pPr>
        <w:shd w:val="clear" w:color="auto" w:fill="FFFFFF"/>
        <w:ind w:firstLine="709"/>
        <w:rPr>
          <w:rFonts w:cs="Arial"/>
        </w:rPr>
      </w:pPr>
      <w:r w:rsidRPr="00D86E9B">
        <w:rPr>
          <w:rFonts w:cs="Arial"/>
        </w:rPr>
        <w:t>3. Посредством документации по планировке территории определяются:</w:t>
      </w:r>
    </w:p>
    <w:p w:rsidR="003023C6" w:rsidRPr="00D86E9B" w:rsidRDefault="003023C6" w:rsidP="006B7B62">
      <w:pPr>
        <w:shd w:val="clear" w:color="auto" w:fill="FFFFFF"/>
        <w:ind w:firstLine="709"/>
        <w:rPr>
          <w:rFonts w:cs="Arial"/>
        </w:rPr>
      </w:pPr>
      <w:r w:rsidRPr="00D86E9B">
        <w:rPr>
          <w:rFonts w:cs="Arial"/>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3023C6" w:rsidRPr="00D86E9B" w:rsidRDefault="003023C6" w:rsidP="006B7B62">
      <w:pPr>
        <w:shd w:val="clear" w:color="auto" w:fill="FFFFFF"/>
        <w:tabs>
          <w:tab w:val="left" w:pos="1130"/>
        </w:tabs>
        <w:ind w:firstLine="709"/>
        <w:rPr>
          <w:rFonts w:cs="Arial"/>
        </w:rPr>
      </w:pPr>
      <w:r w:rsidRPr="00D86E9B">
        <w:rPr>
          <w:rFonts w:cs="Arial"/>
        </w:rPr>
        <w:t>-  красные линии;</w:t>
      </w:r>
    </w:p>
    <w:p w:rsidR="003023C6" w:rsidRPr="00D86E9B" w:rsidRDefault="003023C6" w:rsidP="006B7B62">
      <w:pPr>
        <w:shd w:val="clear" w:color="auto" w:fill="FFFFFF"/>
        <w:tabs>
          <w:tab w:val="left" w:pos="1249"/>
        </w:tabs>
        <w:ind w:firstLine="709"/>
        <w:rPr>
          <w:rFonts w:cs="Arial"/>
        </w:rPr>
      </w:pPr>
      <w:r w:rsidRPr="00D86E9B">
        <w:rPr>
          <w:rFonts w:cs="Arial"/>
        </w:rPr>
        <w:t>- линии регулирования застройки, если они не определены градостроительными регламентами в составе настоящих Правил;</w:t>
      </w:r>
    </w:p>
    <w:p w:rsidR="003023C6" w:rsidRPr="00D86E9B" w:rsidRDefault="003023C6" w:rsidP="006B7B62">
      <w:pPr>
        <w:shd w:val="clear" w:color="auto" w:fill="FFFFFF"/>
        <w:tabs>
          <w:tab w:val="left" w:pos="1123"/>
        </w:tabs>
        <w:ind w:firstLine="709"/>
        <w:rPr>
          <w:rFonts w:cs="Arial"/>
        </w:rPr>
      </w:pPr>
      <w:r w:rsidRPr="00D86E9B">
        <w:rPr>
          <w:rFonts w:cs="Arial"/>
        </w:rPr>
        <w:t>- границы земельных участков линейных объектов, а также границы зон действия ограничений вдоль линейных объектов;</w:t>
      </w:r>
    </w:p>
    <w:p w:rsidR="003023C6" w:rsidRPr="00D86E9B" w:rsidRDefault="003023C6" w:rsidP="006B7B62">
      <w:pPr>
        <w:shd w:val="clear" w:color="auto" w:fill="FFFFFF"/>
        <w:tabs>
          <w:tab w:val="left" w:pos="961"/>
        </w:tabs>
        <w:ind w:firstLine="709"/>
        <w:rPr>
          <w:rFonts w:cs="Arial"/>
        </w:rPr>
      </w:pPr>
      <w:r w:rsidRPr="00D86E9B">
        <w:rPr>
          <w:rFonts w:cs="Arial"/>
        </w:rPr>
        <w:t xml:space="preserve">- границы зон действия ограничений вокруг охраняемых объектов, а также вокруг объектов, </w:t>
      </w:r>
      <w:r w:rsidRPr="00D86E9B">
        <w:rPr>
          <w:rFonts w:cs="Arial"/>
          <w:spacing w:val="2"/>
        </w:rPr>
        <w:t xml:space="preserve">являющихся источниками </w:t>
      </w:r>
      <w:r w:rsidRPr="00D86E9B">
        <w:rPr>
          <w:rFonts w:cs="Arial"/>
        </w:rPr>
        <w:t>загрязнения окружающей среды;</w:t>
      </w:r>
    </w:p>
    <w:p w:rsidR="003023C6" w:rsidRPr="00D86E9B" w:rsidRDefault="003023C6" w:rsidP="006B7B62">
      <w:pPr>
        <w:shd w:val="clear" w:color="auto" w:fill="FFFFFF"/>
        <w:tabs>
          <w:tab w:val="left" w:pos="961"/>
        </w:tabs>
        <w:ind w:firstLine="709"/>
        <w:rPr>
          <w:rFonts w:cs="Arial"/>
        </w:rPr>
      </w:pPr>
      <w:r w:rsidRPr="00D86E9B">
        <w:rPr>
          <w:rFonts w:cs="Arial"/>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3023C6" w:rsidRPr="00D86E9B" w:rsidRDefault="003023C6" w:rsidP="006B7B62">
      <w:pPr>
        <w:shd w:val="clear" w:color="auto" w:fill="FFFFFF"/>
        <w:tabs>
          <w:tab w:val="left" w:pos="961"/>
        </w:tabs>
        <w:ind w:firstLine="709"/>
        <w:rPr>
          <w:rFonts w:cs="Arial"/>
        </w:rPr>
      </w:pPr>
      <w:r w:rsidRPr="00D86E9B">
        <w:rPr>
          <w:rFonts w:cs="Arial"/>
        </w:rPr>
        <w:t>- границы земельных участков, которые планируется предоставить физическим или юридическим лицам;</w:t>
      </w:r>
    </w:p>
    <w:p w:rsidR="003023C6" w:rsidRPr="00D86E9B" w:rsidRDefault="003023C6" w:rsidP="006B7B62">
      <w:pPr>
        <w:shd w:val="clear" w:color="auto" w:fill="FFFFFF"/>
        <w:tabs>
          <w:tab w:val="left" w:pos="1044"/>
        </w:tabs>
        <w:ind w:firstLine="709"/>
        <w:rPr>
          <w:rFonts w:cs="Arial"/>
        </w:rPr>
      </w:pPr>
      <w:r w:rsidRPr="00D86E9B">
        <w:rPr>
          <w:rFonts w:cs="Arial"/>
        </w:rPr>
        <w:t>- границы земельных участков на территориях существующей застройки, не разделенных на земельные участки;</w:t>
      </w:r>
    </w:p>
    <w:p w:rsidR="003023C6" w:rsidRPr="00D86E9B" w:rsidRDefault="003023C6" w:rsidP="006B7B62">
      <w:pPr>
        <w:shd w:val="clear" w:color="auto" w:fill="FFFFFF"/>
        <w:tabs>
          <w:tab w:val="left" w:pos="1112"/>
        </w:tabs>
        <w:ind w:firstLine="709"/>
        <w:rPr>
          <w:rFonts w:cs="Arial"/>
        </w:rPr>
      </w:pPr>
      <w:r w:rsidRPr="00D86E9B">
        <w:rPr>
          <w:rFonts w:cs="Arial"/>
        </w:rPr>
        <w:t>- и другие.</w:t>
      </w:r>
    </w:p>
    <w:p w:rsidR="003023C6" w:rsidRPr="00D86E9B" w:rsidRDefault="003023C6" w:rsidP="006B7B62">
      <w:pPr>
        <w:rPr>
          <w:rFonts w:cs="Arial"/>
          <w:i/>
          <w:szCs w:val="24"/>
        </w:rPr>
      </w:pPr>
      <w:r w:rsidRPr="00D86E9B">
        <w:rPr>
          <w:rFonts w:cs="Arial"/>
        </w:rPr>
        <w:t>Положения настоящей главы не применяются при разработке документации по планировке территории для размещения объектов капитального строительства федерального значения и значения Томской области.</w:t>
      </w:r>
      <w:bookmarkStart w:id="47" w:name="_Toc200625635"/>
      <w:bookmarkStart w:id="48" w:name="_Toc259213312"/>
      <w:bookmarkStart w:id="49" w:name="_Toc314000933"/>
    </w:p>
    <w:p w:rsidR="003023C6" w:rsidRPr="00D86E9B" w:rsidRDefault="003023C6" w:rsidP="006B7B62">
      <w:pPr>
        <w:pStyle w:val="Heading2"/>
        <w:keepNext w:val="0"/>
        <w:widowControl w:val="0"/>
        <w:spacing w:after="120"/>
        <w:ind w:left="1134" w:hanging="1134"/>
        <w:jc w:val="both"/>
        <w:rPr>
          <w:i w:val="0"/>
          <w:sz w:val="24"/>
          <w:szCs w:val="24"/>
        </w:rPr>
      </w:pPr>
      <w:r w:rsidRPr="00D86E9B">
        <w:rPr>
          <w:i w:val="0"/>
          <w:sz w:val="24"/>
          <w:szCs w:val="24"/>
        </w:rPr>
        <w:t>Статья 12. Порядок подготовки документации по планировке территории</w:t>
      </w:r>
      <w:bookmarkEnd w:id="46"/>
      <w:bookmarkEnd w:id="47"/>
      <w:bookmarkEnd w:id="48"/>
      <w:bookmarkEnd w:id="49"/>
    </w:p>
    <w:p w:rsidR="003023C6" w:rsidRPr="00D86E9B" w:rsidRDefault="003023C6" w:rsidP="006B7B62">
      <w:pPr>
        <w:ind w:firstLine="709"/>
        <w:rPr>
          <w:rFonts w:cs="Arial"/>
        </w:rPr>
      </w:pPr>
      <w:r w:rsidRPr="00D86E9B">
        <w:rPr>
          <w:rFonts w:cs="Arial"/>
        </w:rPr>
        <w:t>1. Подготовка документации по планировке территории Орловского сельского поселения осуществляется в соответствии со схемами территориального планирования РФ, схемами территориального планирования Томской области, Генеральным планом Орловского сельского поселения, настоящими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3023C6" w:rsidRPr="00D86E9B" w:rsidRDefault="003023C6" w:rsidP="006B7B62">
      <w:pPr>
        <w:ind w:firstLine="709"/>
        <w:rPr>
          <w:rFonts w:cs="Arial"/>
        </w:rPr>
      </w:pPr>
      <w:r w:rsidRPr="00D86E9B">
        <w:rPr>
          <w:rFonts w:cs="Arial"/>
        </w:rPr>
        <w:t>2. Документация по планировке территории разрабатывается по инициативе органов местного самоуправления Орловского сельского поселения, физических и юридических лиц.</w:t>
      </w:r>
    </w:p>
    <w:p w:rsidR="003023C6" w:rsidRPr="00D86E9B" w:rsidRDefault="003023C6" w:rsidP="006B7B62">
      <w:pPr>
        <w:ind w:firstLine="709"/>
        <w:rPr>
          <w:rFonts w:cs="Arial"/>
        </w:rPr>
      </w:pPr>
      <w:r w:rsidRPr="00D86E9B">
        <w:rPr>
          <w:rFonts w:cs="Arial"/>
        </w:rPr>
        <w:t>3. Основанием для разработки документации по планировке  являются:</w:t>
      </w:r>
    </w:p>
    <w:p w:rsidR="003023C6" w:rsidRPr="00D86E9B" w:rsidRDefault="003023C6" w:rsidP="006B7B62">
      <w:pPr>
        <w:ind w:firstLine="709"/>
        <w:rPr>
          <w:rFonts w:cs="Arial"/>
        </w:rPr>
      </w:pPr>
      <w:r w:rsidRPr="00D86E9B">
        <w:rPr>
          <w:rFonts w:cs="Arial"/>
        </w:rPr>
        <w:t>- решение о подготовке данной документации, принимаемое администрацией Орловского сельского поселения;</w:t>
      </w:r>
    </w:p>
    <w:p w:rsidR="003023C6" w:rsidRPr="00D86E9B" w:rsidRDefault="003023C6" w:rsidP="006B7B62">
      <w:pPr>
        <w:ind w:firstLine="709"/>
        <w:rPr>
          <w:rFonts w:cs="Arial"/>
        </w:rPr>
      </w:pPr>
      <w:r w:rsidRPr="00D86E9B">
        <w:rPr>
          <w:rFonts w:cs="Arial"/>
        </w:rPr>
        <w:t>- заказ на подготовку данной документации.</w:t>
      </w:r>
    </w:p>
    <w:p w:rsidR="003023C6" w:rsidRPr="00D86E9B" w:rsidRDefault="003023C6" w:rsidP="006B7B62">
      <w:pPr>
        <w:ind w:firstLine="709"/>
        <w:rPr>
          <w:rFonts w:cs="Arial"/>
        </w:rPr>
      </w:pPr>
      <w:r w:rsidRPr="00D86E9B">
        <w:rPr>
          <w:rFonts w:cs="Arial"/>
        </w:rPr>
        <w:t>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Орловского сельского поселения (уполномоченный в области архитектуры и градостроительства орган местного самоуправления).</w:t>
      </w:r>
    </w:p>
    <w:p w:rsidR="003023C6" w:rsidRPr="00D86E9B" w:rsidRDefault="003023C6" w:rsidP="006B7B62">
      <w:pPr>
        <w:ind w:firstLine="709"/>
        <w:rPr>
          <w:rFonts w:cs="Arial"/>
        </w:rPr>
      </w:pPr>
      <w:r w:rsidRPr="00D86E9B">
        <w:rPr>
          <w:rFonts w:cs="Arial"/>
        </w:rPr>
        <w:t>4. Подготовка документации по планировке территории обеспечивается администрацией Орловского сельского поселения. Документация по планировке территории утверждается главой Орловского сельского поселения.</w:t>
      </w:r>
    </w:p>
    <w:p w:rsidR="003023C6" w:rsidRPr="00D86E9B" w:rsidRDefault="003023C6" w:rsidP="006B7B62">
      <w:pPr>
        <w:ind w:firstLine="709"/>
        <w:rPr>
          <w:rFonts w:cs="Arial"/>
        </w:rPr>
      </w:pPr>
      <w:r w:rsidRPr="00D86E9B">
        <w:rPr>
          <w:rFonts w:cs="Arial"/>
        </w:rPr>
        <w:t xml:space="preserve">5. Документация по планировке  может разрабатываться на конкурсной основе. </w:t>
      </w:r>
    </w:p>
    <w:p w:rsidR="003023C6" w:rsidRPr="00D86E9B" w:rsidRDefault="003023C6" w:rsidP="006B7B62">
      <w:pPr>
        <w:ind w:firstLine="709"/>
        <w:rPr>
          <w:rFonts w:cs="Arial"/>
        </w:rPr>
      </w:pPr>
      <w:r w:rsidRPr="00D86E9B">
        <w:rPr>
          <w:rFonts w:cs="Arial"/>
        </w:rPr>
        <w:t xml:space="preserve">6.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Российской Федерации и Томской области. </w:t>
      </w:r>
    </w:p>
    <w:p w:rsidR="003023C6" w:rsidRPr="00D86E9B" w:rsidRDefault="003023C6" w:rsidP="006B7B62">
      <w:pPr>
        <w:pStyle w:val="ConsNormal"/>
        <w:ind w:right="0" w:firstLine="709"/>
        <w:jc w:val="both"/>
        <w:rPr>
          <w:sz w:val="24"/>
          <w:szCs w:val="24"/>
        </w:rPr>
      </w:pPr>
      <w:r w:rsidRPr="00D86E9B">
        <w:rPr>
          <w:sz w:val="24"/>
          <w:szCs w:val="24"/>
        </w:rPr>
        <w:t>7. Указанное в абз. 2 п. 3 настоящей статьи решение подлежит опубликованию в порядке, установленном п. 5 ст. 18 настоящих Правил.</w:t>
      </w:r>
    </w:p>
    <w:p w:rsidR="003023C6" w:rsidRPr="00D86E9B" w:rsidRDefault="003023C6" w:rsidP="006B7B62">
      <w:pPr>
        <w:pStyle w:val="ConsNormal"/>
        <w:ind w:right="0" w:firstLine="709"/>
        <w:jc w:val="both"/>
        <w:rPr>
          <w:sz w:val="24"/>
          <w:szCs w:val="24"/>
        </w:rPr>
      </w:pPr>
      <w:r w:rsidRPr="00D86E9B">
        <w:rPr>
          <w:sz w:val="24"/>
          <w:szCs w:val="24"/>
        </w:rPr>
        <w:t>8. Со дня опубликования решения о подготовке документации по планировке  физические или юридические лица вправе представить в уполномоченный в области архитектуры и градостроительства орган местного самоуправления свои предложения о порядке, сроках подготовки и содержании этих документов. Уполномоченный в области архитектуры и градостроительства орган местного самоуправления по своему усмотрению учитывает данные предложения физических и юридических лиц при обеспечении подготовки документации по планировке.</w:t>
      </w:r>
    </w:p>
    <w:p w:rsidR="003023C6" w:rsidRPr="00D86E9B" w:rsidRDefault="003023C6" w:rsidP="006B7B62">
      <w:pPr>
        <w:pStyle w:val="ConsNormal"/>
        <w:ind w:right="0" w:firstLine="709"/>
        <w:jc w:val="both"/>
        <w:rPr>
          <w:sz w:val="24"/>
          <w:szCs w:val="24"/>
        </w:rPr>
      </w:pPr>
      <w:r w:rsidRPr="00D86E9B">
        <w:rPr>
          <w:sz w:val="24"/>
          <w:szCs w:val="24"/>
        </w:rPr>
        <w:t>9. Документация по планировке разрабатывается, по общему правилу, специализированной организацией.</w:t>
      </w:r>
    </w:p>
    <w:p w:rsidR="003023C6" w:rsidRPr="00D86E9B" w:rsidRDefault="003023C6" w:rsidP="006B7B62">
      <w:pPr>
        <w:pStyle w:val="ConsNormal"/>
        <w:ind w:right="0" w:firstLine="709"/>
        <w:jc w:val="both"/>
        <w:rPr>
          <w:sz w:val="24"/>
          <w:szCs w:val="24"/>
        </w:rPr>
      </w:pPr>
      <w:r w:rsidRPr="00D86E9B">
        <w:rPr>
          <w:sz w:val="24"/>
          <w:szCs w:val="24"/>
        </w:rPr>
        <w:t>10. Уполномоченный в области архитектуры и градостроительства орган местного самоуправления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уполномоченным в области архитектуры и градостроительства органом местного самоуправления разработанной документации по планировке. По результатам проверки уполномоченный в области архитектуры и градостроительства орган местного самоуправления передаёт документация  по планировке главе Орловского сельского поселения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p>
    <w:p w:rsidR="003023C6" w:rsidRPr="00D86E9B" w:rsidRDefault="003023C6" w:rsidP="006B7B62">
      <w:pPr>
        <w:pStyle w:val="ConsNormal"/>
        <w:ind w:right="0" w:firstLine="709"/>
        <w:jc w:val="both"/>
        <w:rPr>
          <w:sz w:val="24"/>
          <w:szCs w:val="24"/>
        </w:rPr>
      </w:pPr>
      <w:r w:rsidRPr="00D86E9B">
        <w:rPr>
          <w:sz w:val="24"/>
          <w:szCs w:val="24"/>
        </w:rPr>
        <w:t>11. Глава Орловского сельского поселения принимает решение о проведении публичных слушаний. Публичные слушания проводятся Комиссией в порядке, определённом статьёй 10 настоящих Правил.</w:t>
      </w:r>
    </w:p>
    <w:p w:rsidR="003023C6" w:rsidRPr="00D86E9B" w:rsidRDefault="003023C6" w:rsidP="006B7B62">
      <w:pPr>
        <w:pStyle w:val="ConsNormal"/>
        <w:ind w:right="0" w:firstLine="709"/>
        <w:jc w:val="both"/>
        <w:rPr>
          <w:sz w:val="24"/>
          <w:szCs w:val="24"/>
        </w:rPr>
      </w:pPr>
      <w:r w:rsidRPr="00D86E9B">
        <w:rPr>
          <w:sz w:val="24"/>
          <w:szCs w:val="24"/>
        </w:rPr>
        <w:t>12. Уполномоченный в области архитектуры и градостроительства орган местного самоуправления направляет главе Орловского сельского поселения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3023C6" w:rsidRPr="00D86E9B" w:rsidRDefault="003023C6" w:rsidP="006B7B62">
      <w:pPr>
        <w:pStyle w:val="ConsNormal"/>
        <w:ind w:right="0" w:firstLine="709"/>
        <w:jc w:val="both"/>
        <w:rPr>
          <w:sz w:val="24"/>
          <w:szCs w:val="24"/>
        </w:rPr>
      </w:pPr>
      <w:r w:rsidRPr="00D86E9B">
        <w:rPr>
          <w:sz w:val="24"/>
          <w:szCs w:val="24"/>
        </w:rPr>
        <w:t>13. Глава Орловского сельского поселения,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в уполномоченный в области архитектуры и градостроительства орган местного самоуправления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3023C6" w:rsidRPr="00D86E9B" w:rsidRDefault="003023C6" w:rsidP="006B7B62">
      <w:pPr>
        <w:pStyle w:val="ConsNormal"/>
        <w:ind w:right="0" w:firstLine="709"/>
        <w:jc w:val="both"/>
        <w:rPr>
          <w:sz w:val="24"/>
          <w:szCs w:val="24"/>
        </w:rPr>
      </w:pPr>
      <w:r w:rsidRPr="00D86E9B">
        <w:rPr>
          <w:sz w:val="24"/>
          <w:szCs w:val="24"/>
        </w:rPr>
        <w:t>14. Утверждённая документация по планировке в течение 7 дней со дня утверждения подлежит опубликованию в порядке, установленном п. 5 ст. 18 настоящих Правил.</w:t>
      </w:r>
    </w:p>
    <w:p w:rsidR="003023C6" w:rsidRPr="00D86E9B" w:rsidRDefault="003023C6" w:rsidP="006B7B62">
      <w:pPr>
        <w:shd w:val="clear" w:color="auto" w:fill="FFFFFF"/>
        <w:tabs>
          <w:tab w:val="left" w:pos="785"/>
        </w:tabs>
        <w:ind w:firstLine="709"/>
        <w:rPr>
          <w:rFonts w:cs="Arial"/>
        </w:rPr>
      </w:pPr>
      <w:r w:rsidRPr="00D86E9B">
        <w:rPr>
          <w:rFonts w:cs="Arial"/>
        </w:rPr>
        <w:t>15. Положения, установленные п.п. 3-14 настоящей статьи, применяются при подготовке:</w:t>
      </w:r>
    </w:p>
    <w:p w:rsidR="003023C6" w:rsidRPr="00D86E9B" w:rsidRDefault="003023C6" w:rsidP="006B7B62">
      <w:pPr>
        <w:shd w:val="clear" w:color="auto" w:fill="FFFFFF"/>
        <w:tabs>
          <w:tab w:val="left" w:pos="785"/>
        </w:tabs>
        <w:ind w:firstLine="709"/>
        <w:rPr>
          <w:rFonts w:cs="Arial"/>
        </w:rPr>
      </w:pPr>
      <w:r w:rsidRPr="00D86E9B">
        <w:rPr>
          <w:rFonts w:cs="Arial"/>
        </w:rPr>
        <w:t xml:space="preserve">15.1. проектов планировки как отдельных документов; </w:t>
      </w:r>
    </w:p>
    <w:p w:rsidR="003023C6" w:rsidRPr="00D86E9B" w:rsidRDefault="003023C6" w:rsidP="006B7B62">
      <w:pPr>
        <w:shd w:val="clear" w:color="auto" w:fill="FFFFFF"/>
        <w:tabs>
          <w:tab w:val="left" w:pos="785"/>
        </w:tabs>
        <w:ind w:firstLine="709"/>
        <w:rPr>
          <w:rFonts w:cs="Arial"/>
        </w:rPr>
      </w:pPr>
      <w:r w:rsidRPr="00D86E9B">
        <w:rPr>
          <w:rFonts w:cs="Arial"/>
        </w:rPr>
        <w:t xml:space="preserve">15.2. проектов планировки с проектами межевания в их составе; </w:t>
      </w:r>
    </w:p>
    <w:p w:rsidR="003023C6" w:rsidRPr="00D86E9B" w:rsidRDefault="003023C6" w:rsidP="006B7B62">
      <w:pPr>
        <w:shd w:val="clear" w:color="auto" w:fill="FFFFFF"/>
        <w:tabs>
          <w:tab w:val="left" w:pos="785"/>
        </w:tabs>
        <w:ind w:firstLine="709"/>
        <w:rPr>
          <w:rFonts w:cs="Arial"/>
        </w:rPr>
      </w:pPr>
      <w:r w:rsidRPr="00D86E9B">
        <w:rPr>
          <w:rFonts w:cs="Arial"/>
        </w:rPr>
        <w:t>15.3. проектов межевания как отдельных документов.</w:t>
      </w:r>
    </w:p>
    <w:p w:rsidR="003023C6" w:rsidRPr="00D86E9B" w:rsidRDefault="003023C6" w:rsidP="006B7B62">
      <w:pPr>
        <w:shd w:val="clear" w:color="auto" w:fill="FFFFFF"/>
        <w:tabs>
          <w:tab w:val="left" w:pos="785"/>
        </w:tabs>
        <w:ind w:firstLine="709"/>
        <w:rPr>
          <w:rFonts w:cs="Arial"/>
        </w:rPr>
      </w:pPr>
      <w:r w:rsidRPr="00D86E9B">
        <w:rPr>
          <w:rFonts w:cs="Arial"/>
        </w:rPr>
        <w:t>16. Положения, установленные частями 3-14 настоящей статьи, применяются при подготовке:</w:t>
      </w:r>
    </w:p>
    <w:p w:rsidR="003023C6" w:rsidRPr="00D86E9B" w:rsidRDefault="003023C6" w:rsidP="006B7B62">
      <w:pPr>
        <w:shd w:val="clear" w:color="auto" w:fill="FFFFFF"/>
        <w:tabs>
          <w:tab w:val="left" w:pos="785"/>
        </w:tabs>
        <w:ind w:firstLine="709"/>
        <w:rPr>
          <w:rFonts w:cs="Arial"/>
        </w:rPr>
      </w:pPr>
      <w:r w:rsidRPr="00D86E9B">
        <w:rPr>
          <w:rFonts w:cs="Arial"/>
        </w:rPr>
        <w:t>16.1. проектов планировки с проектами межевания в их составе и с градостроительными планами земельных участков в составе проектов межевания;</w:t>
      </w:r>
    </w:p>
    <w:p w:rsidR="003023C6" w:rsidRPr="00D86E9B" w:rsidRDefault="003023C6" w:rsidP="006B7B62">
      <w:pPr>
        <w:shd w:val="clear" w:color="auto" w:fill="FFFFFF"/>
        <w:tabs>
          <w:tab w:val="left" w:pos="785"/>
        </w:tabs>
        <w:ind w:firstLine="709"/>
        <w:rPr>
          <w:rFonts w:cs="Arial"/>
        </w:rPr>
      </w:pPr>
      <w:r w:rsidRPr="00D86E9B">
        <w:rPr>
          <w:rFonts w:cs="Arial"/>
        </w:rPr>
        <w:t>16.2. проектов межевания с градостроительными планами земельных участков в их составе с особенностями, установленными абзацем вторым настоящей части.</w:t>
      </w:r>
    </w:p>
    <w:p w:rsidR="003023C6" w:rsidRPr="00D86E9B" w:rsidRDefault="003023C6" w:rsidP="006B7B62">
      <w:pPr>
        <w:shd w:val="clear" w:color="auto" w:fill="FFFFFF"/>
        <w:tabs>
          <w:tab w:val="left" w:pos="785"/>
        </w:tabs>
        <w:ind w:firstLine="709"/>
        <w:rPr>
          <w:rFonts w:cs="Arial"/>
        </w:rPr>
      </w:pPr>
      <w:r w:rsidRPr="00D86E9B">
        <w:rPr>
          <w:rFonts w:cs="Arial"/>
        </w:rPr>
        <w:t>Заказ на подготовку градостроительного плана земельного участка не требуется. Градостроительный план земельного участка готовится уполномоченным в области архитектуры и градостроительства органом местного самоуправления и утверждается главой Орловского сельского поселения. Градостроительные планы земельных участков могут не выставляться на публичные слушания.</w:t>
      </w:r>
    </w:p>
    <w:p w:rsidR="003023C6" w:rsidRPr="00D86E9B" w:rsidRDefault="003023C6" w:rsidP="006B7B62">
      <w:pPr>
        <w:pStyle w:val="ConsNormal"/>
        <w:ind w:right="0" w:firstLine="709"/>
        <w:jc w:val="both"/>
        <w:rPr>
          <w:sz w:val="24"/>
          <w:szCs w:val="24"/>
        </w:rPr>
      </w:pPr>
      <w:r w:rsidRPr="00D86E9B">
        <w:rPr>
          <w:sz w:val="24"/>
          <w:szCs w:val="24"/>
        </w:rPr>
        <w:t>17.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как объекты недвижимости в соответствии с настоящими Правилами.</w:t>
      </w:r>
    </w:p>
    <w:p w:rsidR="003023C6" w:rsidRPr="00D86E9B" w:rsidRDefault="003023C6" w:rsidP="006B7B62">
      <w:pPr>
        <w:pStyle w:val="ConsNormal"/>
        <w:ind w:right="0" w:firstLine="709"/>
        <w:jc w:val="both"/>
        <w:rPr>
          <w:sz w:val="24"/>
          <w:szCs w:val="24"/>
        </w:rPr>
      </w:pPr>
      <w:r w:rsidRPr="00D86E9B">
        <w:rPr>
          <w:sz w:val="24"/>
          <w:szCs w:val="24"/>
        </w:rPr>
        <w:t xml:space="preserve">В случае, если застройщик обращается в уполномоченный в области архитектуры и градостроительства орган местного самоуправления с заявлением о выдаче ему градостроительного плана земельного участка, уполномоченный в области архитектуры и градостроительства орган местного самоуправления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3023C6" w:rsidRPr="00D86E9B" w:rsidRDefault="003023C6" w:rsidP="006B7B62">
      <w:pPr>
        <w:ind w:firstLine="709"/>
        <w:rPr>
          <w:rFonts w:cs="Arial"/>
        </w:rPr>
      </w:pPr>
      <w:r w:rsidRPr="00D86E9B">
        <w:rPr>
          <w:rFonts w:cs="Arial"/>
        </w:rPr>
        <w:t>18. Форма градостроительного плана земельного участка  установлена постановлением Правительства Российской Федерации. Инструкция о порядке заполнения формы градостроительного плана земельного участка утверждена приказом Министерства регионального развития Российской Федерации.</w:t>
      </w:r>
    </w:p>
    <w:p w:rsidR="003023C6" w:rsidRPr="00D86E9B" w:rsidRDefault="003023C6" w:rsidP="006B7B62">
      <w:pPr>
        <w:pStyle w:val="ConsNormal"/>
        <w:ind w:right="0" w:firstLine="709"/>
        <w:jc w:val="both"/>
        <w:rPr>
          <w:sz w:val="24"/>
          <w:szCs w:val="24"/>
        </w:rPr>
      </w:pPr>
      <w:r w:rsidRPr="00D86E9B">
        <w:rPr>
          <w:sz w:val="24"/>
          <w:szCs w:val="24"/>
        </w:rPr>
        <w:t>19. Органы государственной власти Российской Федерации, органы государственной власти Томской области, органы местного самоуправления Орловского сельского поселения, физические и юридические лица вправе оспорить в судебном порядке документацию по планировке территории.</w:t>
      </w:r>
    </w:p>
    <w:p w:rsidR="003023C6" w:rsidRPr="00064126" w:rsidRDefault="003023C6" w:rsidP="006B7B62">
      <w:pPr>
        <w:pStyle w:val="ConsNormal"/>
        <w:ind w:right="0" w:firstLine="709"/>
        <w:jc w:val="both"/>
        <w:rPr>
          <w:rFonts w:ascii="Times New Roman" w:hAnsi="Times New Roman" w:cs="Times New Roman"/>
          <w:sz w:val="24"/>
          <w:szCs w:val="24"/>
        </w:rPr>
      </w:pPr>
    </w:p>
    <w:p w:rsidR="003023C6" w:rsidRPr="00D86E9B" w:rsidRDefault="003023C6" w:rsidP="006B7B62">
      <w:pPr>
        <w:pStyle w:val="Heading1"/>
        <w:keepNext w:val="0"/>
        <w:widowControl w:val="0"/>
        <w:jc w:val="center"/>
        <w:rPr>
          <w:rStyle w:val="14"/>
          <w:rFonts w:cs="Arial"/>
          <w:bCs w:val="0"/>
          <w:sz w:val="28"/>
          <w:szCs w:val="28"/>
        </w:rPr>
      </w:pPr>
      <w:bookmarkStart w:id="50" w:name="_Toc191731971"/>
      <w:bookmarkStart w:id="51" w:name="_Toc200625643"/>
      <w:bookmarkStart w:id="52" w:name="_Toc259213320"/>
      <w:bookmarkStart w:id="53" w:name="_Toc314000937"/>
      <w:bookmarkStart w:id="54" w:name="_Toc191731968"/>
      <w:bookmarkStart w:id="55" w:name="_Toc200625640"/>
      <w:bookmarkStart w:id="56" w:name="_Toc259213317"/>
      <w:bookmarkStart w:id="57" w:name="_Toc130098619"/>
      <w:r w:rsidRPr="00D86E9B">
        <w:rPr>
          <w:rStyle w:val="14"/>
          <w:rFonts w:cs="Arial"/>
          <w:bCs w:val="0"/>
          <w:sz w:val="28"/>
          <w:szCs w:val="28"/>
        </w:rPr>
        <w:br w:type="page"/>
        <w:t>Глава 4. Проектная документация. Разрешение на строительство. Разрешение на ввод объекта в эксплуатацию</w:t>
      </w:r>
      <w:bookmarkEnd w:id="50"/>
      <w:bookmarkEnd w:id="51"/>
      <w:bookmarkEnd w:id="52"/>
      <w:bookmarkEnd w:id="53"/>
    </w:p>
    <w:p w:rsidR="003023C6" w:rsidRPr="00D86E9B" w:rsidRDefault="003023C6" w:rsidP="006B7B62">
      <w:pPr>
        <w:pStyle w:val="Heading2"/>
        <w:keepNext w:val="0"/>
        <w:widowControl w:val="0"/>
        <w:spacing w:after="120"/>
        <w:ind w:left="1134" w:hanging="1134"/>
        <w:rPr>
          <w:i w:val="0"/>
          <w:sz w:val="24"/>
          <w:szCs w:val="24"/>
        </w:rPr>
      </w:pPr>
      <w:bookmarkStart w:id="58" w:name="_Toc191731972"/>
      <w:bookmarkStart w:id="59" w:name="_Toc200625644"/>
      <w:bookmarkStart w:id="60" w:name="_Toc259213321"/>
      <w:bookmarkStart w:id="61" w:name="_Toc314000938"/>
      <w:r w:rsidRPr="00D86E9B">
        <w:rPr>
          <w:i w:val="0"/>
          <w:sz w:val="24"/>
          <w:szCs w:val="24"/>
        </w:rPr>
        <w:t>Статья 13. Проектная документация</w:t>
      </w:r>
      <w:bookmarkEnd w:id="58"/>
      <w:bookmarkEnd w:id="59"/>
      <w:bookmarkEnd w:id="60"/>
      <w:bookmarkEnd w:id="61"/>
    </w:p>
    <w:p w:rsidR="003023C6" w:rsidRPr="00D86E9B" w:rsidRDefault="003023C6" w:rsidP="006B7B62">
      <w:pPr>
        <w:ind w:firstLine="709"/>
        <w:rPr>
          <w:rFonts w:cs="Arial"/>
        </w:rPr>
      </w:pPr>
      <w:bookmarkStart w:id="62" w:name="_Toc191731973"/>
      <w:r w:rsidRPr="00D86E9B">
        <w:rPr>
          <w:rFonts w:cs="Arial"/>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023C6" w:rsidRPr="00D86E9B" w:rsidRDefault="003023C6" w:rsidP="006B7B62">
      <w:pPr>
        <w:ind w:firstLine="709"/>
        <w:rPr>
          <w:rFonts w:cs="Arial"/>
        </w:rPr>
      </w:pPr>
      <w:r w:rsidRPr="00D86E9B">
        <w:rPr>
          <w:rFonts w:cs="Arial"/>
        </w:rPr>
        <w:t xml:space="preserve">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 Положение о выполнении инженерных изысканий для подготовки проектной документации, строительства, реконструкции, капитального ремонта объектов капитального строительства утверждено постановлением Правительства Российской Федерации. </w:t>
      </w:r>
    </w:p>
    <w:p w:rsidR="003023C6" w:rsidRPr="00D86E9B" w:rsidRDefault="003023C6" w:rsidP="006B7B62">
      <w:pPr>
        <w:ind w:firstLine="709"/>
        <w:rPr>
          <w:rFonts w:cs="Arial"/>
        </w:rPr>
      </w:pPr>
      <w:r w:rsidRPr="00D86E9B">
        <w:rPr>
          <w:rFonts w:cs="Arial"/>
        </w:rPr>
        <w:t>3. Производство всех инженерных изысканий разрешается выполнять только при наличии  регистрации (разрешения) работ в соответствующих органах.</w:t>
      </w:r>
    </w:p>
    <w:p w:rsidR="003023C6" w:rsidRPr="00D86E9B" w:rsidRDefault="003023C6" w:rsidP="006B7B62">
      <w:pPr>
        <w:ind w:firstLine="709"/>
        <w:rPr>
          <w:rFonts w:cs="Arial"/>
        </w:rPr>
      </w:pPr>
      <w:r w:rsidRPr="00D86E9B">
        <w:rPr>
          <w:rFonts w:cs="Arial"/>
        </w:rPr>
        <w:t>4. Организации, осуществляющие производство инженерных изысканий, должны иметь специальную лицензию на производство данного вида работ.</w:t>
      </w:r>
    </w:p>
    <w:p w:rsidR="003023C6" w:rsidRPr="00D86E9B" w:rsidRDefault="003023C6" w:rsidP="006B7B62">
      <w:pPr>
        <w:pStyle w:val="ConsNormal"/>
        <w:ind w:right="0" w:firstLine="709"/>
        <w:jc w:val="both"/>
        <w:rPr>
          <w:sz w:val="24"/>
          <w:szCs w:val="24"/>
        </w:rPr>
      </w:pPr>
      <w:r w:rsidRPr="00D86E9B">
        <w:rPr>
          <w:sz w:val="24"/>
          <w:szCs w:val="24"/>
        </w:rPr>
        <w:t>5.  Регистрации подлежат следующие виды инженерных изысканий:</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инженерно-геодезические изыскания;</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инженерно-геологические изыскания;</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инженерно-экологические изыскания;</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инженерно-геотехнические изыскания.</w:t>
      </w:r>
    </w:p>
    <w:p w:rsidR="003023C6" w:rsidRPr="00D86E9B" w:rsidRDefault="003023C6" w:rsidP="006B7B62">
      <w:pPr>
        <w:pStyle w:val="ConsNormal"/>
        <w:ind w:right="0"/>
        <w:jc w:val="both"/>
        <w:rPr>
          <w:sz w:val="24"/>
          <w:szCs w:val="24"/>
        </w:rPr>
      </w:pPr>
      <w:r w:rsidRPr="00D86E9B">
        <w:rPr>
          <w:sz w:val="24"/>
          <w:szCs w:val="24"/>
        </w:rPr>
        <w:t>К инженерно-геодезическим изысканиям для строительства относятся:</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исследование грунтов оснований зданий и сооружений;</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научные исследования в процессе инженерных изысканий для строительства предприятий, зданий и сооружений;</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обустройство скважин;</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устройство линейных сооружений;</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поиск и разведка подземных вод для целей водоснабжения;</w:t>
      </w:r>
    </w:p>
    <w:p w:rsidR="003023C6" w:rsidRPr="00D86E9B" w:rsidRDefault="003023C6" w:rsidP="006B7B62">
      <w:pPr>
        <w:pStyle w:val="ConsNormal"/>
        <w:numPr>
          <w:ilvl w:val="0"/>
          <w:numId w:val="16"/>
        </w:numPr>
        <w:tabs>
          <w:tab w:val="clear" w:pos="1729"/>
          <w:tab w:val="num" w:pos="1260"/>
        </w:tabs>
        <w:ind w:left="1260" w:right="0"/>
        <w:jc w:val="both"/>
        <w:rPr>
          <w:sz w:val="24"/>
          <w:szCs w:val="24"/>
        </w:rPr>
      </w:pPr>
      <w:r w:rsidRPr="00D86E9B">
        <w:rPr>
          <w:sz w:val="24"/>
          <w:szCs w:val="24"/>
        </w:rPr>
        <w:t>иные виды работ.</w:t>
      </w:r>
    </w:p>
    <w:p w:rsidR="003023C6" w:rsidRPr="00D86E9B" w:rsidRDefault="003023C6" w:rsidP="006B7B62">
      <w:pPr>
        <w:ind w:firstLine="709"/>
        <w:rPr>
          <w:rFonts w:cs="Arial"/>
        </w:rPr>
      </w:pPr>
      <w:r w:rsidRPr="00D86E9B">
        <w:rPr>
          <w:rFonts w:cs="Arial"/>
        </w:rPr>
        <w:t>6. Документы о регистрации действительны в течение указанных в них сроков начала и окончания работ. Если по каким- 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3023C6" w:rsidRPr="00D86E9B" w:rsidRDefault="003023C6" w:rsidP="006B7B62">
      <w:pPr>
        <w:ind w:firstLine="709"/>
        <w:rPr>
          <w:rFonts w:cs="Arial"/>
        </w:rPr>
      </w:pPr>
      <w:r w:rsidRPr="00D86E9B">
        <w:rPr>
          <w:rFonts w:cs="Arial"/>
        </w:rPr>
        <w:t>7. В случае аннулирования, утери документа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3023C6" w:rsidRPr="00D86E9B" w:rsidRDefault="003023C6" w:rsidP="006B7B62">
      <w:pPr>
        <w:pStyle w:val="ConsNormal"/>
        <w:ind w:right="0" w:firstLine="709"/>
        <w:jc w:val="both"/>
        <w:rPr>
          <w:sz w:val="24"/>
          <w:szCs w:val="24"/>
        </w:rPr>
      </w:pPr>
      <w:r w:rsidRPr="00D86E9B">
        <w:rPr>
          <w:sz w:val="24"/>
          <w:szCs w:val="24"/>
        </w:rPr>
        <w:t>8. В строке «Чертеж градостроительного плана земельного участка разработан на топографической основе, выполненной» раздела 1 Градостроительного плана земельного участка помимо наименования организации, выполняющей топографическую съемку, дополнительно указывать сведения о дате и номере регистрации изысканий.</w:t>
      </w:r>
    </w:p>
    <w:p w:rsidR="003023C6" w:rsidRPr="00D86E9B" w:rsidRDefault="003023C6" w:rsidP="006B7B62">
      <w:pPr>
        <w:pStyle w:val="ConsNormal"/>
        <w:ind w:right="0" w:firstLine="709"/>
        <w:jc w:val="both"/>
        <w:rPr>
          <w:sz w:val="24"/>
          <w:szCs w:val="24"/>
        </w:rPr>
      </w:pPr>
      <w:r w:rsidRPr="00D86E9B">
        <w:rPr>
          <w:sz w:val="24"/>
          <w:szCs w:val="24"/>
        </w:rPr>
        <w:t>9.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3023C6" w:rsidRPr="00D86E9B" w:rsidRDefault="003023C6" w:rsidP="006B7B62">
      <w:pPr>
        <w:pStyle w:val="ConsNormal"/>
        <w:ind w:right="0" w:firstLine="709"/>
        <w:jc w:val="both"/>
        <w:rPr>
          <w:sz w:val="24"/>
          <w:szCs w:val="24"/>
        </w:rPr>
      </w:pPr>
      <w:r w:rsidRPr="00D86E9B">
        <w:rPr>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3023C6" w:rsidRPr="00D86E9B" w:rsidRDefault="003023C6" w:rsidP="006B7B62">
      <w:pPr>
        <w:pStyle w:val="ConsNormal"/>
        <w:ind w:right="0" w:firstLine="709"/>
        <w:jc w:val="both"/>
        <w:rPr>
          <w:sz w:val="24"/>
          <w:szCs w:val="24"/>
        </w:rPr>
      </w:pPr>
      <w:r w:rsidRPr="00D86E9B">
        <w:rPr>
          <w:sz w:val="24"/>
          <w:szCs w:val="24"/>
        </w:rPr>
        <w:t>10.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 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w:t>
      </w:r>
    </w:p>
    <w:p w:rsidR="003023C6" w:rsidRPr="00D86E9B" w:rsidRDefault="003023C6" w:rsidP="006B7B62">
      <w:pPr>
        <w:pStyle w:val="Heading2"/>
        <w:keepNext w:val="0"/>
        <w:widowControl w:val="0"/>
        <w:spacing w:after="120"/>
        <w:ind w:left="1134" w:hanging="1134"/>
        <w:rPr>
          <w:i w:val="0"/>
          <w:sz w:val="24"/>
          <w:szCs w:val="24"/>
        </w:rPr>
      </w:pPr>
      <w:bookmarkStart w:id="63" w:name="_Toc200625645"/>
      <w:bookmarkStart w:id="64" w:name="_Toc259213322"/>
      <w:bookmarkStart w:id="65" w:name="_Toc314000939"/>
      <w:r w:rsidRPr="00D86E9B">
        <w:rPr>
          <w:i w:val="0"/>
          <w:sz w:val="24"/>
          <w:szCs w:val="24"/>
        </w:rPr>
        <w:t>Статья 14. Разрешение на строительство</w:t>
      </w:r>
      <w:bookmarkEnd w:id="62"/>
      <w:bookmarkEnd w:id="63"/>
      <w:bookmarkEnd w:id="64"/>
      <w:bookmarkEnd w:id="65"/>
    </w:p>
    <w:p w:rsidR="003023C6" w:rsidRPr="00D86E9B" w:rsidRDefault="003023C6" w:rsidP="006B7B62">
      <w:pPr>
        <w:ind w:firstLine="709"/>
        <w:rPr>
          <w:rFonts w:cs="Arial"/>
        </w:rPr>
      </w:pPr>
      <w:bookmarkStart w:id="66" w:name="_Toc191731974"/>
      <w:r w:rsidRPr="00D86E9B">
        <w:rPr>
          <w:rFonts w:cs="Arial"/>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3023C6" w:rsidRPr="00D86E9B" w:rsidRDefault="003023C6" w:rsidP="006B7B62">
      <w:pPr>
        <w:ind w:firstLine="709"/>
        <w:rPr>
          <w:rFonts w:cs="Arial"/>
        </w:rPr>
      </w:pPr>
      <w:r w:rsidRPr="00D86E9B">
        <w:rPr>
          <w:rFonts w:cs="Arial"/>
        </w:rPr>
        <w:t>2. Разрешение на строительство выдаёт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Томской области для строительства, реконструкции, капитального ремонта объектов капитального строительства федерального значения, значения Томской области, при размещении которых допускается изъятие, в том числе путём выкупа, земельных участков.</w:t>
      </w:r>
    </w:p>
    <w:p w:rsidR="003023C6" w:rsidRPr="00D86E9B" w:rsidRDefault="003023C6" w:rsidP="006B7B62">
      <w:pPr>
        <w:pStyle w:val="ConsNormal"/>
        <w:ind w:right="0" w:firstLine="709"/>
        <w:jc w:val="both"/>
        <w:rPr>
          <w:sz w:val="24"/>
          <w:szCs w:val="24"/>
        </w:rPr>
      </w:pPr>
      <w:r w:rsidRPr="00D86E9B">
        <w:rPr>
          <w:sz w:val="24"/>
          <w:szCs w:val="24"/>
        </w:rPr>
        <w:t>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Томской области  или органом местного самоуправления Орловского сельского поселения в соответствии с их компетенцией.</w:t>
      </w:r>
    </w:p>
    <w:p w:rsidR="003023C6" w:rsidRPr="00D86E9B" w:rsidRDefault="003023C6" w:rsidP="006B7B62">
      <w:pPr>
        <w:ind w:firstLine="709"/>
        <w:rPr>
          <w:rFonts w:cs="Arial"/>
        </w:rPr>
      </w:pPr>
      <w:r w:rsidRPr="00D86E9B">
        <w:rPr>
          <w:rFonts w:cs="Arial"/>
        </w:rPr>
        <w:t>4. Форма разрешения на строительство установлена Постановлением  Правительства Российской Федерации. Инструкция о порядке заполнения формы разрешения на строительство утверждена приказом Министерства регионального развития Российской Федерации.</w:t>
      </w:r>
    </w:p>
    <w:p w:rsidR="003023C6" w:rsidRPr="00D86E9B" w:rsidRDefault="003023C6" w:rsidP="006B7B62">
      <w:pPr>
        <w:ind w:firstLine="709"/>
        <w:rPr>
          <w:rFonts w:cs="Arial"/>
        </w:rPr>
      </w:pPr>
      <w:r w:rsidRPr="00D86E9B">
        <w:rPr>
          <w:rFonts w:cs="Arial"/>
        </w:rPr>
        <w:t xml:space="preserve">5. Порядок выдачи разрешения на строительство определён статьёй 51 Градостроительного кодекса Российской Федерации. </w:t>
      </w:r>
    </w:p>
    <w:p w:rsidR="003023C6" w:rsidRPr="00D86E9B" w:rsidRDefault="003023C6" w:rsidP="006B7B62">
      <w:pPr>
        <w:ind w:firstLine="709"/>
        <w:rPr>
          <w:rFonts w:cs="Arial"/>
        </w:rPr>
      </w:pPr>
      <w:r w:rsidRPr="00D86E9B">
        <w:rPr>
          <w:rFonts w:cs="Arial"/>
        </w:rPr>
        <w:t>6.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w:t>
      </w:r>
    </w:p>
    <w:p w:rsidR="003023C6" w:rsidRPr="00D86E9B" w:rsidRDefault="003023C6" w:rsidP="006B7B62">
      <w:pPr>
        <w:ind w:firstLine="709"/>
        <w:rPr>
          <w:rFonts w:cs="Arial"/>
        </w:rPr>
      </w:pPr>
      <w:r w:rsidRPr="00D86E9B">
        <w:rPr>
          <w:rFonts w:cs="Arial"/>
        </w:rPr>
        <w:t>7. Администрация Орловского сельского поселения имеет право изменить условия, выданного ранее разрешения на строительство в направлении приведения разрешения в соответствие с градостроительным регламентом.</w:t>
      </w:r>
      <w:bookmarkStart w:id="67" w:name="_Toc200625646"/>
      <w:bookmarkStart w:id="68" w:name="_Toc259213323"/>
      <w:bookmarkStart w:id="69" w:name="_Toc314000940"/>
    </w:p>
    <w:p w:rsidR="003023C6" w:rsidRPr="00D86E9B" w:rsidRDefault="003023C6" w:rsidP="006B7B62">
      <w:pPr>
        <w:pStyle w:val="Heading2"/>
        <w:keepNext w:val="0"/>
        <w:widowControl w:val="0"/>
        <w:spacing w:after="120"/>
        <w:ind w:left="1134" w:hanging="1134"/>
        <w:rPr>
          <w:i w:val="0"/>
          <w:sz w:val="24"/>
          <w:szCs w:val="24"/>
        </w:rPr>
      </w:pPr>
      <w:r w:rsidRPr="00D86E9B">
        <w:rPr>
          <w:i w:val="0"/>
          <w:sz w:val="24"/>
          <w:szCs w:val="24"/>
        </w:rPr>
        <w:t>Статья 15. Разрешение на ввод объекта в эксплуатацию</w:t>
      </w:r>
      <w:bookmarkEnd w:id="66"/>
      <w:bookmarkEnd w:id="67"/>
      <w:bookmarkEnd w:id="68"/>
      <w:bookmarkEnd w:id="69"/>
    </w:p>
    <w:p w:rsidR="003023C6" w:rsidRPr="00D86E9B" w:rsidRDefault="003023C6" w:rsidP="006B7B62">
      <w:pPr>
        <w:pStyle w:val="ConsNormal"/>
        <w:spacing w:before="240"/>
        <w:ind w:right="0" w:firstLine="709"/>
        <w:jc w:val="both"/>
        <w:rPr>
          <w:sz w:val="24"/>
          <w:szCs w:val="24"/>
        </w:rPr>
      </w:pPr>
      <w:bookmarkStart w:id="70" w:name="_Toc191731975"/>
      <w:bookmarkStart w:id="71" w:name="_Toc200625647"/>
      <w:r w:rsidRPr="00D86E9B">
        <w:rPr>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023C6" w:rsidRPr="00D86E9B" w:rsidRDefault="003023C6" w:rsidP="006B7B62">
      <w:pPr>
        <w:pStyle w:val="ConsNormal"/>
        <w:ind w:right="0" w:firstLine="709"/>
        <w:jc w:val="both"/>
        <w:rPr>
          <w:sz w:val="24"/>
          <w:szCs w:val="24"/>
        </w:rPr>
      </w:pPr>
      <w:r w:rsidRPr="00D86E9B">
        <w:rPr>
          <w:sz w:val="24"/>
          <w:szCs w:val="24"/>
        </w:rPr>
        <w:t xml:space="preserve">2. Разрешение на ввод объекта в эксплуатацию выдаёт уполномоченный в области архитектуры и градостроительства орган местного самоуправления. </w:t>
      </w:r>
    </w:p>
    <w:p w:rsidR="003023C6" w:rsidRPr="00D86E9B" w:rsidRDefault="003023C6" w:rsidP="006B7B62">
      <w:pPr>
        <w:ind w:firstLine="709"/>
        <w:rPr>
          <w:rFonts w:cs="Arial"/>
        </w:rPr>
      </w:pPr>
      <w:r w:rsidRPr="00D86E9B">
        <w:rPr>
          <w:rFonts w:cs="Arial"/>
        </w:rPr>
        <w:t>3. Форма разрешения на ввод объекта в эксплуатацию установлена Постановлением  Правительства Российской Федерации. Инструкция о порядке заполнения формы разрешения на ввод объекта в эксплуатацию утверждена Приказом Министерства регионального развития Российской Федерации.</w:t>
      </w:r>
    </w:p>
    <w:p w:rsidR="003023C6" w:rsidRPr="00D86E9B" w:rsidRDefault="003023C6" w:rsidP="006B7B62">
      <w:pPr>
        <w:pStyle w:val="ConsNormal"/>
        <w:ind w:right="0" w:firstLine="709"/>
        <w:jc w:val="both"/>
        <w:rPr>
          <w:sz w:val="24"/>
          <w:szCs w:val="24"/>
        </w:rPr>
      </w:pPr>
      <w:r w:rsidRPr="00D86E9B">
        <w:rPr>
          <w:sz w:val="24"/>
          <w:szCs w:val="24"/>
        </w:rPr>
        <w:t>4. Порядок выдачи разрешения на ввод объекта в эксплуатацию определён статьёй 55 Градостроительного кодекса Российской Федерации.</w:t>
      </w:r>
    </w:p>
    <w:p w:rsidR="003023C6" w:rsidRPr="00D86E9B" w:rsidRDefault="003023C6" w:rsidP="006B7B62">
      <w:pPr>
        <w:pStyle w:val="Heading2"/>
        <w:keepNext w:val="0"/>
        <w:widowControl w:val="0"/>
        <w:spacing w:after="120"/>
        <w:ind w:left="1134" w:hanging="1134"/>
        <w:rPr>
          <w:i w:val="0"/>
          <w:sz w:val="24"/>
          <w:szCs w:val="24"/>
        </w:rPr>
      </w:pPr>
      <w:bookmarkStart w:id="72" w:name="_Toc259213324"/>
      <w:bookmarkStart w:id="73" w:name="_Toc314000941"/>
      <w:r w:rsidRPr="00D86E9B">
        <w:rPr>
          <w:i w:val="0"/>
          <w:sz w:val="24"/>
          <w:szCs w:val="24"/>
        </w:rPr>
        <w:t>Статья 16. Строительный контроль и государственный строительный надзор</w:t>
      </w:r>
      <w:bookmarkEnd w:id="70"/>
      <w:bookmarkEnd w:id="71"/>
      <w:bookmarkEnd w:id="72"/>
      <w:bookmarkEnd w:id="73"/>
    </w:p>
    <w:p w:rsidR="003023C6" w:rsidRPr="00064126" w:rsidRDefault="003023C6" w:rsidP="006B7B62">
      <w:pPr>
        <w:ind w:firstLine="709"/>
      </w:pPr>
      <w:r w:rsidRPr="00064126">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3023C6" w:rsidRPr="00064126" w:rsidRDefault="003023C6" w:rsidP="006B7B62">
      <w:pPr>
        <w:ind w:firstLine="709"/>
      </w:pPr>
      <w:r w:rsidRPr="00064126">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3023C6" w:rsidRPr="00064126" w:rsidRDefault="003023C6" w:rsidP="006B7B62">
      <w:pPr>
        <w:ind w:firstLine="709"/>
      </w:pPr>
      <w:r w:rsidRPr="00064126">
        <w:t>3. Осуществление государственного строительного надзора производится в соответствии с Постановлением Правительства Российской Федерации.</w:t>
      </w:r>
    </w:p>
    <w:p w:rsidR="003023C6" w:rsidRPr="00064126" w:rsidRDefault="003023C6" w:rsidP="006B7B62">
      <w:pPr>
        <w:pStyle w:val="Heading1"/>
        <w:keepNext w:val="0"/>
        <w:widowControl w:val="0"/>
        <w:spacing w:before="0" w:after="0"/>
        <w:jc w:val="center"/>
        <w:rPr>
          <w:rStyle w:val="14"/>
          <w:rFonts w:ascii="Times New Roman" w:hAnsi="Times New Roman" w:cs="Arial"/>
          <w:bCs w:val="0"/>
          <w:sz w:val="28"/>
          <w:szCs w:val="28"/>
        </w:rPr>
      </w:pPr>
    </w:p>
    <w:p w:rsidR="003023C6" w:rsidRPr="00D86E9B" w:rsidRDefault="003023C6" w:rsidP="006B7B62">
      <w:pPr>
        <w:pStyle w:val="NoSpacing"/>
        <w:ind w:firstLine="709"/>
        <w:jc w:val="center"/>
        <w:rPr>
          <w:rFonts w:ascii="Arial" w:hAnsi="Arial" w:cs="Arial"/>
          <w:b/>
          <w:sz w:val="24"/>
          <w:szCs w:val="24"/>
        </w:rPr>
      </w:pPr>
      <w:r w:rsidRPr="00D86E9B">
        <w:rPr>
          <w:rFonts w:ascii="Arial" w:hAnsi="Arial" w:cs="Arial"/>
          <w:b/>
          <w:sz w:val="24"/>
          <w:szCs w:val="24"/>
        </w:rPr>
        <w:br w:type="page"/>
        <w:t xml:space="preserve">ЧАСТЬ </w:t>
      </w:r>
      <w:r w:rsidRPr="00D86E9B">
        <w:rPr>
          <w:rFonts w:ascii="Arial" w:hAnsi="Arial" w:cs="Arial"/>
          <w:b/>
          <w:sz w:val="24"/>
          <w:szCs w:val="24"/>
          <w:lang w:val="en-US"/>
        </w:rPr>
        <w:t>II</w:t>
      </w:r>
      <w:r w:rsidRPr="00D86E9B">
        <w:rPr>
          <w:rFonts w:ascii="Arial" w:hAnsi="Arial" w:cs="Arial"/>
          <w:b/>
          <w:sz w:val="24"/>
          <w:szCs w:val="24"/>
        </w:rPr>
        <w:t>.  ГРАДОСТРОИТЕЛЬНОЕ ЗОНИРОВАНИЕ.</w:t>
      </w:r>
    </w:p>
    <w:p w:rsidR="003023C6" w:rsidRPr="00D86E9B" w:rsidRDefault="003023C6" w:rsidP="006B7B62">
      <w:pPr>
        <w:pStyle w:val="NoSpacing"/>
        <w:ind w:firstLine="709"/>
        <w:jc w:val="center"/>
        <w:rPr>
          <w:rFonts w:ascii="Arial" w:hAnsi="Arial" w:cs="Arial"/>
          <w:b/>
          <w:sz w:val="24"/>
          <w:szCs w:val="24"/>
        </w:rPr>
      </w:pPr>
      <w:r w:rsidRPr="00D86E9B">
        <w:rPr>
          <w:rFonts w:ascii="Arial" w:hAnsi="Arial" w:cs="Arial"/>
          <w:b/>
          <w:sz w:val="24"/>
          <w:szCs w:val="24"/>
        </w:rPr>
        <w:t>ГРАДОСТРОИТЕЛЬНЫЕ РЕГЛАМЕНТЫ</w:t>
      </w:r>
    </w:p>
    <w:p w:rsidR="003023C6" w:rsidRPr="00D86E9B" w:rsidRDefault="003023C6" w:rsidP="006B7B62">
      <w:pPr>
        <w:pStyle w:val="Heading1"/>
        <w:keepNext w:val="0"/>
        <w:widowControl w:val="0"/>
        <w:jc w:val="center"/>
        <w:rPr>
          <w:rStyle w:val="14"/>
          <w:rFonts w:cs="Arial"/>
          <w:bCs w:val="0"/>
          <w:sz w:val="28"/>
          <w:szCs w:val="28"/>
        </w:rPr>
      </w:pPr>
      <w:bookmarkStart w:id="74" w:name="_Toc314000942"/>
      <w:r w:rsidRPr="00D86E9B">
        <w:rPr>
          <w:rStyle w:val="14"/>
          <w:rFonts w:cs="Arial"/>
          <w:bCs w:val="0"/>
          <w:sz w:val="28"/>
          <w:szCs w:val="28"/>
        </w:rPr>
        <w:t>Глава 5.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54"/>
      <w:bookmarkEnd w:id="55"/>
      <w:bookmarkEnd w:id="56"/>
      <w:bookmarkEnd w:id="74"/>
    </w:p>
    <w:p w:rsidR="003023C6" w:rsidRPr="00D86E9B" w:rsidRDefault="003023C6" w:rsidP="006B7B62">
      <w:pPr>
        <w:pStyle w:val="Heading2"/>
        <w:keepNext w:val="0"/>
        <w:widowControl w:val="0"/>
        <w:spacing w:after="120"/>
        <w:ind w:left="1134" w:hanging="1134"/>
        <w:rPr>
          <w:i w:val="0"/>
          <w:sz w:val="24"/>
          <w:szCs w:val="24"/>
        </w:rPr>
      </w:pPr>
      <w:bookmarkStart w:id="75" w:name="_Toc314000943"/>
      <w:bookmarkStart w:id="76" w:name="_Toc191731969"/>
      <w:bookmarkStart w:id="77" w:name="_Toc200625641"/>
      <w:bookmarkStart w:id="78" w:name="_Toc259213318"/>
      <w:r w:rsidRPr="00D86E9B">
        <w:rPr>
          <w:i w:val="0"/>
          <w:sz w:val="24"/>
          <w:szCs w:val="24"/>
        </w:rPr>
        <w:t>Статья 17. Градостроительные регламенты и их применение</w:t>
      </w:r>
      <w:bookmarkEnd w:id="75"/>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1.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Орловского сельского поселения, за исключением земельных участков и земель, на которые в соответствии с федеральными законами действие градостроительных регламентов не распространяется или для которых градостроительные регламенты не устанавливаются, или для которых установлены особые градостроительные регламенты.</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3. Градостроительные регламенты применительно к зонам с особыми условиями использования территорий устанавливаются в соответствии с законодательством Российской Федерации.</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Использование земельных участков и объектов капитального строительства,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порядке, указанном правовыми актами главы города, в соответствии с федеральными законами.</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4. Правилами установлены территориальные зоны, для которых в Правилах определены границы (на карте градостроительного зонирования Орловского сельского поселения) и установлены градостроительные регламенты.</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5. Границы территориальных зон определяются Правилами с учетом требований, установленных законодательством Российской Федерации о градостроительной деятельности.</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В случае несоответствия существующих границ земельных участков территориальным зонам, границы которых обозначены на карте градостроительного зонирования Орловского сельского поселения, главой поселения может быть принято решение о корректировке (уточнении) границ территориальных зон (без изменения наименований и градостроительных регламентов зон) на карте градостроительного зонирования Орловского сельского поселения для определения принадлежности земельного участка по виду его использования только к одной территориальной зоне.</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виды разрешенного использования земельных участков и объектов капитального строительства;</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7. Использование земельного участка или объекта капитального строительства является соответствующим градостроительному регламенту, установленному для соответствующей территориальной зоны, при условии соблюдения при использовании такого земельного участка или объекта капитального строительства:</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градостроительного регламента, установленного Правилами для соответствующей территориальной зоны;</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ограничений, установленных для земельных участков и объектов капитального строительства, расположенных в зоне охраны объектов культурного наследия;</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экологических и санитарно-эпидемиологических ограничений, установленных для земельных участков и объектов капитального строительства, расположенных в зонах действия таких ограничений;</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 иных ограничений, установленных для земельных участков и объектов капитального строительства, включая публичные сервитуты, частные сервитуты, иные ограничения.</w:t>
      </w:r>
    </w:p>
    <w:p w:rsidR="003023C6" w:rsidRPr="00D86E9B" w:rsidRDefault="003023C6" w:rsidP="006B7B62">
      <w:pPr>
        <w:pStyle w:val="NoSpacing"/>
        <w:ind w:firstLine="660"/>
        <w:jc w:val="both"/>
        <w:rPr>
          <w:rFonts w:ascii="Arial" w:hAnsi="Arial" w:cs="Arial"/>
          <w:sz w:val="24"/>
          <w:szCs w:val="24"/>
        </w:rPr>
      </w:pPr>
      <w:r w:rsidRPr="00D86E9B">
        <w:rPr>
          <w:rFonts w:ascii="Arial" w:hAnsi="Arial" w:cs="Arial"/>
          <w:sz w:val="24"/>
          <w:szCs w:val="24"/>
        </w:rPr>
        <w:t>8. Использование сетей инженерно-технического обеспечения, иных инженерно-технических объектов, сооружений и коммуникаций, обеспечивающих использование земельного участка и (или) объекта капитального строительства в соответствии с градостроительным регламентом, установленным для соответствующей территориальной зоны, является соответствующим градостроительному регламенту при условии соответствия ограничениям, указанным в абзацах четвертом и пятом настоящей части, требованиям технических регламентов, иным обязательным нормам и правилам.</w:t>
      </w:r>
    </w:p>
    <w:p w:rsidR="003023C6" w:rsidRPr="00064126" w:rsidRDefault="003023C6" w:rsidP="006B7B62">
      <w:pPr>
        <w:ind w:firstLine="709"/>
      </w:pPr>
      <w:r w:rsidRPr="00064126">
        <w:t>9. Требования градостроительного регламента, установленного для соответствующей территориальной зоны, при использовании земельного участка и (или) объекта капитального строительства признаются соблюденными в части вида разрешенного использования земельного участка и (или) объекта капитального строительства, если фактическое использование, соответственно, земельного участка и (или) объекта капитального строительства совпадает с описанием разрешенного использования земельных участков и объектов капитального строительства в настоящих Правилах и (или) совпадает с описанием аналогичного (сходного) с описанием в настоящих Правилах (для соответствующей территориальной зоны) использования земельных участков и объектов капитального строительства. При этом, аналогичное (сходное) с описанным в настоящих Правилах (для соответствующей территориальной зоны) использование земельных участков и объектов капитального строительства устанавливается путем сопоставления соответствующих терминов (понятий) с их значением, содержащимся в федеральных законах и иных правовых актах Российской Федерации (в том числе, в общероссийских классификаторах), технических и иных справочниках и иной специальной литературе.</w:t>
      </w:r>
    </w:p>
    <w:p w:rsidR="003023C6" w:rsidRDefault="003023C6" w:rsidP="006B7B62">
      <w:pPr>
        <w:ind w:firstLine="709"/>
      </w:pPr>
      <w:r w:rsidRPr="00064126">
        <w:t>10. В целях предоставления администрацией сведений градостроительных регламентов глава Орловского сельского поселения вправе издавать правовые акты, содержащие указание на аналогичные (сходные) с описанными в настоящих Правилах (для соответствующей территориальной зоны) виды использования земельных участков и объектов капитального строительства, а также на федеральные законы и иные правовые акты Российской Федерации, технические и иные справочники и иную специальную литературу, подлежащие применению при установлении аналогичного (сходного) с описанным в настоящих Правилах (для соответствующей территориальной зоны) использования земельных участков и объектов капитального строительства.</w:t>
      </w:r>
    </w:p>
    <w:p w:rsidR="003023C6" w:rsidRPr="00D86E9B" w:rsidRDefault="003023C6" w:rsidP="006B7B62">
      <w:pPr>
        <w:pStyle w:val="Heading2"/>
        <w:keepNext w:val="0"/>
        <w:widowControl w:val="0"/>
        <w:spacing w:after="120"/>
        <w:ind w:left="1134" w:hanging="1134"/>
        <w:rPr>
          <w:i w:val="0"/>
          <w:sz w:val="24"/>
          <w:szCs w:val="24"/>
        </w:rPr>
      </w:pPr>
      <w:r>
        <w:br w:type="page"/>
      </w:r>
      <w:bookmarkStart w:id="79" w:name="_Toc314000944"/>
      <w:r w:rsidRPr="00D86E9B">
        <w:rPr>
          <w:i w:val="0"/>
          <w:sz w:val="24"/>
          <w:szCs w:val="24"/>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57"/>
      <w:bookmarkEnd w:id="76"/>
      <w:bookmarkEnd w:id="77"/>
      <w:bookmarkEnd w:id="78"/>
      <w:bookmarkEnd w:id="79"/>
    </w:p>
    <w:p w:rsidR="003023C6" w:rsidRPr="00D86E9B" w:rsidRDefault="003023C6" w:rsidP="006B7B62">
      <w:pPr>
        <w:pStyle w:val="ConsNormal"/>
        <w:spacing w:before="240"/>
        <w:ind w:right="0" w:firstLine="709"/>
        <w:jc w:val="both"/>
        <w:rPr>
          <w:sz w:val="24"/>
          <w:szCs w:val="24"/>
        </w:rPr>
      </w:pPr>
      <w:bookmarkStart w:id="80" w:name="_Toc130098620"/>
      <w:bookmarkStart w:id="81" w:name="_Toc191731970"/>
      <w:bookmarkStart w:id="82" w:name="_Toc200625642"/>
      <w:r w:rsidRPr="00D86E9B">
        <w:rPr>
          <w:sz w:val="24"/>
          <w:szCs w:val="24"/>
        </w:rPr>
        <w:t>1. В случаях, определённых статьёй 25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2. Застройщик подаёт заявление о предоставлении разрешения на условно разрешённый вид использования в Комиссию по подготовке проекта Правил землепользования и застройки.</w:t>
      </w:r>
    </w:p>
    <w:p w:rsidR="003023C6" w:rsidRPr="00D86E9B" w:rsidRDefault="003023C6" w:rsidP="006B7B62">
      <w:pPr>
        <w:pStyle w:val="ConsNormal"/>
        <w:ind w:right="0" w:firstLine="709"/>
        <w:jc w:val="both"/>
        <w:rPr>
          <w:sz w:val="24"/>
          <w:szCs w:val="24"/>
        </w:rPr>
      </w:pPr>
      <w:r w:rsidRPr="00D86E9B">
        <w:rPr>
          <w:sz w:val="24"/>
          <w:szCs w:val="24"/>
        </w:rPr>
        <w:t>3. Вопрос о предоставлении разрешения на условно разрешённый вид использования подлежит обсуждению на публичных слушаниях в соответствии со статьёй 10 настоящих Правил.</w:t>
      </w:r>
    </w:p>
    <w:p w:rsidR="003023C6" w:rsidRPr="00D86E9B" w:rsidRDefault="003023C6" w:rsidP="006B7B62">
      <w:pPr>
        <w:pStyle w:val="ConsNormal"/>
        <w:ind w:right="0" w:firstLine="709"/>
        <w:jc w:val="both"/>
        <w:rPr>
          <w:sz w:val="24"/>
          <w:szCs w:val="24"/>
        </w:rPr>
      </w:pPr>
      <w:r w:rsidRPr="00D86E9B">
        <w:rPr>
          <w:sz w:val="24"/>
          <w:szCs w:val="24"/>
        </w:rPr>
        <w:t>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Орловского сельского поселения.</w:t>
      </w:r>
    </w:p>
    <w:p w:rsidR="003023C6" w:rsidRPr="00D86E9B" w:rsidRDefault="003023C6" w:rsidP="006B7B62">
      <w:pPr>
        <w:pStyle w:val="ConsNormal"/>
        <w:ind w:right="0" w:firstLine="709"/>
        <w:jc w:val="both"/>
        <w:rPr>
          <w:b/>
          <w:sz w:val="24"/>
          <w:szCs w:val="24"/>
        </w:rPr>
      </w:pPr>
      <w:r w:rsidRPr="00D86E9B">
        <w:rPr>
          <w:sz w:val="24"/>
          <w:szCs w:val="24"/>
        </w:rPr>
        <w:t xml:space="preserve">5. На основании указанных в п. 4 настоящей статьи рекомендаций глава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Орловского сельского поселения в сети "Интернет". </w:t>
      </w:r>
    </w:p>
    <w:p w:rsidR="003023C6" w:rsidRPr="00D86E9B" w:rsidRDefault="003023C6" w:rsidP="006B7B62">
      <w:pPr>
        <w:pStyle w:val="ConsNormal"/>
        <w:ind w:right="0" w:firstLine="709"/>
        <w:jc w:val="both"/>
        <w:rPr>
          <w:sz w:val="24"/>
          <w:szCs w:val="24"/>
        </w:rPr>
      </w:pPr>
      <w:r w:rsidRPr="00D86E9B">
        <w:rPr>
          <w:sz w:val="24"/>
          <w:szCs w:val="24"/>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023C6" w:rsidRPr="00D86E9B" w:rsidRDefault="003023C6" w:rsidP="006B7B62">
      <w:pPr>
        <w:pStyle w:val="Heading2"/>
        <w:keepNext w:val="0"/>
        <w:widowControl w:val="0"/>
        <w:spacing w:after="120"/>
        <w:ind w:left="1134" w:hanging="1134"/>
        <w:rPr>
          <w:i w:val="0"/>
          <w:sz w:val="24"/>
          <w:szCs w:val="24"/>
        </w:rPr>
      </w:pPr>
      <w:bookmarkStart w:id="83" w:name="_Toc259213319"/>
      <w:bookmarkStart w:id="84" w:name="_Toc314000945"/>
      <w:r w:rsidRPr="00D86E9B">
        <w:rPr>
          <w:i w:val="0"/>
          <w:sz w:val="24"/>
          <w:szCs w:val="24"/>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80"/>
      <w:bookmarkEnd w:id="81"/>
      <w:bookmarkEnd w:id="82"/>
      <w:bookmarkEnd w:id="83"/>
      <w:bookmarkEnd w:id="84"/>
    </w:p>
    <w:p w:rsidR="003023C6" w:rsidRPr="00D86E9B" w:rsidRDefault="003023C6" w:rsidP="006B7B62">
      <w:pPr>
        <w:pStyle w:val="ConsNormal"/>
        <w:spacing w:before="240"/>
        <w:ind w:right="0" w:firstLine="709"/>
        <w:jc w:val="both"/>
        <w:rPr>
          <w:sz w:val="24"/>
          <w:szCs w:val="24"/>
        </w:rPr>
      </w:pPr>
      <w:r w:rsidRPr="00D86E9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имеют право на отклонение при строительстве от предельных параметров разрешенного строительства, реконструкции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023C6" w:rsidRPr="00D86E9B" w:rsidRDefault="003023C6" w:rsidP="006B7B62">
      <w:pPr>
        <w:pStyle w:val="ConsNormal"/>
        <w:ind w:right="0" w:firstLine="709"/>
        <w:jc w:val="both"/>
        <w:rPr>
          <w:sz w:val="24"/>
          <w:szCs w:val="24"/>
        </w:rPr>
      </w:pPr>
      <w:r w:rsidRPr="00D86E9B">
        <w:rPr>
          <w:sz w:val="24"/>
          <w:szCs w:val="24"/>
        </w:rPr>
        <w:t>3. Застройщик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4. Вопрос о предоставлении такого разрешения подлежит обсуждению на публичных слушаниях в соответствии со статьёй 10 настоящих Правил.</w:t>
      </w:r>
    </w:p>
    <w:p w:rsidR="003023C6" w:rsidRPr="00D86E9B" w:rsidRDefault="003023C6" w:rsidP="006B7B62">
      <w:pPr>
        <w:pStyle w:val="ConsNormal"/>
        <w:ind w:right="0" w:firstLine="709"/>
        <w:jc w:val="both"/>
        <w:rPr>
          <w:sz w:val="24"/>
          <w:szCs w:val="24"/>
        </w:rPr>
      </w:pPr>
      <w:r w:rsidRPr="00D86E9B">
        <w:rPr>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Орловского сельского поселения.</w:t>
      </w:r>
    </w:p>
    <w:p w:rsidR="003023C6" w:rsidRPr="00D86E9B" w:rsidRDefault="003023C6" w:rsidP="006B7B62">
      <w:pPr>
        <w:pStyle w:val="ConsNormal"/>
        <w:ind w:right="0" w:firstLine="709"/>
        <w:jc w:val="both"/>
        <w:rPr>
          <w:sz w:val="24"/>
          <w:szCs w:val="24"/>
        </w:rPr>
      </w:pPr>
      <w:r w:rsidRPr="00D86E9B">
        <w:rPr>
          <w:sz w:val="24"/>
          <w:szCs w:val="24"/>
        </w:rPr>
        <w:t>6. Глава в течение семи дней со дня поступления указанных в п.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023C6" w:rsidRPr="00D86E9B" w:rsidRDefault="003023C6" w:rsidP="006B7B62">
      <w:pPr>
        <w:pStyle w:val="ConsNormal"/>
        <w:ind w:right="0" w:firstLine="709"/>
        <w:jc w:val="both"/>
        <w:rPr>
          <w:sz w:val="24"/>
          <w:szCs w:val="24"/>
        </w:rPr>
      </w:pPr>
      <w:r w:rsidRPr="00D86E9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023C6" w:rsidRPr="00D86E9B" w:rsidRDefault="003023C6" w:rsidP="006B7B62">
      <w:pPr>
        <w:pStyle w:val="Heading1"/>
        <w:keepNext w:val="0"/>
        <w:widowControl w:val="0"/>
        <w:jc w:val="center"/>
        <w:rPr>
          <w:rStyle w:val="14"/>
          <w:rFonts w:cs="Arial"/>
          <w:bCs w:val="0"/>
          <w:sz w:val="28"/>
          <w:szCs w:val="28"/>
        </w:rPr>
      </w:pPr>
      <w:bookmarkStart w:id="85" w:name="_Toc230690348"/>
      <w:bookmarkStart w:id="86" w:name="_Toc259213325"/>
      <w:bookmarkStart w:id="87" w:name="_Toc314000946"/>
      <w:r w:rsidRPr="00D86E9B">
        <w:rPr>
          <w:rStyle w:val="14"/>
          <w:rFonts w:cs="Arial"/>
          <w:bCs w:val="0"/>
          <w:sz w:val="28"/>
          <w:szCs w:val="28"/>
        </w:rPr>
        <w:t>Глава 6. Карта градостроительного зонирования</w:t>
      </w:r>
      <w:bookmarkEnd w:id="85"/>
      <w:bookmarkEnd w:id="86"/>
      <w:bookmarkEnd w:id="87"/>
    </w:p>
    <w:p w:rsidR="003023C6" w:rsidRPr="00D86E9B" w:rsidRDefault="003023C6" w:rsidP="006B7B62">
      <w:pPr>
        <w:pStyle w:val="Heading2"/>
        <w:keepNext w:val="0"/>
        <w:widowControl w:val="0"/>
        <w:spacing w:after="120"/>
        <w:ind w:left="1134" w:hanging="1134"/>
        <w:rPr>
          <w:bCs w:val="0"/>
          <w:i w:val="0"/>
          <w:iCs w:val="0"/>
          <w:sz w:val="24"/>
          <w:szCs w:val="24"/>
        </w:rPr>
      </w:pPr>
      <w:bookmarkStart w:id="88" w:name="_Toc230690349"/>
      <w:bookmarkStart w:id="89" w:name="_Toc243216509"/>
      <w:bookmarkStart w:id="90" w:name="_Toc259213326"/>
      <w:bookmarkStart w:id="91" w:name="_Toc314000947"/>
      <w:r w:rsidRPr="00D86E9B">
        <w:rPr>
          <w:bCs w:val="0"/>
          <w:i w:val="0"/>
          <w:iCs w:val="0"/>
          <w:sz w:val="24"/>
          <w:szCs w:val="24"/>
        </w:rPr>
        <w:t xml:space="preserve">Статья 20. Карта градостроительного зонирования </w:t>
      </w:r>
      <w:bookmarkEnd w:id="88"/>
      <w:r w:rsidRPr="00D86E9B">
        <w:rPr>
          <w:bCs w:val="0"/>
          <w:i w:val="0"/>
          <w:iCs w:val="0"/>
          <w:sz w:val="24"/>
          <w:szCs w:val="24"/>
        </w:rPr>
        <w:t>муниципального образования «</w:t>
      </w:r>
      <w:r w:rsidRPr="00D86E9B">
        <w:rPr>
          <w:i w:val="0"/>
          <w:sz w:val="24"/>
          <w:szCs w:val="24"/>
        </w:rPr>
        <w:t>Орловское сельское поселение»</w:t>
      </w:r>
      <w:r w:rsidRPr="00D86E9B">
        <w:rPr>
          <w:bCs w:val="0"/>
          <w:i w:val="0"/>
          <w:iCs w:val="0"/>
          <w:sz w:val="24"/>
          <w:szCs w:val="24"/>
        </w:rPr>
        <w:t xml:space="preserve"> </w:t>
      </w:r>
      <w:bookmarkEnd w:id="89"/>
      <w:bookmarkEnd w:id="90"/>
      <w:bookmarkEnd w:id="91"/>
      <w:r w:rsidRPr="00D86E9B">
        <w:rPr>
          <w:bCs w:val="0"/>
          <w:i w:val="0"/>
          <w:iCs w:val="0"/>
          <w:sz w:val="24"/>
          <w:szCs w:val="24"/>
        </w:rPr>
        <w:t>(применительно к территории поселков Дружный и Центральный)</w:t>
      </w:r>
    </w:p>
    <w:p w:rsidR="003023C6" w:rsidRPr="00D86E9B" w:rsidRDefault="003023C6" w:rsidP="006B7B62">
      <w:pPr>
        <w:pStyle w:val="BodyTextIndent"/>
        <w:widowControl w:val="0"/>
        <w:spacing w:before="240"/>
        <w:ind w:left="0"/>
        <w:jc w:val="both"/>
        <w:rPr>
          <w:rFonts w:ascii="Arial" w:hAnsi="Arial" w:cs="Arial"/>
        </w:rPr>
      </w:pPr>
      <w:r w:rsidRPr="00D86E9B">
        <w:rPr>
          <w:rFonts w:ascii="Arial" w:hAnsi="Arial" w:cs="Arial"/>
        </w:rPr>
        <w:t>Карта градостроительного зонирования Орловского сельского поселения представляет собой чертёж с отображением границ населенных пунктов Орловского сельского поселения границ территориальных зон.</w:t>
      </w:r>
    </w:p>
    <w:p w:rsidR="003023C6" w:rsidRPr="00D86E9B" w:rsidRDefault="003023C6" w:rsidP="006B7B62">
      <w:pPr>
        <w:shd w:val="clear" w:color="auto" w:fill="FFFFFF"/>
        <w:ind w:firstLine="709"/>
        <w:rPr>
          <w:rFonts w:cs="Arial"/>
        </w:rPr>
      </w:pPr>
      <w:r w:rsidRPr="00D86E9B">
        <w:rPr>
          <w:rFonts w:cs="Arial"/>
        </w:rPr>
        <w:t>1. Правилами установлены территориальные зоны (зоны, для которых в Правилах определены границы и установлены градостроительные регламенты), границы которых обозначены на карте градостроительного зонирования.</w:t>
      </w:r>
    </w:p>
    <w:p w:rsidR="003023C6" w:rsidRPr="00D86E9B" w:rsidRDefault="003023C6" w:rsidP="006B7B62">
      <w:pPr>
        <w:ind w:firstLine="709"/>
        <w:rPr>
          <w:rFonts w:cs="Arial"/>
        </w:rPr>
      </w:pPr>
      <w:r w:rsidRPr="00D86E9B">
        <w:rPr>
          <w:rFonts w:cs="Arial"/>
        </w:rPr>
        <w:t>Территориальные зоны подразделяются на 2 вида зон:</w:t>
      </w:r>
    </w:p>
    <w:p w:rsidR="003023C6" w:rsidRPr="00D86E9B" w:rsidRDefault="003023C6" w:rsidP="006B7B62">
      <w:pPr>
        <w:ind w:firstLine="709"/>
        <w:rPr>
          <w:rFonts w:cs="Arial"/>
        </w:rPr>
      </w:pPr>
      <w:r w:rsidRPr="00D86E9B">
        <w:rPr>
          <w:rFonts w:cs="Arial"/>
        </w:rPr>
        <w:t>- основные территориальные зоны, определяющие общие градостроительные регламенты для объектов недвижимости, находящихся на данной территории;</w:t>
      </w:r>
    </w:p>
    <w:p w:rsidR="003023C6" w:rsidRPr="00D86E9B" w:rsidRDefault="003023C6" w:rsidP="006B7B62">
      <w:pPr>
        <w:ind w:firstLine="709"/>
        <w:rPr>
          <w:rFonts w:cs="Arial"/>
        </w:rPr>
      </w:pPr>
      <w:r w:rsidRPr="00D86E9B">
        <w:rPr>
          <w:rFonts w:cs="Arial"/>
        </w:rPr>
        <w:t>- территориальные зоны специального назначения, устанавливающие особые градостроительные регламенты.</w:t>
      </w:r>
    </w:p>
    <w:p w:rsidR="003023C6" w:rsidRPr="00D86E9B" w:rsidRDefault="003023C6" w:rsidP="006B7B62">
      <w:pPr>
        <w:ind w:firstLine="709"/>
        <w:rPr>
          <w:rFonts w:cs="Arial"/>
        </w:rPr>
      </w:pPr>
      <w:r w:rsidRPr="00D86E9B">
        <w:rPr>
          <w:rFonts w:cs="Arial"/>
        </w:rPr>
        <w:t>Границы территориальных зон специального назначения могут не совпадать с границами основных территориальных зон, налагаться друг на друга.</w:t>
      </w:r>
    </w:p>
    <w:p w:rsidR="003023C6" w:rsidRPr="00D86E9B" w:rsidRDefault="003023C6" w:rsidP="006B7B62">
      <w:pPr>
        <w:shd w:val="clear" w:color="auto" w:fill="FFFFFF"/>
        <w:ind w:firstLine="709"/>
        <w:rPr>
          <w:rFonts w:cs="Arial"/>
        </w:rPr>
      </w:pPr>
      <w:r w:rsidRPr="00D86E9B">
        <w:rPr>
          <w:rFonts w:cs="Arial"/>
        </w:rPr>
        <w:t>2. В случае несоответствия существующих границ земельных участков территориальным зонам, границы которых обозначены на карте градостроительного зонирования поселения, главой поселения может быть принято решение о корректировке (уточнении) границ территориальных зон (без изменения наименований и градостроительных регламентов зон) на карте градостроительного зонирования Орловского сельского поселения для определения принадлежности земельного участка по виду его использования только к одной территориальной зоне.</w:t>
      </w:r>
    </w:p>
    <w:p w:rsidR="003023C6" w:rsidRPr="00D86E9B" w:rsidRDefault="003023C6" w:rsidP="006B7B62">
      <w:pPr>
        <w:pStyle w:val="Heading2"/>
        <w:keepNext w:val="0"/>
        <w:widowControl w:val="0"/>
        <w:spacing w:after="120"/>
        <w:ind w:left="1134" w:hanging="1134"/>
        <w:rPr>
          <w:bCs w:val="0"/>
          <w:i w:val="0"/>
          <w:iCs w:val="0"/>
          <w:sz w:val="24"/>
          <w:szCs w:val="24"/>
        </w:rPr>
      </w:pPr>
      <w:bookmarkStart w:id="92" w:name="_Toc314000948"/>
      <w:r w:rsidRPr="00D86E9B">
        <w:rPr>
          <w:bCs w:val="0"/>
          <w:i w:val="0"/>
          <w:iCs w:val="0"/>
          <w:sz w:val="24"/>
          <w:szCs w:val="24"/>
        </w:rPr>
        <w:t>Статья 21. Перечень территориальных зон, выделенных на карте градостроительного зонирования</w:t>
      </w:r>
      <w:bookmarkEnd w:id="2"/>
      <w:bookmarkEnd w:id="3"/>
      <w:bookmarkEnd w:id="4"/>
      <w:bookmarkEnd w:id="92"/>
      <w:r w:rsidRPr="00D86E9B">
        <w:rPr>
          <w:bCs w:val="0"/>
          <w:i w:val="0"/>
          <w:iCs w:val="0"/>
          <w:sz w:val="24"/>
          <w:szCs w:val="24"/>
        </w:rPr>
        <w:t xml:space="preserve"> </w:t>
      </w:r>
    </w:p>
    <w:p w:rsidR="003023C6" w:rsidRPr="00D86E9B" w:rsidRDefault="003023C6" w:rsidP="006B7B62">
      <w:pPr>
        <w:pStyle w:val="ConsNormal"/>
        <w:ind w:right="0" w:firstLine="709"/>
        <w:jc w:val="both"/>
        <w:rPr>
          <w:sz w:val="24"/>
          <w:szCs w:val="24"/>
        </w:rPr>
      </w:pPr>
      <w:r w:rsidRPr="00D86E9B">
        <w:rPr>
          <w:sz w:val="24"/>
          <w:szCs w:val="24"/>
        </w:rPr>
        <w:t>1. С целью создания наиболее благоприятной среды проживания в сельском поселение Правилами предусмотрено градостроительное зонирование территории на определенное число территориальных зон с установленными границами. Для всех видов зон устанавливаются градостроительные регламенты, где прописываются основные и вспомогательные основным виды использования недвижимости, а также условно разрешенные.</w:t>
      </w:r>
    </w:p>
    <w:p w:rsidR="003023C6" w:rsidRPr="00D86E9B" w:rsidRDefault="003023C6" w:rsidP="006B7B62">
      <w:pPr>
        <w:pStyle w:val="ConsNormal"/>
        <w:ind w:right="0" w:firstLine="709"/>
        <w:jc w:val="both"/>
        <w:rPr>
          <w:sz w:val="28"/>
          <w:szCs w:val="28"/>
        </w:rPr>
      </w:pPr>
      <w:r w:rsidRPr="00D86E9B">
        <w:rPr>
          <w:sz w:val="24"/>
          <w:szCs w:val="24"/>
        </w:rPr>
        <w:t>2. На карте градостроительного зонирования территории поселка Центральный выделены следующие виды территориальных зон:</w:t>
      </w:r>
      <w:r w:rsidRPr="00D86E9B">
        <w:rPr>
          <w:sz w:val="28"/>
          <w:szCs w:val="28"/>
        </w:rPr>
        <w:t xml:space="preserve"> </w:t>
      </w:r>
    </w:p>
    <w:p w:rsidR="003023C6" w:rsidRPr="00D86E9B" w:rsidRDefault="003023C6" w:rsidP="006B7B62">
      <w:pPr>
        <w:pStyle w:val="ConsNormal"/>
        <w:ind w:right="0" w:firstLine="709"/>
        <w:jc w:val="both"/>
        <w:rPr>
          <w:sz w:val="28"/>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938"/>
      </w:tblGrid>
      <w:tr w:rsidR="003023C6" w:rsidRPr="00D86E9B" w:rsidTr="0074611B">
        <w:trPr>
          <w:cantSplit/>
          <w:jc w:val="center"/>
        </w:trPr>
        <w:tc>
          <w:tcPr>
            <w:tcW w:w="992" w:type="dxa"/>
            <w:vAlign w:val="center"/>
          </w:tcPr>
          <w:p w:rsidR="003023C6" w:rsidRPr="00D86E9B" w:rsidRDefault="003023C6" w:rsidP="0074611B">
            <w:pPr>
              <w:pStyle w:val="a0"/>
              <w:rPr>
                <w:rFonts w:ascii="Arial" w:hAnsi="Arial" w:cs="Arial"/>
                <w:sz w:val="18"/>
                <w:szCs w:val="18"/>
              </w:rPr>
            </w:pPr>
            <w:r w:rsidRPr="00D86E9B">
              <w:rPr>
                <w:rFonts w:ascii="Arial" w:hAnsi="Arial" w:cs="Arial"/>
                <w:sz w:val="18"/>
                <w:szCs w:val="18"/>
              </w:rPr>
              <w:t>Кодовыйиндекс</w:t>
            </w:r>
          </w:p>
        </w:tc>
        <w:tc>
          <w:tcPr>
            <w:tcW w:w="7938" w:type="dxa"/>
            <w:vAlign w:val="center"/>
          </w:tcPr>
          <w:p w:rsidR="003023C6" w:rsidRPr="00D86E9B" w:rsidRDefault="003023C6" w:rsidP="0074611B">
            <w:pPr>
              <w:rPr>
                <w:rFonts w:cs="Arial"/>
              </w:rPr>
            </w:pPr>
            <w:r w:rsidRPr="00D86E9B">
              <w:rPr>
                <w:rFonts w:cs="Arial"/>
              </w:rPr>
              <w:t>Наименование территориальных зон</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sz w:val="22"/>
              </w:rPr>
            </w:pPr>
            <w:r w:rsidRPr="00D86E9B">
              <w:rPr>
                <w:rFonts w:cs="Arial"/>
                <w:b/>
                <w:sz w:val="22"/>
              </w:rPr>
              <w:t>ЖИЛЫЕ ЗОНЫ</w:t>
            </w:r>
          </w:p>
        </w:tc>
      </w:tr>
      <w:tr w:rsidR="003023C6" w:rsidRPr="00D86E9B" w:rsidTr="0074611B">
        <w:trPr>
          <w:jc w:val="center"/>
        </w:trPr>
        <w:tc>
          <w:tcPr>
            <w:tcW w:w="992" w:type="dxa"/>
            <w:vAlign w:val="center"/>
          </w:tcPr>
          <w:p w:rsidR="003023C6" w:rsidRPr="00D86E9B" w:rsidRDefault="003023C6" w:rsidP="0074611B">
            <w:pPr>
              <w:rPr>
                <w:rFonts w:cs="Arial"/>
              </w:rPr>
            </w:pPr>
            <w:r w:rsidRPr="00D86E9B">
              <w:rPr>
                <w:rFonts w:cs="Arial"/>
                <w:sz w:val="22"/>
              </w:rPr>
              <w:t>Ж-1</w:t>
            </w:r>
          </w:p>
        </w:tc>
        <w:tc>
          <w:tcPr>
            <w:tcW w:w="7938" w:type="dxa"/>
            <w:vAlign w:val="center"/>
          </w:tcPr>
          <w:p w:rsidR="003023C6" w:rsidRPr="00D86E9B" w:rsidRDefault="003023C6" w:rsidP="0074611B">
            <w:pPr>
              <w:rPr>
                <w:rFonts w:cs="Arial"/>
                <w:sz w:val="22"/>
              </w:rPr>
            </w:pPr>
            <w:r w:rsidRPr="00D86E9B">
              <w:rPr>
                <w:rFonts w:cs="Arial"/>
                <w:sz w:val="22"/>
              </w:rPr>
              <w:t xml:space="preserve">Зона застройки </w:t>
            </w:r>
            <w:r w:rsidRPr="00D86E9B">
              <w:rPr>
                <w:rFonts w:cs="Arial"/>
                <w:sz w:val="22"/>
                <w:shd w:val="clear" w:color="auto" w:fill="FFFFFF"/>
              </w:rPr>
              <w:t>одноэтажными двухквартирными и индивидуальными жилыми домами</w:t>
            </w:r>
          </w:p>
        </w:tc>
      </w:tr>
      <w:tr w:rsidR="003023C6" w:rsidRPr="00D86E9B" w:rsidTr="0074611B">
        <w:trPr>
          <w:jc w:val="center"/>
        </w:trPr>
        <w:tc>
          <w:tcPr>
            <w:tcW w:w="992" w:type="dxa"/>
            <w:vAlign w:val="center"/>
          </w:tcPr>
          <w:p w:rsidR="003023C6" w:rsidRPr="00D86E9B" w:rsidRDefault="003023C6" w:rsidP="0074611B">
            <w:pPr>
              <w:rPr>
                <w:rFonts w:cs="Arial"/>
                <w:lang w:val="en-US"/>
              </w:rPr>
            </w:pPr>
            <w:r w:rsidRPr="00D86E9B">
              <w:rPr>
                <w:rFonts w:cs="Arial"/>
                <w:sz w:val="22"/>
              </w:rPr>
              <w:t>Ж-</w:t>
            </w:r>
            <w:r w:rsidRPr="00D86E9B">
              <w:rPr>
                <w:rFonts w:cs="Arial"/>
                <w:sz w:val="22"/>
                <w:lang w:val="en-US"/>
              </w:rPr>
              <w:t>4</w:t>
            </w:r>
          </w:p>
        </w:tc>
        <w:tc>
          <w:tcPr>
            <w:tcW w:w="7938" w:type="dxa"/>
            <w:vAlign w:val="center"/>
          </w:tcPr>
          <w:p w:rsidR="003023C6" w:rsidRPr="00D86E9B" w:rsidRDefault="003023C6" w:rsidP="0074611B">
            <w:pPr>
              <w:rPr>
                <w:rFonts w:cs="Arial"/>
              </w:rPr>
            </w:pPr>
            <w:r w:rsidRPr="00D86E9B">
              <w:rPr>
                <w:rFonts w:cs="Arial"/>
                <w:sz w:val="22"/>
              </w:rPr>
              <w:t>Зона жилой застройки, предусмотренной к расселению по мере износа</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sz w:val="22"/>
              </w:rPr>
            </w:pPr>
            <w:r w:rsidRPr="00D86E9B">
              <w:rPr>
                <w:rFonts w:cs="Arial"/>
                <w:b/>
                <w:sz w:val="22"/>
              </w:rPr>
              <w:t>ОБЩЕСТВЕННО-ДЕЛОВЫЕ ЗОНЫ</w:t>
            </w:r>
          </w:p>
        </w:tc>
      </w:tr>
      <w:tr w:rsidR="003023C6" w:rsidRPr="00D86E9B" w:rsidTr="0074611B">
        <w:trPr>
          <w:jc w:val="center"/>
        </w:trPr>
        <w:tc>
          <w:tcPr>
            <w:tcW w:w="992" w:type="dxa"/>
            <w:vAlign w:val="center"/>
          </w:tcPr>
          <w:p w:rsidR="003023C6" w:rsidRPr="00D86E9B" w:rsidRDefault="003023C6" w:rsidP="0074611B">
            <w:pPr>
              <w:rPr>
                <w:rFonts w:cs="Arial"/>
                <w:sz w:val="22"/>
              </w:rPr>
            </w:pPr>
            <w:r w:rsidRPr="00D86E9B">
              <w:rPr>
                <w:rFonts w:cs="Arial"/>
                <w:sz w:val="22"/>
              </w:rPr>
              <w:t>ОД-1</w:t>
            </w:r>
          </w:p>
        </w:tc>
        <w:tc>
          <w:tcPr>
            <w:tcW w:w="7938" w:type="dxa"/>
            <w:vAlign w:val="center"/>
          </w:tcPr>
          <w:p w:rsidR="003023C6" w:rsidRPr="00D86E9B" w:rsidRDefault="003023C6" w:rsidP="0074611B">
            <w:pPr>
              <w:rPr>
                <w:rFonts w:cs="Arial"/>
                <w:sz w:val="22"/>
              </w:rPr>
            </w:pPr>
            <w:r w:rsidRPr="00D86E9B">
              <w:rPr>
                <w:rFonts w:cs="Arial"/>
                <w:sz w:val="22"/>
              </w:rPr>
              <w:t>Зона многофункциональной общественно-деловой застройки</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sz w:val="22"/>
              </w:rPr>
            </w:pPr>
            <w:r w:rsidRPr="00D86E9B">
              <w:rPr>
                <w:rFonts w:cs="Arial"/>
                <w:b/>
                <w:caps/>
                <w:sz w:val="22"/>
              </w:rPr>
              <w:t xml:space="preserve">Специальные </w:t>
            </w:r>
            <w:r w:rsidRPr="00D86E9B">
              <w:rPr>
                <w:rFonts w:cs="Arial"/>
                <w:b/>
                <w:bCs/>
                <w:caps/>
                <w:sz w:val="22"/>
              </w:rPr>
              <w:t>ОБЩЕСТВЕННые</w:t>
            </w:r>
            <w:r w:rsidRPr="00D86E9B">
              <w:rPr>
                <w:rFonts w:cs="Arial"/>
                <w:b/>
                <w:caps/>
                <w:sz w:val="22"/>
              </w:rPr>
              <w:t xml:space="preserve"> зоны для объектов с большими ЗЕМЕЛЬНЫМИ участками</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ОС-1</w:t>
            </w:r>
          </w:p>
        </w:tc>
        <w:tc>
          <w:tcPr>
            <w:tcW w:w="7938" w:type="dxa"/>
            <w:vAlign w:val="center"/>
          </w:tcPr>
          <w:p w:rsidR="003023C6" w:rsidRPr="00D86E9B" w:rsidRDefault="003023C6" w:rsidP="0074611B">
            <w:pPr>
              <w:rPr>
                <w:rFonts w:cs="Arial"/>
                <w:sz w:val="22"/>
              </w:rPr>
            </w:pPr>
            <w:r w:rsidRPr="00D86E9B">
              <w:rPr>
                <w:rFonts w:cs="Arial"/>
                <w:sz w:val="22"/>
              </w:rPr>
              <w:t>Зона образования</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ОС-2</w:t>
            </w:r>
          </w:p>
        </w:tc>
        <w:tc>
          <w:tcPr>
            <w:tcW w:w="7938" w:type="dxa"/>
            <w:vAlign w:val="center"/>
          </w:tcPr>
          <w:p w:rsidR="003023C6" w:rsidRPr="00D86E9B" w:rsidRDefault="003023C6" w:rsidP="0074611B">
            <w:pPr>
              <w:rPr>
                <w:rFonts w:cs="Arial"/>
                <w:sz w:val="22"/>
              </w:rPr>
            </w:pPr>
            <w:r w:rsidRPr="00D86E9B">
              <w:rPr>
                <w:rFonts w:cs="Arial"/>
                <w:sz w:val="22"/>
              </w:rPr>
              <w:t>Зона спортивно-оздоровительных сооружений</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sz w:val="22"/>
              </w:rPr>
            </w:pPr>
            <w:r w:rsidRPr="00D86E9B">
              <w:rPr>
                <w:rFonts w:cs="Arial"/>
                <w:b/>
                <w:sz w:val="22"/>
              </w:rPr>
              <w:t>ПРИРОДНО-РЕКРЕАЦИОННЫЕ ЗОНЫ</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Р-1</w:t>
            </w:r>
          </w:p>
        </w:tc>
        <w:tc>
          <w:tcPr>
            <w:tcW w:w="7938" w:type="dxa"/>
            <w:vAlign w:val="center"/>
          </w:tcPr>
          <w:p w:rsidR="003023C6" w:rsidRPr="00D86E9B" w:rsidRDefault="003023C6" w:rsidP="0074611B">
            <w:pPr>
              <w:rPr>
                <w:rFonts w:cs="Arial"/>
                <w:sz w:val="22"/>
              </w:rPr>
            </w:pPr>
            <w:r w:rsidRPr="00D86E9B">
              <w:rPr>
                <w:rFonts w:cs="Arial"/>
                <w:sz w:val="22"/>
              </w:rPr>
              <w:t>Зона зеленых насаждений общего пользования (парки, скверы)</w:t>
            </w:r>
          </w:p>
        </w:tc>
      </w:tr>
      <w:tr w:rsidR="003023C6" w:rsidRPr="00D86E9B" w:rsidTr="0074611B">
        <w:trPr>
          <w:cantSplit/>
          <w:jc w:val="center"/>
        </w:trPr>
        <w:tc>
          <w:tcPr>
            <w:tcW w:w="992" w:type="dxa"/>
            <w:vAlign w:val="center"/>
          </w:tcPr>
          <w:p w:rsidR="003023C6" w:rsidRPr="00D86E9B" w:rsidRDefault="003023C6" w:rsidP="0074611B">
            <w:pPr>
              <w:rPr>
                <w:rFonts w:cs="Arial"/>
              </w:rPr>
            </w:pPr>
            <w:r w:rsidRPr="00D86E9B">
              <w:rPr>
                <w:rFonts w:cs="Arial"/>
                <w:sz w:val="22"/>
              </w:rPr>
              <w:t>Р-3</w:t>
            </w:r>
          </w:p>
        </w:tc>
        <w:tc>
          <w:tcPr>
            <w:tcW w:w="7938" w:type="dxa"/>
            <w:vAlign w:val="center"/>
          </w:tcPr>
          <w:p w:rsidR="003023C6" w:rsidRPr="00D86E9B" w:rsidRDefault="003023C6" w:rsidP="0074611B">
            <w:pPr>
              <w:rPr>
                <w:rFonts w:cs="Arial"/>
              </w:rPr>
            </w:pPr>
            <w:r w:rsidRPr="00D86E9B">
              <w:rPr>
                <w:rFonts w:cs="Arial"/>
                <w:sz w:val="22"/>
              </w:rPr>
              <w:t>Природный ландшафт</w:t>
            </w:r>
          </w:p>
        </w:tc>
      </w:tr>
      <w:tr w:rsidR="003023C6" w:rsidRPr="00D86E9B" w:rsidTr="0074611B">
        <w:trPr>
          <w:cantSplit/>
          <w:jc w:val="center"/>
        </w:trPr>
        <w:tc>
          <w:tcPr>
            <w:tcW w:w="992" w:type="dxa"/>
            <w:vAlign w:val="center"/>
          </w:tcPr>
          <w:p w:rsidR="003023C6" w:rsidRPr="00D86E9B" w:rsidRDefault="003023C6" w:rsidP="0074611B">
            <w:pPr>
              <w:rPr>
                <w:rFonts w:cs="Arial"/>
              </w:rPr>
            </w:pPr>
            <w:r w:rsidRPr="00D86E9B">
              <w:rPr>
                <w:rFonts w:cs="Arial"/>
                <w:sz w:val="22"/>
              </w:rPr>
              <w:t>Р-4</w:t>
            </w:r>
          </w:p>
        </w:tc>
        <w:tc>
          <w:tcPr>
            <w:tcW w:w="7938" w:type="dxa"/>
            <w:vAlign w:val="center"/>
          </w:tcPr>
          <w:p w:rsidR="003023C6" w:rsidRPr="00D86E9B" w:rsidRDefault="003023C6" w:rsidP="0074611B">
            <w:pPr>
              <w:rPr>
                <w:rFonts w:cs="Arial"/>
              </w:rPr>
            </w:pPr>
            <w:r w:rsidRPr="00D86E9B">
              <w:rPr>
                <w:rFonts w:cs="Arial"/>
                <w:sz w:val="22"/>
              </w:rPr>
              <w:t>Зона насаждений специального назначения</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sz w:val="22"/>
              </w:rPr>
            </w:pPr>
            <w:r w:rsidRPr="00D86E9B">
              <w:rPr>
                <w:rFonts w:cs="Arial"/>
                <w:b/>
                <w:sz w:val="22"/>
              </w:rPr>
              <w:t>ЗОНЫ СПЕЦИАЛЬНОГО НАЗНАЧЕНИЯ</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СП-1</w:t>
            </w:r>
          </w:p>
        </w:tc>
        <w:tc>
          <w:tcPr>
            <w:tcW w:w="7938" w:type="dxa"/>
            <w:vAlign w:val="center"/>
          </w:tcPr>
          <w:p w:rsidR="003023C6" w:rsidRPr="00D86E9B" w:rsidRDefault="003023C6" w:rsidP="0074611B">
            <w:pPr>
              <w:rPr>
                <w:rFonts w:cs="Arial"/>
                <w:sz w:val="22"/>
              </w:rPr>
            </w:pPr>
            <w:r w:rsidRPr="00D86E9B">
              <w:rPr>
                <w:rFonts w:cs="Arial"/>
                <w:sz w:val="22"/>
              </w:rPr>
              <w:t>Зона кладбища</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СП-2</w:t>
            </w:r>
          </w:p>
        </w:tc>
        <w:tc>
          <w:tcPr>
            <w:tcW w:w="7938" w:type="dxa"/>
            <w:vAlign w:val="center"/>
          </w:tcPr>
          <w:p w:rsidR="003023C6" w:rsidRPr="00D86E9B" w:rsidRDefault="003023C6" w:rsidP="0074611B">
            <w:pPr>
              <w:rPr>
                <w:rFonts w:cs="Arial"/>
                <w:sz w:val="22"/>
              </w:rPr>
            </w:pPr>
            <w:r w:rsidRPr="00D86E9B">
              <w:rPr>
                <w:rFonts w:cs="Arial"/>
                <w:sz w:val="22"/>
              </w:rPr>
              <w:t>Зона размещения полигона твердых бытовых отходов, скотомогильника (биотермической ямы), полей запахивания</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sz w:val="22"/>
              </w:rPr>
            </w:pPr>
            <w:r w:rsidRPr="00D86E9B">
              <w:rPr>
                <w:rFonts w:cs="Arial"/>
                <w:sz w:val="22"/>
              </w:rPr>
              <w:t>ПРОИЗВОДСТВЕННЫЕ И КОММУНАЛЬНЫЕ ЗОНЫ</w:t>
            </w:r>
          </w:p>
        </w:tc>
      </w:tr>
      <w:tr w:rsidR="003023C6" w:rsidRPr="00D86E9B" w:rsidTr="0074611B">
        <w:trPr>
          <w:cantSplit/>
          <w:jc w:val="center"/>
        </w:trPr>
        <w:tc>
          <w:tcPr>
            <w:tcW w:w="992" w:type="dxa"/>
            <w:vAlign w:val="center"/>
          </w:tcPr>
          <w:p w:rsidR="003023C6" w:rsidRPr="00D86E9B" w:rsidRDefault="003023C6" w:rsidP="0074611B">
            <w:pPr>
              <w:rPr>
                <w:rFonts w:cs="Arial"/>
              </w:rPr>
            </w:pPr>
            <w:r w:rsidRPr="00D86E9B">
              <w:rPr>
                <w:rFonts w:cs="Arial"/>
                <w:sz w:val="22"/>
              </w:rPr>
              <w:t>П-1</w:t>
            </w:r>
          </w:p>
        </w:tc>
        <w:tc>
          <w:tcPr>
            <w:tcW w:w="7938" w:type="dxa"/>
            <w:vAlign w:val="center"/>
          </w:tcPr>
          <w:p w:rsidR="003023C6" w:rsidRPr="00D86E9B" w:rsidRDefault="003023C6" w:rsidP="0074611B">
            <w:pPr>
              <w:rPr>
                <w:rFonts w:cs="Arial"/>
              </w:rPr>
            </w:pPr>
            <w:r w:rsidRPr="00D86E9B">
              <w:rPr>
                <w:rFonts w:cs="Arial"/>
                <w:sz w:val="22"/>
              </w:rPr>
              <w:t>Зона промышленно-коммунальных объектов</w:t>
            </w:r>
          </w:p>
          <w:p w:rsidR="003023C6" w:rsidRPr="00D86E9B" w:rsidRDefault="003023C6" w:rsidP="0074611B">
            <w:pPr>
              <w:rPr>
                <w:rFonts w:cs="Arial"/>
              </w:rPr>
            </w:pPr>
            <w:r w:rsidRPr="00D86E9B">
              <w:rPr>
                <w:rFonts w:cs="Arial"/>
                <w:sz w:val="22"/>
              </w:rPr>
              <w:t>IV класса вредности (СЗЗ – 100 м)</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sz w:val="22"/>
              </w:rPr>
            </w:pPr>
            <w:r w:rsidRPr="00D86E9B">
              <w:rPr>
                <w:rFonts w:cs="Arial"/>
                <w:b/>
                <w:sz w:val="22"/>
              </w:rPr>
              <w:t>ЗОНЫ ТРАНСПОРТНОЙ ИНФРАСТРУКТУРЫ</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Т-1</w:t>
            </w:r>
          </w:p>
        </w:tc>
        <w:tc>
          <w:tcPr>
            <w:tcW w:w="7938" w:type="dxa"/>
            <w:vAlign w:val="center"/>
          </w:tcPr>
          <w:p w:rsidR="003023C6" w:rsidRPr="00D86E9B" w:rsidRDefault="003023C6" w:rsidP="0074611B">
            <w:pPr>
              <w:rPr>
                <w:rFonts w:cs="Arial"/>
                <w:sz w:val="22"/>
              </w:rPr>
            </w:pPr>
            <w:r w:rsidRPr="00D86E9B">
              <w:rPr>
                <w:rFonts w:cs="Arial"/>
                <w:sz w:val="22"/>
              </w:rPr>
              <w:t>Зона сооружений и коммуникаций внешнего транспорта</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lang w:val="en-US"/>
              </w:rPr>
              <w:t>T-2</w:t>
            </w:r>
          </w:p>
        </w:tc>
        <w:tc>
          <w:tcPr>
            <w:tcW w:w="7938" w:type="dxa"/>
            <w:vAlign w:val="center"/>
          </w:tcPr>
          <w:p w:rsidR="003023C6" w:rsidRPr="00D86E9B" w:rsidRDefault="003023C6" w:rsidP="0074611B">
            <w:pPr>
              <w:rPr>
                <w:rFonts w:cs="Arial"/>
                <w:sz w:val="22"/>
              </w:rPr>
            </w:pPr>
            <w:r w:rsidRPr="00D86E9B">
              <w:rPr>
                <w:rFonts w:cs="Arial"/>
                <w:sz w:val="22"/>
              </w:rPr>
              <w:t>Зона сооружений и коммуникаций общественного и индивидуального транспорта</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cantSplit/>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sz w:val="22"/>
              </w:rPr>
            </w:pPr>
            <w:r w:rsidRPr="00D86E9B">
              <w:rPr>
                <w:rFonts w:cs="Arial"/>
                <w:sz w:val="22"/>
              </w:rPr>
              <w:t>ЗОНЫ ИНЖЕНЕРНОЙ ИНФРАСТРУКТУРЫ</w:t>
            </w:r>
          </w:p>
        </w:tc>
      </w:tr>
      <w:tr w:rsidR="003023C6" w:rsidRPr="00D86E9B" w:rsidTr="0074611B">
        <w:trPr>
          <w:cantSplit/>
          <w:jc w:val="center"/>
        </w:trPr>
        <w:tc>
          <w:tcPr>
            <w:tcW w:w="992" w:type="dxa"/>
            <w:vAlign w:val="center"/>
          </w:tcPr>
          <w:p w:rsidR="003023C6" w:rsidRPr="00D86E9B" w:rsidRDefault="003023C6" w:rsidP="0074611B">
            <w:pPr>
              <w:rPr>
                <w:rFonts w:cs="Arial"/>
                <w:sz w:val="22"/>
              </w:rPr>
            </w:pPr>
            <w:r w:rsidRPr="00D86E9B">
              <w:rPr>
                <w:rFonts w:cs="Arial"/>
                <w:sz w:val="22"/>
              </w:rPr>
              <w:t>И-1</w:t>
            </w:r>
          </w:p>
        </w:tc>
        <w:tc>
          <w:tcPr>
            <w:tcW w:w="7938" w:type="dxa"/>
            <w:vAlign w:val="center"/>
          </w:tcPr>
          <w:p w:rsidR="003023C6" w:rsidRPr="00D86E9B" w:rsidRDefault="003023C6" w:rsidP="0074611B">
            <w:pPr>
              <w:rPr>
                <w:rFonts w:cs="Arial"/>
                <w:sz w:val="22"/>
              </w:rPr>
            </w:pPr>
            <w:r w:rsidRPr="00D86E9B">
              <w:rPr>
                <w:rFonts w:cs="Arial"/>
                <w:sz w:val="22"/>
              </w:rPr>
              <w:t>Зона инженерно-технических сооружений, сетей и коммуникаций</w:t>
            </w:r>
          </w:p>
        </w:tc>
      </w:tr>
      <w:tr w:rsidR="003023C6" w:rsidRPr="00D86E9B" w:rsidTr="0074611B">
        <w:trPr>
          <w:cantSplit/>
          <w:jc w:val="center"/>
        </w:trPr>
        <w:tc>
          <w:tcPr>
            <w:tcW w:w="8930" w:type="dxa"/>
            <w:gridSpan w:val="2"/>
            <w:vAlign w:val="center"/>
          </w:tcPr>
          <w:p w:rsidR="003023C6" w:rsidRPr="00D86E9B" w:rsidRDefault="003023C6" w:rsidP="0074611B">
            <w:pPr>
              <w:rPr>
                <w:rFonts w:cs="Arial"/>
                <w:sz w:val="22"/>
              </w:rPr>
            </w:pPr>
          </w:p>
        </w:tc>
      </w:tr>
      <w:tr w:rsidR="003023C6" w:rsidRPr="00D86E9B" w:rsidTr="0074611B">
        <w:trPr>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b/>
              </w:rPr>
            </w:pPr>
            <w:r w:rsidRPr="00D86E9B">
              <w:rPr>
                <w:rFonts w:cs="Arial"/>
                <w:b/>
                <w:sz w:val="22"/>
              </w:rPr>
              <w:t>КАТЕГОРИИ ЗЕМЕЛЬ В ПОСЕЛЕНИИ</w:t>
            </w:r>
          </w:p>
        </w:tc>
      </w:tr>
      <w:tr w:rsidR="003023C6" w:rsidRPr="00D86E9B" w:rsidTr="0074611B">
        <w:trPr>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rPr>
            </w:pPr>
            <w:r w:rsidRPr="00D86E9B">
              <w:rPr>
                <w:rFonts w:cs="Arial"/>
                <w:sz w:val="22"/>
              </w:rPr>
              <w:t>Земли лесного фонда</w:t>
            </w:r>
          </w:p>
        </w:tc>
      </w:tr>
      <w:tr w:rsidR="003023C6" w:rsidRPr="00D86E9B" w:rsidTr="0074611B">
        <w:trPr>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rPr>
            </w:pPr>
            <w:r w:rsidRPr="00D86E9B">
              <w:rPr>
                <w:rFonts w:cs="Arial"/>
                <w:sz w:val="22"/>
              </w:rPr>
              <w:t>Земли сельскохозяйственного назначения</w:t>
            </w:r>
          </w:p>
        </w:tc>
      </w:tr>
      <w:tr w:rsidR="003023C6" w:rsidRPr="00D86E9B" w:rsidTr="0074611B">
        <w:trPr>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sz w:val="22"/>
              </w:rPr>
            </w:pPr>
            <w:r w:rsidRPr="00D86E9B">
              <w:rPr>
                <w:rFonts w:cs="Arial"/>
                <w:sz w:val="22"/>
              </w:rPr>
              <w:t>Земли запаса</w:t>
            </w:r>
          </w:p>
        </w:tc>
      </w:tr>
      <w:tr w:rsidR="003023C6" w:rsidRPr="00D86E9B" w:rsidTr="0074611B">
        <w:trPr>
          <w:jc w:val="center"/>
        </w:trPr>
        <w:tc>
          <w:tcPr>
            <w:tcW w:w="992" w:type="dxa"/>
            <w:vAlign w:val="center"/>
          </w:tcPr>
          <w:p w:rsidR="003023C6" w:rsidRPr="00D86E9B" w:rsidRDefault="003023C6" w:rsidP="0074611B">
            <w:pPr>
              <w:rPr>
                <w:rFonts w:cs="Arial"/>
                <w:sz w:val="22"/>
              </w:rPr>
            </w:pPr>
          </w:p>
        </w:tc>
        <w:tc>
          <w:tcPr>
            <w:tcW w:w="7938" w:type="dxa"/>
            <w:vAlign w:val="center"/>
          </w:tcPr>
          <w:p w:rsidR="003023C6" w:rsidRPr="00D86E9B" w:rsidRDefault="003023C6" w:rsidP="0074611B">
            <w:pPr>
              <w:rPr>
                <w:rFonts w:cs="Arial"/>
              </w:rPr>
            </w:pPr>
            <w:r w:rsidRPr="00D86E9B">
              <w:rPr>
                <w:rFonts w:cs="Arial"/>
                <w:sz w:val="22"/>
              </w:rPr>
              <w:t>Земли водного фонда</w:t>
            </w:r>
          </w:p>
        </w:tc>
      </w:tr>
    </w:tbl>
    <w:p w:rsidR="003023C6" w:rsidRPr="00D86E9B" w:rsidRDefault="003023C6" w:rsidP="006B7B62">
      <w:pPr>
        <w:pStyle w:val="ConsNormal"/>
        <w:ind w:right="0" w:firstLine="709"/>
        <w:jc w:val="both"/>
        <w:rPr>
          <w:sz w:val="24"/>
          <w:szCs w:val="24"/>
        </w:rPr>
      </w:pPr>
      <w:bookmarkStart w:id="93" w:name="_Toc230690351"/>
    </w:p>
    <w:p w:rsidR="003023C6" w:rsidRPr="00D86E9B" w:rsidRDefault="003023C6" w:rsidP="006B7B62">
      <w:pPr>
        <w:pStyle w:val="ConsNormal"/>
        <w:ind w:right="0" w:firstLine="709"/>
        <w:jc w:val="both"/>
        <w:rPr>
          <w:sz w:val="28"/>
          <w:szCs w:val="28"/>
        </w:rPr>
      </w:pPr>
      <w:r w:rsidRPr="00D86E9B">
        <w:rPr>
          <w:sz w:val="24"/>
          <w:szCs w:val="24"/>
        </w:rPr>
        <w:br w:type="page"/>
      </w:r>
      <w:bookmarkStart w:id="94" w:name="_Toc259213328"/>
      <w:bookmarkStart w:id="95" w:name="_Toc314000949"/>
      <w:r w:rsidRPr="00D86E9B">
        <w:rPr>
          <w:sz w:val="24"/>
          <w:szCs w:val="24"/>
        </w:rPr>
        <w:t>2. На карте градостроительного зонирования территории поселка Дружный выделены следующие виды территориальных зон:</w:t>
      </w:r>
      <w:r w:rsidRPr="00D86E9B">
        <w:rPr>
          <w:sz w:val="28"/>
          <w:szCs w:val="28"/>
        </w:rPr>
        <w:t xml:space="preserve"> </w:t>
      </w:r>
    </w:p>
    <w:p w:rsidR="003023C6" w:rsidRPr="00D86E9B" w:rsidRDefault="003023C6" w:rsidP="006B7B62">
      <w:pPr>
        <w:rPr>
          <w:rFonts w:cs="Arial"/>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938"/>
      </w:tblGrid>
      <w:tr w:rsidR="003023C6" w:rsidRPr="00D86E9B" w:rsidTr="0074611B">
        <w:trPr>
          <w:cantSplit/>
          <w:jc w:val="center"/>
        </w:trPr>
        <w:tc>
          <w:tcPr>
            <w:tcW w:w="992" w:type="dxa"/>
          </w:tcPr>
          <w:p w:rsidR="003023C6" w:rsidRPr="00D86E9B" w:rsidRDefault="003023C6" w:rsidP="0074611B">
            <w:pPr>
              <w:pStyle w:val="a0"/>
              <w:rPr>
                <w:rFonts w:ascii="Arial" w:hAnsi="Arial" w:cs="Arial"/>
                <w:sz w:val="18"/>
                <w:szCs w:val="18"/>
              </w:rPr>
            </w:pPr>
            <w:r w:rsidRPr="00D86E9B">
              <w:rPr>
                <w:rFonts w:ascii="Arial" w:hAnsi="Arial" w:cs="Arial"/>
                <w:sz w:val="18"/>
                <w:szCs w:val="18"/>
              </w:rPr>
              <w:t>Кодовыйиндекс</w:t>
            </w:r>
          </w:p>
        </w:tc>
        <w:tc>
          <w:tcPr>
            <w:tcW w:w="7938" w:type="dxa"/>
          </w:tcPr>
          <w:p w:rsidR="003023C6" w:rsidRPr="00D86E9B" w:rsidRDefault="003023C6" w:rsidP="0074611B">
            <w:pPr>
              <w:rPr>
                <w:rFonts w:cs="Arial"/>
              </w:rPr>
            </w:pPr>
            <w:r w:rsidRPr="00D86E9B">
              <w:rPr>
                <w:rFonts w:cs="Arial"/>
              </w:rPr>
              <w:t>Наименование территориальных зон</w:t>
            </w:r>
          </w:p>
        </w:tc>
      </w:tr>
      <w:tr w:rsidR="003023C6" w:rsidRPr="00D86E9B" w:rsidTr="0074611B">
        <w:trPr>
          <w:cantSplit/>
          <w:jc w:val="center"/>
        </w:trPr>
        <w:tc>
          <w:tcPr>
            <w:tcW w:w="992" w:type="dxa"/>
          </w:tcPr>
          <w:p w:rsidR="003023C6" w:rsidRPr="00D86E9B" w:rsidRDefault="003023C6" w:rsidP="0074611B">
            <w:pPr>
              <w:rPr>
                <w:rFonts w:cs="Arial"/>
                <w:sz w:val="22"/>
              </w:rPr>
            </w:pPr>
          </w:p>
        </w:tc>
        <w:tc>
          <w:tcPr>
            <w:tcW w:w="7938" w:type="dxa"/>
          </w:tcPr>
          <w:p w:rsidR="003023C6" w:rsidRPr="00D86E9B" w:rsidRDefault="003023C6" w:rsidP="0074611B">
            <w:pPr>
              <w:rPr>
                <w:rFonts w:cs="Arial"/>
                <w:b/>
                <w:sz w:val="22"/>
              </w:rPr>
            </w:pPr>
            <w:r w:rsidRPr="00D86E9B">
              <w:rPr>
                <w:rFonts w:cs="Arial"/>
                <w:b/>
                <w:sz w:val="22"/>
              </w:rPr>
              <w:t xml:space="preserve">ЖИЛЫЕ ЗОНЫ </w:t>
            </w:r>
          </w:p>
        </w:tc>
      </w:tr>
      <w:tr w:rsidR="003023C6" w:rsidRPr="00D86E9B" w:rsidTr="0074611B">
        <w:trPr>
          <w:jc w:val="center"/>
        </w:trPr>
        <w:tc>
          <w:tcPr>
            <w:tcW w:w="992" w:type="dxa"/>
          </w:tcPr>
          <w:p w:rsidR="003023C6" w:rsidRPr="00D86E9B" w:rsidRDefault="003023C6" w:rsidP="0074611B">
            <w:pPr>
              <w:jc w:val="center"/>
              <w:rPr>
                <w:rFonts w:cs="Arial"/>
              </w:rPr>
            </w:pPr>
            <w:r w:rsidRPr="00D86E9B">
              <w:rPr>
                <w:rFonts w:cs="Arial"/>
                <w:sz w:val="22"/>
              </w:rPr>
              <w:t>Ж-1</w:t>
            </w:r>
          </w:p>
        </w:tc>
        <w:tc>
          <w:tcPr>
            <w:tcW w:w="7938" w:type="dxa"/>
          </w:tcPr>
          <w:p w:rsidR="003023C6" w:rsidRPr="00D86E9B" w:rsidRDefault="003023C6" w:rsidP="0074611B">
            <w:pPr>
              <w:rPr>
                <w:rFonts w:cs="Arial"/>
                <w:sz w:val="22"/>
              </w:rPr>
            </w:pPr>
            <w:r w:rsidRPr="00D86E9B">
              <w:rPr>
                <w:rFonts w:cs="Arial"/>
                <w:sz w:val="22"/>
              </w:rPr>
              <w:t xml:space="preserve">Зона застройки </w:t>
            </w:r>
            <w:r w:rsidRPr="00D86E9B">
              <w:rPr>
                <w:rFonts w:cs="Arial"/>
                <w:sz w:val="22"/>
                <w:shd w:val="clear" w:color="auto" w:fill="FFFFFF"/>
              </w:rPr>
              <w:t>одноэтажными двухквартирными и индивидуальными жилыми домами</w:t>
            </w:r>
          </w:p>
        </w:tc>
      </w:tr>
      <w:tr w:rsidR="003023C6" w:rsidRPr="00D86E9B" w:rsidTr="0074611B">
        <w:trPr>
          <w:jc w:val="center"/>
        </w:trPr>
        <w:tc>
          <w:tcPr>
            <w:tcW w:w="992" w:type="dxa"/>
          </w:tcPr>
          <w:p w:rsidR="003023C6" w:rsidRPr="00D86E9B" w:rsidRDefault="003023C6" w:rsidP="0074611B">
            <w:pPr>
              <w:jc w:val="center"/>
              <w:rPr>
                <w:rFonts w:cs="Arial"/>
                <w:lang w:val="en-US"/>
              </w:rPr>
            </w:pPr>
            <w:r w:rsidRPr="00D86E9B">
              <w:rPr>
                <w:rFonts w:cs="Arial"/>
                <w:sz w:val="22"/>
              </w:rPr>
              <w:t>Ж-</w:t>
            </w:r>
            <w:r w:rsidRPr="00D86E9B">
              <w:rPr>
                <w:rFonts w:cs="Arial"/>
                <w:sz w:val="22"/>
                <w:lang w:val="en-US"/>
              </w:rPr>
              <w:t>4</w:t>
            </w:r>
          </w:p>
        </w:tc>
        <w:tc>
          <w:tcPr>
            <w:tcW w:w="7938" w:type="dxa"/>
          </w:tcPr>
          <w:p w:rsidR="003023C6" w:rsidRPr="00D86E9B" w:rsidRDefault="003023C6" w:rsidP="0074611B">
            <w:pPr>
              <w:rPr>
                <w:rFonts w:cs="Arial"/>
              </w:rPr>
            </w:pPr>
            <w:r w:rsidRPr="00D86E9B">
              <w:rPr>
                <w:rFonts w:cs="Arial"/>
                <w:sz w:val="22"/>
              </w:rPr>
              <w:t>Зона жилой застройки, предусмотренной к расселению по мере износа</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b/>
                <w:sz w:val="22"/>
              </w:rPr>
            </w:pPr>
            <w:r w:rsidRPr="00D86E9B">
              <w:rPr>
                <w:rFonts w:cs="Arial"/>
                <w:b/>
                <w:sz w:val="22"/>
              </w:rPr>
              <w:t xml:space="preserve">ОБЩЕСТВЕННО-ДЕЛОВЫЕ ЗОНЫ </w:t>
            </w:r>
          </w:p>
        </w:tc>
      </w:tr>
      <w:tr w:rsidR="003023C6" w:rsidRPr="00D86E9B" w:rsidTr="0074611B">
        <w:trPr>
          <w:jc w:val="center"/>
        </w:trPr>
        <w:tc>
          <w:tcPr>
            <w:tcW w:w="992" w:type="dxa"/>
          </w:tcPr>
          <w:p w:rsidR="003023C6" w:rsidRPr="00D86E9B" w:rsidRDefault="003023C6" w:rsidP="0074611B">
            <w:pPr>
              <w:jc w:val="center"/>
              <w:rPr>
                <w:rFonts w:cs="Arial"/>
                <w:sz w:val="22"/>
              </w:rPr>
            </w:pPr>
            <w:r w:rsidRPr="00D86E9B">
              <w:rPr>
                <w:rFonts w:cs="Arial"/>
                <w:sz w:val="22"/>
              </w:rPr>
              <w:t>ОД-1</w:t>
            </w:r>
          </w:p>
        </w:tc>
        <w:tc>
          <w:tcPr>
            <w:tcW w:w="7938" w:type="dxa"/>
          </w:tcPr>
          <w:p w:rsidR="003023C6" w:rsidRPr="00D86E9B" w:rsidRDefault="003023C6" w:rsidP="0074611B">
            <w:pPr>
              <w:rPr>
                <w:rFonts w:cs="Arial"/>
                <w:sz w:val="22"/>
              </w:rPr>
            </w:pPr>
            <w:r w:rsidRPr="00D86E9B">
              <w:rPr>
                <w:rFonts w:cs="Arial"/>
                <w:sz w:val="22"/>
              </w:rPr>
              <w:t>Зона многофункциональной общественно-деловой застройки</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cantSplit/>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b/>
                <w:sz w:val="22"/>
              </w:rPr>
            </w:pPr>
            <w:r w:rsidRPr="00D86E9B">
              <w:rPr>
                <w:rFonts w:cs="Arial"/>
                <w:b/>
                <w:caps/>
                <w:sz w:val="22"/>
              </w:rPr>
              <w:t xml:space="preserve">Специальные </w:t>
            </w:r>
            <w:r w:rsidRPr="00D86E9B">
              <w:rPr>
                <w:rFonts w:cs="Arial"/>
                <w:b/>
                <w:bCs/>
                <w:caps/>
                <w:sz w:val="22"/>
              </w:rPr>
              <w:t>ОБЩЕСТВЕННые</w:t>
            </w:r>
            <w:r w:rsidRPr="00D86E9B">
              <w:rPr>
                <w:rFonts w:cs="Arial"/>
                <w:b/>
                <w:caps/>
                <w:sz w:val="22"/>
              </w:rPr>
              <w:t xml:space="preserve"> зоны для объектов с большими ЗЕМЕЛЬНЫМИ участками</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ОС-1</w:t>
            </w:r>
          </w:p>
        </w:tc>
        <w:tc>
          <w:tcPr>
            <w:tcW w:w="7938" w:type="dxa"/>
          </w:tcPr>
          <w:p w:rsidR="003023C6" w:rsidRPr="00D86E9B" w:rsidRDefault="003023C6" w:rsidP="0074611B">
            <w:pPr>
              <w:rPr>
                <w:rFonts w:cs="Arial"/>
                <w:sz w:val="22"/>
              </w:rPr>
            </w:pPr>
            <w:r w:rsidRPr="00D86E9B">
              <w:rPr>
                <w:rFonts w:cs="Arial"/>
                <w:sz w:val="22"/>
              </w:rPr>
              <w:t>Зона образования</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ОС-2</w:t>
            </w:r>
          </w:p>
        </w:tc>
        <w:tc>
          <w:tcPr>
            <w:tcW w:w="7938" w:type="dxa"/>
          </w:tcPr>
          <w:p w:rsidR="003023C6" w:rsidRPr="00D86E9B" w:rsidRDefault="003023C6" w:rsidP="0074611B">
            <w:pPr>
              <w:rPr>
                <w:rFonts w:cs="Arial"/>
                <w:sz w:val="22"/>
              </w:rPr>
            </w:pPr>
            <w:r w:rsidRPr="00D86E9B">
              <w:rPr>
                <w:rFonts w:cs="Arial"/>
                <w:sz w:val="22"/>
              </w:rPr>
              <w:t>Зона спортивно-оздоровительных сооружений</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cantSplit/>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b/>
                <w:sz w:val="22"/>
              </w:rPr>
            </w:pPr>
            <w:r w:rsidRPr="00D86E9B">
              <w:rPr>
                <w:rFonts w:cs="Arial"/>
                <w:b/>
                <w:sz w:val="22"/>
              </w:rPr>
              <w:t xml:space="preserve">ПРИРОДНО-РЕКРЕАЦИОННЫЕ ЗОНЫ </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Р-1</w:t>
            </w:r>
          </w:p>
        </w:tc>
        <w:tc>
          <w:tcPr>
            <w:tcW w:w="7938" w:type="dxa"/>
          </w:tcPr>
          <w:p w:rsidR="003023C6" w:rsidRPr="00D86E9B" w:rsidRDefault="003023C6" w:rsidP="0074611B">
            <w:pPr>
              <w:rPr>
                <w:rFonts w:cs="Arial"/>
                <w:sz w:val="22"/>
              </w:rPr>
            </w:pPr>
            <w:r w:rsidRPr="00D86E9B">
              <w:rPr>
                <w:rFonts w:cs="Arial"/>
                <w:sz w:val="22"/>
              </w:rPr>
              <w:t>Зона зеленых насаждений общего пользования (парки, скверы)</w:t>
            </w:r>
          </w:p>
        </w:tc>
      </w:tr>
      <w:tr w:rsidR="003023C6" w:rsidRPr="00D86E9B" w:rsidTr="0074611B">
        <w:trPr>
          <w:cantSplit/>
          <w:jc w:val="center"/>
        </w:trPr>
        <w:tc>
          <w:tcPr>
            <w:tcW w:w="992" w:type="dxa"/>
          </w:tcPr>
          <w:p w:rsidR="003023C6" w:rsidRPr="00D86E9B" w:rsidRDefault="003023C6" w:rsidP="0074611B">
            <w:pPr>
              <w:jc w:val="center"/>
              <w:rPr>
                <w:rFonts w:cs="Arial"/>
              </w:rPr>
            </w:pPr>
            <w:r w:rsidRPr="00D86E9B">
              <w:rPr>
                <w:rFonts w:cs="Arial"/>
                <w:sz w:val="22"/>
              </w:rPr>
              <w:t>Р-3</w:t>
            </w:r>
          </w:p>
        </w:tc>
        <w:tc>
          <w:tcPr>
            <w:tcW w:w="7938" w:type="dxa"/>
          </w:tcPr>
          <w:p w:rsidR="003023C6" w:rsidRPr="00D86E9B" w:rsidRDefault="003023C6" w:rsidP="0074611B">
            <w:pPr>
              <w:rPr>
                <w:rFonts w:cs="Arial"/>
              </w:rPr>
            </w:pPr>
            <w:r w:rsidRPr="00D86E9B">
              <w:rPr>
                <w:rFonts w:cs="Arial"/>
                <w:sz w:val="22"/>
              </w:rPr>
              <w:t>Природный ландшафт</w:t>
            </w:r>
          </w:p>
        </w:tc>
      </w:tr>
      <w:tr w:rsidR="003023C6" w:rsidRPr="00D86E9B" w:rsidTr="0074611B">
        <w:trPr>
          <w:cantSplit/>
          <w:jc w:val="center"/>
        </w:trPr>
        <w:tc>
          <w:tcPr>
            <w:tcW w:w="992" w:type="dxa"/>
          </w:tcPr>
          <w:p w:rsidR="003023C6" w:rsidRPr="00D86E9B" w:rsidRDefault="003023C6" w:rsidP="0074611B">
            <w:pPr>
              <w:jc w:val="center"/>
              <w:rPr>
                <w:rFonts w:cs="Arial"/>
              </w:rPr>
            </w:pPr>
            <w:r w:rsidRPr="00D86E9B">
              <w:rPr>
                <w:rFonts w:cs="Arial"/>
                <w:sz w:val="22"/>
              </w:rPr>
              <w:t>Р-4</w:t>
            </w:r>
          </w:p>
        </w:tc>
        <w:tc>
          <w:tcPr>
            <w:tcW w:w="7938" w:type="dxa"/>
          </w:tcPr>
          <w:p w:rsidR="003023C6" w:rsidRPr="00D86E9B" w:rsidRDefault="003023C6" w:rsidP="0074611B">
            <w:pPr>
              <w:rPr>
                <w:rFonts w:cs="Arial"/>
              </w:rPr>
            </w:pPr>
            <w:r w:rsidRPr="00D86E9B">
              <w:rPr>
                <w:rFonts w:cs="Arial"/>
                <w:sz w:val="22"/>
              </w:rPr>
              <w:t>Зона насаждений специального назначения</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cantSplit/>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b/>
                <w:sz w:val="22"/>
              </w:rPr>
            </w:pPr>
            <w:r w:rsidRPr="00D86E9B">
              <w:rPr>
                <w:rFonts w:cs="Arial"/>
                <w:b/>
                <w:sz w:val="22"/>
              </w:rPr>
              <w:t xml:space="preserve">ЗОНЫ СПЕЦИАЛЬНОГО НАЗНАЧЕНИЯ </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СП-1</w:t>
            </w:r>
          </w:p>
        </w:tc>
        <w:tc>
          <w:tcPr>
            <w:tcW w:w="7938" w:type="dxa"/>
          </w:tcPr>
          <w:p w:rsidR="003023C6" w:rsidRPr="00D86E9B" w:rsidRDefault="003023C6" w:rsidP="0074611B">
            <w:pPr>
              <w:rPr>
                <w:rFonts w:cs="Arial"/>
                <w:sz w:val="22"/>
              </w:rPr>
            </w:pPr>
            <w:r w:rsidRPr="00D86E9B">
              <w:rPr>
                <w:rFonts w:cs="Arial"/>
                <w:sz w:val="22"/>
              </w:rPr>
              <w:t xml:space="preserve">Зона кладбища </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СП-2</w:t>
            </w:r>
          </w:p>
        </w:tc>
        <w:tc>
          <w:tcPr>
            <w:tcW w:w="7938" w:type="dxa"/>
          </w:tcPr>
          <w:p w:rsidR="003023C6" w:rsidRPr="00D86E9B" w:rsidRDefault="003023C6" w:rsidP="0074611B">
            <w:pPr>
              <w:rPr>
                <w:rFonts w:cs="Arial"/>
                <w:sz w:val="22"/>
              </w:rPr>
            </w:pPr>
            <w:r w:rsidRPr="00D86E9B">
              <w:rPr>
                <w:rFonts w:cs="Arial"/>
                <w:sz w:val="22"/>
              </w:rPr>
              <w:t>Зона размещения полигона твердых бытовых отходов, скотомогильника (биотермической ямы), полей запахивания</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cantSplit/>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sz w:val="22"/>
              </w:rPr>
            </w:pPr>
            <w:r w:rsidRPr="00D86E9B">
              <w:rPr>
                <w:rFonts w:cs="Arial"/>
                <w:sz w:val="22"/>
              </w:rPr>
              <w:t>ПРОИЗВОДСТВЕННЫЕ И КОММУНАЛЬНЫЕ ЗОНЫ</w:t>
            </w:r>
          </w:p>
        </w:tc>
      </w:tr>
      <w:tr w:rsidR="003023C6" w:rsidRPr="00D86E9B" w:rsidTr="0074611B">
        <w:trPr>
          <w:cantSplit/>
          <w:jc w:val="center"/>
        </w:trPr>
        <w:tc>
          <w:tcPr>
            <w:tcW w:w="992" w:type="dxa"/>
          </w:tcPr>
          <w:p w:rsidR="003023C6" w:rsidRPr="00D86E9B" w:rsidRDefault="003023C6" w:rsidP="0074611B">
            <w:pPr>
              <w:jc w:val="center"/>
              <w:rPr>
                <w:rFonts w:cs="Arial"/>
              </w:rPr>
            </w:pPr>
            <w:r w:rsidRPr="00D86E9B">
              <w:rPr>
                <w:rFonts w:cs="Arial"/>
                <w:sz w:val="22"/>
              </w:rPr>
              <w:t>П-1</w:t>
            </w:r>
          </w:p>
        </w:tc>
        <w:tc>
          <w:tcPr>
            <w:tcW w:w="7938" w:type="dxa"/>
          </w:tcPr>
          <w:p w:rsidR="003023C6" w:rsidRPr="00D86E9B" w:rsidRDefault="003023C6" w:rsidP="0074611B">
            <w:pPr>
              <w:rPr>
                <w:rFonts w:cs="Arial"/>
              </w:rPr>
            </w:pPr>
            <w:r w:rsidRPr="00D86E9B">
              <w:rPr>
                <w:rFonts w:cs="Arial"/>
                <w:sz w:val="22"/>
              </w:rPr>
              <w:t xml:space="preserve">Зона промышленно-коммунальных объектов </w:t>
            </w:r>
          </w:p>
          <w:p w:rsidR="003023C6" w:rsidRPr="00D86E9B" w:rsidRDefault="003023C6" w:rsidP="0074611B">
            <w:pPr>
              <w:rPr>
                <w:rFonts w:cs="Arial"/>
              </w:rPr>
            </w:pPr>
            <w:r w:rsidRPr="00D86E9B">
              <w:rPr>
                <w:rFonts w:cs="Arial"/>
                <w:sz w:val="22"/>
              </w:rPr>
              <w:t>IV класса вредности (СЗЗ – 100 м)</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cantSplit/>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b/>
                <w:sz w:val="22"/>
              </w:rPr>
            </w:pPr>
            <w:r w:rsidRPr="00D86E9B">
              <w:rPr>
                <w:rFonts w:cs="Arial"/>
                <w:b/>
                <w:sz w:val="22"/>
              </w:rPr>
              <w:t>ЗОНЫ ТРАНСПОРТНОЙ ИНФРАСТРУКТУРЫ</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Т-1</w:t>
            </w:r>
          </w:p>
        </w:tc>
        <w:tc>
          <w:tcPr>
            <w:tcW w:w="7938" w:type="dxa"/>
          </w:tcPr>
          <w:p w:rsidR="003023C6" w:rsidRPr="00D86E9B" w:rsidRDefault="003023C6" w:rsidP="0074611B">
            <w:pPr>
              <w:rPr>
                <w:rFonts w:cs="Arial"/>
                <w:sz w:val="22"/>
              </w:rPr>
            </w:pPr>
            <w:r w:rsidRPr="00D86E9B">
              <w:rPr>
                <w:rFonts w:cs="Arial"/>
                <w:sz w:val="22"/>
              </w:rPr>
              <w:t>Зона сооружений и коммуникаций внешнего транспорта</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lang w:val="en-US"/>
              </w:rPr>
              <w:t>T-2</w:t>
            </w:r>
          </w:p>
        </w:tc>
        <w:tc>
          <w:tcPr>
            <w:tcW w:w="7938" w:type="dxa"/>
          </w:tcPr>
          <w:p w:rsidR="003023C6" w:rsidRPr="00D86E9B" w:rsidRDefault="003023C6" w:rsidP="0074611B">
            <w:pPr>
              <w:rPr>
                <w:rFonts w:cs="Arial"/>
                <w:sz w:val="22"/>
              </w:rPr>
            </w:pPr>
            <w:r w:rsidRPr="00D86E9B">
              <w:rPr>
                <w:rFonts w:cs="Arial"/>
                <w:sz w:val="22"/>
              </w:rPr>
              <w:t>Зона сооружений и коммуникаций общественного и индивидуального транспорта</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cantSplit/>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sz w:val="22"/>
              </w:rPr>
            </w:pPr>
            <w:r w:rsidRPr="00D86E9B">
              <w:rPr>
                <w:rFonts w:cs="Arial"/>
                <w:sz w:val="22"/>
              </w:rPr>
              <w:t>ЗОНЫ ИНЖЕНЕРНОЙ ИНФРАСТРУКТУРЫ</w:t>
            </w:r>
          </w:p>
        </w:tc>
      </w:tr>
      <w:tr w:rsidR="003023C6" w:rsidRPr="00D86E9B" w:rsidTr="0074611B">
        <w:trPr>
          <w:cantSplit/>
          <w:jc w:val="center"/>
        </w:trPr>
        <w:tc>
          <w:tcPr>
            <w:tcW w:w="992" w:type="dxa"/>
          </w:tcPr>
          <w:p w:rsidR="003023C6" w:rsidRPr="00D86E9B" w:rsidRDefault="003023C6" w:rsidP="0074611B">
            <w:pPr>
              <w:jc w:val="center"/>
              <w:rPr>
                <w:rFonts w:cs="Arial"/>
                <w:sz w:val="22"/>
              </w:rPr>
            </w:pPr>
            <w:r w:rsidRPr="00D86E9B">
              <w:rPr>
                <w:rFonts w:cs="Arial"/>
                <w:sz w:val="22"/>
              </w:rPr>
              <w:t>И-1</w:t>
            </w:r>
          </w:p>
        </w:tc>
        <w:tc>
          <w:tcPr>
            <w:tcW w:w="7938" w:type="dxa"/>
          </w:tcPr>
          <w:p w:rsidR="003023C6" w:rsidRPr="00D86E9B" w:rsidRDefault="003023C6" w:rsidP="0074611B">
            <w:pPr>
              <w:rPr>
                <w:rFonts w:cs="Arial"/>
                <w:sz w:val="22"/>
              </w:rPr>
            </w:pPr>
            <w:r w:rsidRPr="00D86E9B">
              <w:rPr>
                <w:rFonts w:cs="Arial"/>
                <w:sz w:val="22"/>
              </w:rPr>
              <w:t xml:space="preserve">Зона инженерно-технических сооружений, сетей и коммуникаций </w:t>
            </w:r>
          </w:p>
        </w:tc>
      </w:tr>
      <w:tr w:rsidR="003023C6" w:rsidRPr="00D86E9B" w:rsidTr="0074611B">
        <w:trPr>
          <w:cantSplit/>
          <w:jc w:val="center"/>
        </w:trPr>
        <w:tc>
          <w:tcPr>
            <w:tcW w:w="8930" w:type="dxa"/>
            <w:gridSpan w:val="2"/>
          </w:tcPr>
          <w:p w:rsidR="003023C6" w:rsidRPr="00D86E9B" w:rsidRDefault="003023C6" w:rsidP="0074611B">
            <w:pPr>
              <w:rPr>
                <w:rFonts w:cs="Arial"/>
                <w:sz w:val="22"/>
              </w:rPr>
            </w:pPr>
          </w:p>
        </w:tc>
      </w:tr>
      <w:tr w:rsidR="003023C6" w:rsidRPr="00D86E9B" w:rsidTr="0074611B">
        <w:trPr>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b/>
              </w:rPr>
            </w:pPr>
            <w:r w:rsidRPr="00D86E9B">
              <w:rPr>
                <w:rFonts w:cs="Arial"/>
                <w:b/>
                <w:sz w:val="22"/>
              </w:rPr>
              <w:t>КАТЕГОРИИ ЗЕМЕЛЬ В ПОСЕЛЕНИИ</w:t>
            </w:r>
          </w:p>
        </w:tc>
      </w:tr>
      <w:tr w:rsidR="003023C6" w:rsidRPr="00D86E9B" w:rsidTr="0074611B">
        <w:trPr>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rPr>
            </w:pPr>
            <w:r w:rsidRPr="00D86E9B">
              <w:rPr>
                <w:rFonts w:cs="Arial"/>
                <w:sz w:val="22"/>
              </w:rPr>
              <w:t>Земли лесного фонда</w:t>
            </w:r>
          </w:p>
        </w:tc>
      </w:tr>
      <w:tr w:rsidR="003023C6" w:rsidRPr="00D86E9B" w:rsidTr="0074611B">
        <w:trPr>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sz w:val="22"/>
              </w:rPr>
            </w:pPr>
            <w:r w:rsidRPr="00D86E9B">
              <w:rPr>
                <w:rFonts w:cs="Arial"/>
                <w:sz w:val="22"/>
              </w:rPr>
              <w:t>Земли запаса</w:t>
            </w:r>
          </w:p>
        </w:tc>
      </w:tr>
      <w:tr w:rsidR="003023C6" w:rsidRPr="00D86E9B" w:rsidTr="0074611B">
        <w:trPr>
          <w:jc w:val="center"/>
        </w:trPr>
        <w:tc>
          <w:tcPr>
            <w:tcW w:w="992" w:type="dxa"/>
          </w:tcPr>
          <w:p w:rsidR="003023C6" w:rsidRPr="00D86E9B" w:rsidRDefault="003023C6" w:rsidP="0074611B">
            <w:pPr>
              <w:jc w:val="center"/>
              <w:rPr>
                <w:rFonts w:cs="Arial"/>
                <w:sz w:val="22"/>
              </w:rPr>
            </w:pPr>
          </w:p>
        </w:tc>
        <w:tc>
          <w:tcPr>
            <w:tcW w:w="7938" w:type="dxa"/>
          </w:tcPr>
          <w:p w:rsidR="003023C6" w:rsidRPr="00D86E9B" w:rsidRDefault="003023C6" w:rsidP="0074611B">
            <w:pPr>
              <w:rPr>
                <w:rFonts w:cs="Arial"/>
              </w:rPr>
            </w:pPr>
            <w:r w:rsidRPr="00D86E9B">
              <w:rPr>
                <w:rFonts w:cs="Arial"/>
                <w:sz w:val="22"/>
              </w:rPr>
              <w:t>Земли водного фонда</w:t>
            </w:r>
          </w:p>
        </w:tc>
      </w:tr>
    </w:tbl>
    <w:p w:rsidR="003023C6" w:rsidRPr="00D86E9B" w:rsidRDefault="003023C6" w:rsidP="006B7B62">
      <w:pPr>
        <w:pStyle w:val="ConsNormal"/>
        <w:ind w:right="0" w:firstLine="709"/>
        <w:jc w:val="both"/>
        <w:rPr>
          <w:sz w:val="24"/>
          <w:szCs w:val="24"/>
        </w:rPr>
      </w:pPr>
    </w:p>
    <w:p w:rsidR="003023C6" w:rsidRPr="00D86E9B" w:rsidRDefault="003023C6" w:rsidP="006B7B62">
      <w:pPr>
        <w:pStyle w:val="Heading1"/>
        <w:keepNext w:val="0"/>
        <w:widowControl w:val="0"/>
        <w:jc w:val="center"/>
        <w:rPr>
          <w:rStyle w:val="14"/>
          <w:rFonts w:cs="Arial"/>
          <w:bCs w:val="0"/>
        </w:rPr>
      </w:pPr>
      <w:r w:rsidRPr="00D86E9B">
        <w:rPr>
          <w:rFonts w:cs="Arial"/>
          <w:bCs w:val="0"/>
          <w:iCs/>
        </w:rPr>
        <w:br w:type="page"/>
        <w:t xml:space="preserve">Глава 7. </w:t>
      </w:r>
      <w:r w:rsidRPr="00D86E9B">
        <w:rPr>
          <w:rStyle w:val="14"/>
          <w:rFonts w:cs="Arial"/>
          <w:bCs w:val="0"/>
        </w:rPr>
        <w:t>Градостроительные регламенты</w:t>
      </w:r>
      <w:bookmarkEnd w:id="93"/>
      <w:bookmarkEnd w:id="94"/>
      <w:bookmarkEnd w:id="95"/>
    </w:p>
    <w:p w:rsidR="003023C6" w:rsidRPr="00D86E9B" w:rsidRDefault="003023C6" w:rsidP="006B7B62">
      <w:pPr>
        <w:pStyle w:val="Heading2"/>
        <w:keepNext w:val="0"/>
        <w:widowControl w:val="0"/>
        <w:spacing w:after="120"/>
        <w:ind w:left="1134" w:hanging="1134"/>
        <w:rPr>
          <w:i w:val="0"/>
          <w:sz w:val="24"/>
          <w:szCs w:val="24"/>
        </w:rPr>
      </w:pPr>
      <w:bookmarkStart w:id="96" w:name="_Toc191731980"/>
      <w:bookmarkStart w:id="97" w:name="_Toc200625652"/>
      <w:bookmarkStart w:id="98" w:name="_Toc259213329"/>
      <w:bookmarkStart w:id="99" w:name="_Toc314000950"/>
      <w:bookmarkStart w:id="100" w:name="_Toc230690353"/>
      <w:r w:rsidRPr="00D86E9B">
        <w:rPr>
          <w:bCs w:val="0"/>
          <w:i w:val="0"/>
          <w:iCs w:val="0"/>
          <w:sz w:val="24"/>
          <w:szCs w:val="24"/>
        </w:rPr>
        <w:t xml:space="preserve">Статья 22. </w:t>
      </w:r>
      <w:r w:rsidRPr="00D86E9B">
        <w:rPr>
          <w:i w:val="0"/>
          <w:sz w:val="24"/>
          <w:szCs w:val="24"/>
        </w:rPr>
        <w:t>Порядок применения градостроительных регламентов</w:t>
      </w:r>
      <w:bookmarkEnd w:id="96"/>
      <w:bookmarkEnd w:id="97"/>
      <w:bookmarkEnd w:id="98"/>
      <w:bookmarkEnd w:id="99"/>
    </w:p>
    <w:p w:rsidR="003023C6" w:rsidRPr="00D86E9B" w:rsidRDefault="003023C6" w:rsidP="006B7B62">
      <w:pPr>
        <w:pStyle w:val="ConsNormal"/>
        <w:spacing w:before="240"/>
        <w:ind w:right="0" w:firstLine="709"/>
        <w:jc w:val="both"/>
        <w:rPr>
          <w:sz w:val="24"/>
          <w:szCs w:val="24"/>
        </w:rPr>
      </w:pPr>
      <w:r w:rsidRPr="00D86E9B">
        <w:rPr>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2. Градостроительные регламенты устанавливаются с учётом:</w:t>
      </w:r>
    </w:p>
    <w:p w:rsidR="003023C6" w:rsidRPr="00D86E9B" w:rsidRDefault="003023C6" w:rsidP="006B7B62">
      <w:pPr>
        <w:pStyle w:val="ConsNormal"/>
        <w:ind w:right="0" w:firstLine="709"/>
        <w:jc w:val="both"/>
        <w:rPr>
          <w:sz w:val="24"/>
          <w:szCs w:val="24"/>
        </w:rPr>
      </w:pPr>
      <w:r w:rsidRPr="00D86E9B">
        <w:rPr>
          <w:sz w:val="24"/>
          <w:szCs w:val="24"/>
        </w:rPr>
        <w:t>1) фактического использования земельных участков и объектов капитального строительства в границах территориальной зоны;</w:t>
      </w:r>
    </w:p>
    <w:p w:rsidR="003023C6" w:rsidRPr="00D86E9B" w:rsidRDefault="003023C6" w:rsidP="006B7B62">
      <w:pPr>
        <w:pStyle w:val="ConsNormal"/>
        <w:ind w:right="0" w:firstLine="709"/>
        <w:jc w:val="both"/>
        <w:rPr>
          <w:sz w:val="24"/>
          <w:szCs w:val="24"/>
        </w:rPr>
      </w:pPr>
      <w:r w:rsidRPr="00D86E9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3) функциональных зон и характеристик их планируемого развития, определенных Генеральным планом Орловского сельского поселения;</w:t>
      </w:r>
    </w:p>
    <w:p w:rsidR="003023C6" w:rsidRPr="00D86E9B" w:rsidRDefault="003023C6" w:rsidP="006B7B62">
      <w:pPr>
        <w:pStyle w:val="ConsNormal"/>
        <w:ind w:right="0" w:firstLine="709"/>
        <w:jc w:val="both"/>
        <w:rPr>
          <w:sz w:val="24"/>
          <w:szCs w:val="24"/>
        </w:rPr>
      </w:pPr>
      <w:r w:rsidRPr="00D86E9B">
        <w:rPr>
          <w:sz w:val="24"/>
          <w:szCs w:val="24"/>
        </w:rPr>
        <w:t>4) видов территориальных зон;</w:t>
      </w:r>
    </w:p>
    <w:p w:rsidR="003023C6" w:rsidRPr="00D86E9B" w:rsidRDefault="003023C6" w:rsidP="006B7B62">
      <w:pPr>
        <w:pStyle w:val="ConsNormal"/>
        <w:ind w:right="0" w:firstLine="709"/>
        <w:jc w:val="both"/>
        <w:rPr>
          <w:sz w:val="24"/>
          <w:szCs w:val="24"/>
        </w:rPr>
      </w:pPr>
      <w:r w:rsidRPr="00D86E9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3023C6" w:rsidRPr="00D86E9B" w:rsidRDefault="003023C6" w:rsidP="006B7B62">
      <w:pPr>
        <w:pStyle w:val="ConsNormal"/>
        <w:ind w:right="0" w:firstLine="709"/>
        <w:jc w:val="both"/>
        <w:rPr>
          <w:sz w:val="24"/>
          <w:szCs w:val="24"/>
        </w:rPr>
      </w:pPr>
      <w:r w:rsidRPr="00D86E9B">
        <w:rPr>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3023C6" w:rsidRPr="00D86E9B" w:rsidRDefault="003023C6" w:rsidP="006B7B62">
      <w:pPr>
        <w:pStyle w:val="ConsNormal"/>
        <w:ind w:right="0" w:firstLine="709"/>
        <w:jc w:val="both"/>
        <w:rPr>
          <w:sz w:val="24"/>
          <w:szCs w:val="24"/>
        </w:rPr>
      </w:pPr>
      <w:r w:rsidRPr="00D86E9B">
        <w:rPr>
          <w:sz w:val="24"/>
          <w:szCs w:val="24"/>
        </w:rPr>
        <w:t>4. Действие градостроительного регламента не распространяется на земельные участки:</w:t>
      </w:r>
    </w:p>
    <w:p w:rsidR="003023C6" w:rsidRPr="00D86E9B" w:rsidRDefault="003023C6" w:rsidP="006B7B62">
      <w:pPr>
        <w:pStyle w:val="ConsNormal"/>
        <w:ind w:right="0" w:firstLine="709"/>
        <w:jc w:val="both"/>
        <w:rPr>
          <w:sz w:val="24"/>
          <w:szCs w:val="24"/>
        </w:rPr>
      </w:pPr>
      <w:r w:rsidRPr="00D86E9B">
        <w:rPr>
          <w:sz w:val="24"/>
          <w:szCs w:val="24"/>
        </w:rPr>
        <w:t>1)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3023C6" w:rsidRPr="00D86E9B" w:rsidRDefault="003023C6" w:rsidP="006B7B62">
      <w:pPr>
        <w:pStyle w:val="ConsNormal"/>
        <w:ind w:right="0" w:firstLine="709"/>
        <w:jc w:val="both"/>
        <w:rPr>
          <w:sz w:val="24"/>
          <w:szCs w:val="24"/>
        </w:rPr>
      </w:pPr>
      <w:r w:rsidRPr="00D86E9B">
        <w:rPr>
          <w:sz w:val="24"/>
          <w:szCs w:val="24"/>
        </w:rPr>
        <w:t>2) занятые линейными объектами;</w:t>
      </w:r>
    </w:p>
    <w:p w:rsidR="003023C6" w:rsidRPr="00D86E9B" w:rsidRDefault="003023C6" w:rsidP="006B7B62">
      <w:pPr>
        <w:pStyle w:val="ConsNormal"/>
        <w:ind w:right="0" w:firstLine="709"/>
        <w:jc w:val="both"/>
        <w:rPr>
          <w:sz w:val="24"/>
          <w:szCs w:val="24"/>
        </w:rPr>
      </w:pPr>
      <w:r w:rsidRPr="00D86E9B">
        <w:rPr>
          <w:sz w:val="24"/>
          <w:szCs w:val="24"/>
        </w:rPr>
        <w:t>3) предоставленные для добычи полезных ископаемых.</w:t>
      </w:r>
    </w:p>
    <w:p w:rsidR="003023C6" w:rsidRPr="00D86E9B" w:rsidRDefault="003023C6" w:rsidP="006B7B62">
      <w:pPr>
        <w:pStyle w:val="ConsNormal"/>
        <w:ind w:right="0" w:firstLine="709"/>
        <w:jc w:val="both"/>
        <w:rPr>
          <w:sz w:val="24"/>
          <w:szCs w:val="24"/>
        </w:rPr>
      </w:pPr>
      <w:r w:rsidRPr="00D86E9B">
        <w:rPr>
          <w:sz w:val="24"/>
          <w:szCs w:val="24"/>
        </w:rPr>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Орловского сельского поселения в соответствии с федеральными законами.</w:t>
      </w:r>
    </w:p>
    <w:p w:rsidR="003023C6" w:rsidRPr="00D86E9B" w:rsidRDefault="003023C6" w:rsidP="006B7B62">
      <w:pPr>
        <w:ind w:firstLine="709"/>
        <w:rPr>
          <w:rFonts w:cs="Arial"/>
        </w:rPr>
      </w:pPr>
      <w:r w:rsidRPr="00D86E9B">
        <w:rPr>
          <w:rFonts w:cs="Arial"/>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023C6" w:rsidRPr="00D86E9B" w:rsidRDefault="003023C6" w:rsidP="006B7B62">
      <w:pPr>
        <w:pStyle w:val="ConsNormal"/>
        <w:ind w:right="0" w:firstLine="709"/>
        <w:jc w:val="both"/>
        <w:rPr>
          <w:sz w:val="24"/>
          <w:szCs w:val="24"/>
        </w:rPr>
      </w:pPr>
      <w:r w:rsidRPr="00D86E9B">
        <w:rPr>
          <w:sz w:val="24"/>
          <w:szCs w:val="24"/>
        </w:rPr>
        <w:t>7. Реконструкция указанных в п.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023C6" w:rsidRPr="00D86E9B" w:rsidRDefault="003023C6" w:rsidP="006B7B62">
      <w:pPr>
        <w:pStyle w:val="ConsNormal"/>
        <w:ind w:right="0" w:firstLine="709"/>
        <w:jc w:val="both"/>
        <w:rPr>
          <w:sz w:val="24"/>
          <w:szCs w:val="24"/>
        </w:rPr>
      </w:pPr>
      <w:r w:rsidRPr="00D86E9B">
        <w:rPr>
          <w:sz w:val="24"/>
          <w:szCs w:val="24"/>
        </w:rPr>
        <w:t>8. В случае, если использование указанных в п.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023C6" w:rsidRPr="00D86E9B" w:rsidRDefault="003023C6" w:rsidP="006B7B62">
      <w:pPr>
        <w:pStyle w:val="Heading2"/>
        <w:keepNext w:val="0"/>
        <w:widowControl w:val="0"/>
        <w:spacing w:after="120"/>
        <w:ind w:left="1134" w:hanging="1134"/>
        <w:rPr>
          <w:i w:val="0"/>
          <w:sz w:val="24"/>
          <w:szCs w:val="24"/>
        </w:rPr>
      </w:pPr>
      <w:bookmarkStart w:id="101" w:name="_Toc259213330"/>
      <w:bookmarkStart w:id="102" w:name="_Toc314000951"/>
      <w:bookmarkStart w:id="103" w:name="_Toc259213331"/>
      <w:bookmarkStart w:id="104" w:name="_Toc314000952"/>
      <w:bookmarkStart w:id="105" w:name="_Toc230690355"/>
      <w:bookmarkEnd w:id="100"/>
      <w:r w:rsidRPr="00D86E9B">
        <w:rPr>
          <w:i w:val="0"/>
          <w:sz w:val="24"/>
          <w:szCs w:val="24"/>
        </w:rPr>
        <w:t>Статья 23. Правовой режим использования земельных участков и объектов капитального строительства, расположенных за пределами границ населенных пунктов</w:t>
      </w:r>
      <w:bookmarkEnd w:id="101"/>
      <w:bookmarkEnd w:id="102"/>
    </w:p>
    <w:p w:rsidR="003023C6" w:rsidRPr="00D86E9B" w:rsidRDefault="003023C6" w:rsidP="006B7B62">
      <w:pPr>
        <w:pStyle w:val="ConsNormal"/>
        <w:spacing w:before="240"/>
        <w:ind w:right="0" w:firstLine="709"/>
        <w:jc w:val="both"/>
        <w:rPr>
          <w:sz w:val="24"/>
          <w:szCs w:val="24"/>
        </w:rPr>
      </w:pPr>
      <w:r w:rsidRPr="00D86E9B">
        <w:rPr>
          <w:sz w:val="24"/>
          <w:szCs w:val="24"/>
        </w:rPr>
        <w:t>1. Перечень земель за пределами границ населенных пунктов, выделенных на карте градостроительного зонирования:</w:t>
      </w:r>
    </w:p>
    <w:p w:rsidR="003023C6" w:rsidRPr="00D86E9B" w:rsidRDefault="003023C6" w:rsidP="006B7B62">
      <w:pPr>
        <w:pStyle w:val="ConsNormal"/>
        <w:numPr>
          <w:ilvl w:val="0"/>
          <w:numId w:val="15"/>
        </w:numPr>
        <w:tabs>
          <w:tab w:val="clear" w:pos="1069"/>
          <w:tab w:val="left" w:pos="1260"/>
        </w:tabs>
        <w:ind w:left="1260" w:right="0" w:hanging="360"/>
        <w:jc w:val="both"/>
        <w:rPr>
          <w:sz w:val="24"/>
          <w:szCs w:val="24"/>
        </w:rPr>
      </w:pPr>
      <w:r w:rsidRPr="00D86E9B">
        <w:rPr>
          <w:sz w:val="24"/>
          <w:szCs w:val="24"/>
        </w:rPr>
        <w:t>Земли промышленности, энергетики, транспорта, связи, радиовещания, телевидения, информатики и иного специального назначения.</w:t>
      </w:r>
    </w:p>
    <w:p w:rsidR="003023C6" w:rsidRPr="00D86E9B" w:rsidRDefault="003023C6" w:rsidP="006B7B62">
      <w:pPr>
        <w:pStyle w:val="ConsNormal"/>
        <w:numPr>
          <w:ilvl w:val="0"/>
          <w:numId w:val="15"/>
        </w:numPr>
        <w:tabs>
          <w:tab w:val="clear" w:pos="1069"/>
          <w:tab w:val="left" w:pos="1260"/>
        </w:tabs>
        <w:ind w:left="1260" w:right="0" w:hanging="360"/>
        <w:jc w:val="both"/>
        <w:rPr>
          <w:sz w:val="24"/>
          <w:szCs w:val="24"/>
        </w:rPr>
      </w:pPr>
      <w:r w:rsidRPr="00D86E9B">
        <w:rPr>
          <w:sz w:val="24"/>
          <w:szCs w:val="24"/>
        </w:rPr>
        <w:t>Земли особо охраняемых территорий и объектов.</w:t>
      </w:r>
    </w:p>
    <w:p w:rsidR="003023C6" w:rsidRPr="00D86E9B" w:rsidRDefault="003023C6" w:rsidP="006B7B62">
      <w:pPr>
        <w:pStyle w:val="ConsNormal"/>
        <w:numPr>
          <w:ilvl w:val="0"/>
          <w:numId w:val="15"/>
        </w:numPr>
        <w:tabs>
          <w:tab w:val="clear" w:pos="1069"/>
          <w:tab w:val="left" w:pos="1260"/>
        </w:tabs>
        <w:ind w:left="1260" w:right="0" w:hanging="360"/>
        <w:jc w:val="both"/>
        <w:rPr>
          <w:sz w:val="24"/>
          <w:szCs w:val="24"/>
        </w:rPr>
      </w:pPr>
      <w:r w:rsidRPr="00D86E9B">
        <w:rPr>
          <w:sz w:val="24"/>
          <w:szCs w:val="24"/>
        </w:rPr>
        <w:t>Земли лесного фонда.</w:t>
      </w:r>
    </w:p>
    <w:p w:rsidR="003023C6" w:rsidRPr="00D86E9B" w:rsidRDefault="003023C6" w:rsidP="006B7B62">
      <w:pPr>
        <w:pStyle w:val="ConsNormal"/>
        <w:numPr>
          <w:ilvl w:val="0"/>
          <w:numId w:val="15"/>
        </w:numPr>
        <w:tabs>
          <w:tab w:val="clear" w:pos="1069"/>
          <w:tab w:val="left" w:pos="1260"/>
        </w:tabs>
        <w:ind w:left="1260" w:right="0" w:hanging="360"/>
        <w:jc w:val="both"/>
        <w:rPr>
          <w:sz w:val="24"/>
          <w:szCs w:val="24"/>
        </w:rPr>
      </w:pPr>
      <w:r w:rsidRPr="00D86E9B">
        <w:rPr>
          <w:sz w:val="24"/>
          <w:szCs w:val="24"/>
        </w:rPr>
        <w:t>Земли запаса</w:t>
      </w:r>
    </w:p>
    <w:p w:rsidR="003023C6" w:rsidRPr="00D86E9B" w:rsidRDefault="003023C6" w:rsidP="006B7B62">
      <w:pPr>
        <w:pStyle w:val="ConsNormal"/>
        <w:numPr>
          <w:ilvl w:val="0"/>
          <w:numId w:val="15"/>
        </w:numPr>
        <w:tabs>
          <w:tab w:val="clear" w:pos="1069"/>
          <w:tab w:val="left" w:pos="1260"/>
        </w:tabs>
        <w:ind w:left="1260" w:right="0" w:hanging="360"/>
        <w:jc w:val="both"/>
        <w:rPr>
          <w:sz w:val="24"/>
          <w:szCs w:val="24"/>
        </w:rPr>
      </w:pPr>
      <w:r w:rsidRPr="00D86E9B">
        <w:rPr>
          <w:sz w:val="24"/>
          <w:szCs w:val="24"/>
        </w:rPr>
        <w:t>Земли, покрытые поверхностными водами.</w:t>
      </w:r>
    </w:p>
    <w:p w:rsidR="003023C6" w:rsidRPr="00D86E9B" w:rsidRDefault="003023C6" w:rsidP="006B7B62">
      <w:pPr>
        <w:pStyle w:val="ConsNormal"/>
        <w:ind w:right="0" w:firstLine="709"/>
        <w:jc w:val="both"/>
        <w:rPr>
          <w:sz w:val="24"/>
          <w:szCs w:val="24"/>
        </w:rPr>
      </w:pPr>
      <w:r w:rsidRPr="00D86E9B">
        <w:rPr>
          <w:sz w:val="24"/>
          <w:szCs w:val="24"/>
        </w:rPr>
        <w:t>2. Градостроительные регламенты не устанавливаются для земель лесного фонда, земель, покрытых поверхностными водами, земель особо охраняемых территорий и объектов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3023C6" w:rsidRPr="00D86E9B" w:rsidRDefault="003023C6" w:rsidP="006B7B62">
      <w:pPr>
        <w:pStyle w:val="ConsNormal"/>
        <w:ind w:right="0" w:firstLine="709"/>
        <w:jc w:val="both"/>
        <w:rPr>
          <w:sz w:val="24"/>
          <w:szCs w:val="24"/>
        </w:rPr>
      </w:pPr>
      <w:r w:rsidRPr="00D86E9B">
        <w:rPr>
          <w:sz w:val="24"/>
          <w:szCs w:val="24"/>
        </w:rPr>
        <w:t>3. Правовой режим использования земельных участков и объектов капитального строительства, расположенных за пределами границ населенных пунктов, за исключением земель, указанных в п. 2 настоящей статьи, устанавливается в соответствии с главами XIV, XVI и XVII Земельного кодекса РФ.</w:t>
      </w:r>
    </w:p>
    <w:p w:rsidR="003023C6" w:rsidRPr="00D86E9B" w:rsidRDefault="003023C6" w:rsidP="006B7B62">
      <w:pPr>
        <w:pStyle w:val="Heading2"/>
        <w:keepNext w:val="0"/>
        <w:widowControl w:val="0"/>
        <w:spacing w:after="120"/>
        <w:ind w:left="1134" w:hanging="1134"/>
        <w:rPr>
          <w:i w:val="0"/>
          <w:sz w:val="24"/>
          <w:szCs w:val="24"/>
        </w:rPr>
      </w:pPr>
      <w:r w:rsidRPr="00D86E9B">
        <w:rPr>
          <w:i w:val="0"/>
          <w:sz w:val="24"/>
          <w:szCs w:val="24"/>
        </w:rPr>
        <w:t>Статья 24. Виды разрешённого использования земельных участков и объектов капитального строительства</w:t>
      </w:r>
      <w:bookmarkEnd w:id="103"/>
      <w:bookmarkEnd w:id="104"/>
    </w:p>
    <w:p w:rsidR="003023C6" w:rsidRPr="00D86E9B" w:rsidRDefault="003023C6" w:rsidP="006B7B62">
      <w:pPr>
        <w:pStyle w:val="ConsNormal"/>
        <w:spacing w:before="240"/>
        <w:ind w:right="0" w:firstLine="709"/>
        <w:jc w:val="both"/>
        <w:rPr>
          <w:sz w:val="24"/>
          <w:szCs w:val="24"/>
        </w:rPr>
      </w:pPr>
      <w:bookmarkStart w:id="106" w:name="_Toc191731983"/>
      <w:bookmarkStart w:id="107" w:name="_Toc200625654"/>
      <w:r w:rsidRPr="00D86E9B">
        <w:rPr>
          <w:sz w:val="24"/>
          <w:szCs w:val="24"/>
        </w:rPr>
        <w:t>1. Разрешённое использование земельных участков и объектов капитального строительства может быть следующих видов:</w:t>
      </w:r>
    </w:p>
    <w:p w:rsidR="003023C6" w:rsidRPr="00D86E9B" w:rsidRDefault="003023C6" w:rsidP="006B7B62">
      <w:pPr>
        <w:pStyle w:val="ConsNormal"/>
        <w:ind w:right="0" w:firstLine="709"/>
        <w:jc w:val="both"/>
        <w:rPr>
          <w:sz w:val="24"/>
          <w:szCs w:val="24"/>
        </w:rPr>
      </w:pPr>
      <w:r w:rsidRPr="00D86E9B">
        <w:rPr>
          <w:sz w:val="24"/>
          <w:szCs w:val="24"/>
        </w:rPr>
        <w:t>1) основные виды разрешённого использования;</w:t>
      </w:r>
    </w:p>
    <w:p w:rsidR="003023C6" w:rsidRPr="00D86E9B" w:rsidRDefault="003023C6" w:rsidP="006B7B62">
      <w:pPr>
        <w:pStyle w:val="ConsNormal"/>
        <w:ind w:right="0" w:firstLine="709"/>
        <w:jc w:val="both"/>
        <w:rPr>
          <w:sz w:val="24"/>
          <w:szCs w:val="24"/>
        </w:rPr>
      </w:pPr>
      <w:r w:rsidRPr="00D86E9B">
        <w:rPr>
          <w:sz w:val="24"/>
          <w:szCs w:val="24"/>
        </w:rPr>
        <w:t>2) условно разрешённые виды использования;</w:t>
      </w:r>
    </w:p>
    <w:p w:rsidR="003023C6" w:rsidRPr="00D86E9B" w:rsidRDefault="003023C6" w:rsidP="006B7B62">
      <w:pPr>
        <w:pStyle w:val="ConsNormal"/>
        <w:ind w:right="0" w:firstLine="709"/>
        <w:jc w:val="both"/>
        <w:rPr>
          <w:sz w:val="24"/>
          <w:szCs w:val="24"/>
        </w:rPr>
      </w:pPr>
      <w:r w:rsidRPr="00D86E9B">
        <w:rPr>
          <w:sz w:val="24"/>
          <w:szCs w:val="24"/>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3023C6" w:rsidRPr="00D86E9B" w:rsidRDefault="003023C6" w:rsidP="006B7B62">
      <w:pPr>
        <w:pStyle w:val="ConsNormal"/>
        <w:ind w:right="0" w:firstLine="709"/>
        <w:jc w:val="both"/>
        <w:rPr>
          <w:sz w:val="24"/>
          <w:szCs w:val="24"/>
        </w:rPr>
      </w:pPr>
      <w:r w:rsidRPr="00D86E9B">
        <w:rPr>
          <w:sz w:val="24"/>
          <w:szCs w:val="24"/>
        </w:rPr>
        <w:t>2. Применительно к каждой территориальной зоне статьёй  25 настоящих правил установлены собственно виды разрешённого использования земельных участков и объектов капитального строительства.</w:t>
      </w:r>
    </w:p>
    <w:p w:rsidR="003023C6" w:rsidRPr="00D86E9B" w:rsidRDefault="003023C6" w:rsidP="006B7B62">
      <w:pPr>
        <w:pStyle w:val="ConsNormal"/>
        <w:ind w:right="0" w:firstLine="709"/>
        <w:jc w:val="both"/>
        <w:rPr>
          <w:sz w:val="24"/>
          <w:szCs w:val="24"/>
        </w:rPr>
      </w:pPr>
      <w:r w:rsidRPr="00D86E9B">
        <w:rPr>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3023C6" w:rsidRPr="00D86E9B" w:rsidRDefault="003023C6" w:rsidP="006B7B62">
      <w:pPr>
        <w:pStyle w:val="ConsNormal"/>
        <w:ind w:right="0" w:firstLine="709"/>
        <w:jc w:val="both"/>
        <w:rPr>
          <w:sz w:val="24"/>
          <w:szCs w:val="24"/>
        </w:rPr>
      </w:pPr>
      <w:r w:rsidRPr="00D86E9B">
        <w:rPr>
          <w:sz w:val="24"/>
          <w:szCs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023C6" w:rsidRPr="00D86E9B" w:rsidRDefault="003023C6" w:rsidP="006B7B62">
      <w:pPr>
        <w:pStyle w:val="ConsNormal"/>
        <w:ind w:right="0" w:firstLine="709"/>
        <w:jc w:val="both"/>
        <w:rPr>
          <w:sz w:val="24"/>
          <w:szCs w:val="24"/>
        </w:rPr>
      </w:pPr>
      <w:r w:rsidRPr="00D86E9B">
        <w:rPr>
          <w:sz w:val="24"/>
          <w:szCs w:val="24"/>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Орловского сельского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023C6" w:rsidRPr="00D86E9B" w:rsidRDefault="003023C6" w:rsidP="006B7B62">
      <w:pPr>
        <w:pStyle w:val="ConsNormal"/>
        <w:ind w:right="0" w:firstLine="709"/>
        <w:jc w:val="both"/>
        <w:rPr>
          <w:sz w:val="24"/>
          <w:szCs w:val="24"/>
        </w:rPr>
      </w:pPr>
      <w:r w:rsidRPr="00D86E9B">
        <w:rPr>
          <w:sz w:val="24"/>
          <w:szCs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023C6" w:rsidRPr="00D86E9B" w:rsidRDefault="003023C6" w:rsidP="006B7B62">
      <w:pPr>
        <w:pStyle w:val="ConsNormal"/>
        <w:ind w:right="0" w:firstLine="709"/>
        <w:jc w:val="both"/>
        <w:rPr>
          <w:sz w:val="28"/>
          <w:szCs w:val="28"/>
        </w:rPr>
      </w:pPr>
      <w:r w:rsidRPr="00D86E9B">
        <w:rPr>
          <w:sz w:val="24"/>
          <w:szCs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21 настоящих Правил.</w:t>
      </w:r>
    </w:p>
    <w:p w:rsidR="003023C6" w:rsidRPr="00D86E9B" w:rsidRDefault="003023C6" w:rsidP="006B7B62">
      <w:pPr>
        <w:pStyle w:val="Heading2"/>
        <w:keepNext w:val="0"/>
        <w:widowControl w:val="0"/>
        <w:spacing w:after="120"/>
        <w:ind w:left="1134" w:hanging="1134"/>
        <w:rPr>
          <w:i w:val="0"/>
          <w:sz w:val="24"/>
          <w:szCs w:val="24"/>
        </w:rPr>
      </w:pPr>
      <w:bookmarkStart w:id="108" w:name="_Toc259213332"/>
      <w:bookmarkStart w:id="109" w:name="_Toc314000953"/>
      <w:r w:rsidRPr="00D86E9B">
        <w:rPr>
          <w:i w:val="0"/>
          <w:sz w:val="24"/>
          <w:szCs w:val="24"/>
        </w:rPr>
        <w:t>Статья 25. Градостроительные регламенты</w:t>
      </w:r>
      <w:bookmarkEnd w:id="106"/>
      <w:bookmarkEnd w:id="107"/>
      <w:bookmarkEnd w:id="108"/>
      <w:bookmarkEnd w:id="109"/>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1. Применительно к поименованным в статье 23 настоящих Правил зонам устанавливаются  нижеследующие  перечни  видов  разрешенного использования земельных участков, включая:</w:t>
      </w:r>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а) основные виды разрешенного использования недвижимости,</w:t>
      </w:r>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 xml:space="preserve">б) вспомогательные виды разрешенного использования,  </w:t>
      </w:r>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в) условно разрешенные виды использования недвижимости.</w:t>
      </w:r>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2.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Территории, зарезервированные для строительства дорог и иных сооружений общего пользования, а также территории, планируемые под застройку, обозначены на карте как резервные территории.</w:t>
      </w:r>
    </w:p>
    <w:p w:rsidR="003023C6" w:rsidRPr="00D86E9B" w:rsidRDefault="003023C6" w:rsidP="006B7B62">
      <w:pPr>
        <w:pStyle w:val="PlainText"/>
        <w:widowControl w:val="0"/>
        <w:ind w:firstLine="540"/>
        <w:jc w:val="both"/>
        <w:rPr>
          <w:rFonts w:ascii="Arial" w:hAnsi="Arial" w:cs="Arial"/>
          <w:sz w:val="24"/>
          <w:szCs w:val="24"/>
        </w:rPr>
      </w:pPr>
      <w:r w:rsidRPr="00D86E9B">
        <w:rPr>
          <w:rFonts w:ascii="Arial" w:hAnsi="Arial" w:cs="Arial"/>
          <w:sz w:val="24"/>
          <w:szCs w:val="24"/>
        </w:rPr>
        <w:t>3. Виды использования недвижимости, представляющие муниципальные службы охраны здоровья и общественной безопасности - пункты оказания первой медицинской помощи, скорой помощи, пожарной  безопасности, полиции - разрешены во всех зонах и  представлены в списках "вспомогательные виды разрешенного использования".</w:t>
      </w:r>
    </w:p>
    <w:p w:rsidR="003023C6" w:rsidRPr="00D86E9B" w:rsidRDefault="003023C6" w:rsidP="006B7B62">
      <w:pPr>
        <w:pStyle w:val="Heading2"/>
        <w:keepNext w:val="0"/>
        <w:widowControl w:val="0"/>
        <w:spacing w:after="120"/>
        <w:ind w:left="1134" w:hanging="1134"/>
        <w:rPr>
          <w:bCs w:val="0"/>
          <w:i w:val="0"/>
          <w:iCs w:val="0"/>
          <w:sz w:val="24"/>
          <w:szCs w:val="24"/>
        </w:rPr>
      </w:pPr>
      <w:bookmarkStart w:id="110" w:name="_Toc259213333"/>
      <w:bookmarkStart w:id="111" w:name="_Toc314000954"/>
      <w:r w:rsidRPr="00D86E9B">
        <w:rPr>
          <w:i w:val="0"/>
          <w:sz w:val="24"/>
          <w:szCs w:val="24"/>
        </w:rPr>
        <w:t xml:space="preserve">Статья 26. </w:t>
      </w:r>
      <w:r w:rsidRPr="00D86E9B">
        <w:rPr>
          <w:bCs w:val="0"/>
          <w:i w:val="0"/>
          <w:iCs w:val="0"/>
          <w:sz w:val="24"/>
          <w:szCs w:val="24"/>
        </w:rPr>
        <w:t>Ограничения использования земельных участков и объектов капитального строительства</w:t>
      </w:r>
      <w:bookmarkEnd w:id="105"/>
      <w:bookmarkEnd w:id="110"/>
      <w:bookmarkEnd w:id="111"/>
    </w:p>
    <w:p w:rsidR="003023C6" w:rsidRPr="00D86E9B" w:rsidRDefault="003023C6" w:rsidP="006B7B62">
      <w:pPr>
        <w:numPr>
          <w:ilvl w:val="0"/>
          <w:numId w:val="11"/>
        </w:numPr>
        <w:tabs>
          <w:tab w:val="clear" w:pos="1260"/>
          <w:tab w:val="num" w:pos="900"/>
        </w:tabs>
        <w:autoSpaceDE w:val="0"/>
        <w:autoSpaceDN w:val="0"/>
        <w:adjustRightInd w:val="0"/>
        <w:ind w:left="0" w:firstLine="539"/>
        <w:rPr>
          <w:rFonts w:cs="Arial"/>
        </w:rPr>
      </w:pPr>
      <w:r w:rsidRPr="00D86E9B">
        <w:rPr>
          <w:rFonts w:cs="Arial"/>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3023C6" w:rsidRPr="00D86E9B" w:rsidRDefault="003023C6" w:rsidP="006B7B62">
      <w:pPr>
        <w:numPr>
          <w:ilvl w:val="0"/>
          <w:numId w:val="11"/>
        </w:numPr>
        <w:tabs>
          <w:tab w:val="clear" w:pos="1260"/>
          <w:tab w:val="num" w:pos="900"/>
        </w:tabs>
        <w:autoSpaceDE w:val="0"/>
        <w:autoSpaceDN w:val="0"/>
        <w:adjustRightInd w:val="0"/>
        <w:ind w:left="0" w:firstLine="540"/>
        <w:rPr>
          <w:rFonts w:cs="Arial"/>
        </w:rPr>
      </w:pPr>
      <w:r w:rsidRPr="00D86E9B">
        <w:rPr>
          <w:rFonts w:cs="Arial"/>
        </w:rPr>
        <w:t>В настоящих Правилах застройки отображаются следующие зоны с особыми условиями использования территории:</w:t>
      </w:r>
    </w:p>
    <w:p w:rsidR="003023C6" w:rsidRPr="00D86E9B" w:rsidRDefault="003023C6" w:rsidP="006B7B62">
      <w:pPr>
        <w:numPr>
          <w:ilvl w:val="1"/>
          <w:numId w:val="11"/>
        </w:numPr>
        <w:tabs>
          <w:tab w:val="clear" w:pos="1980"/>
          <w:tab w:val="num" w:pos="792"/>
          <w:tab w:val="num" w:pos="900"/>
        </w:tabs>
        <w:autoSpaceDE w:val="0"/>
        <w:autoSpaceDN w:val="0"/>
        <w:adjustRightInd w:val="0"/>
        <w:ind w:left="0" w:firstLine="540"/>
        <w:rPr>
          <w:rFonts w:cs="Arial"/>
        </w:rPr>
      </w:pPr>
      <w:r w:rsidRPr="00D86E9B">
        <w:rPr>
          <w:rFonts w:cs="Arial"/>
        </w:rPr>
        <w:t>охранные зоны – для объектов электросетевого хозяйства; линий и сооружений связи и радиофикации; тепловых сетей; земельных участков, предоставленных гражданам для осуществления разведения и использования племенных животных; особо охраняемых природных объектов;</w:t>
      </w:r>
    </w:p>
    <w:p w:rsidR="003023C6" w:rsidRPr="00D86E9B" w:rsidRDefault="003023C6" w:rsidP="006B7B62">
      <w:pPr>
        <w:numPr>
          <w:ilvl w:val="1"/>
          <w:numId w:val="11"/>
        </w:numPr>
        <w:tabs>
          <w:tab w:val="clear" w:pos="1980"/>
          <w:tab w:val="num" w:pos="792"/>
          <w:tab w:val="num" w:pos="900"/>
        </w:tabs>
        <w:autoSpaceDE w:val="0"/>
        <w:autoSpaceDN w:val="0"/>
        <w:adjustRightInd w:val="0"/>
        <w:ind w:left="0" w:firstLine="540"/>
        <w:rPr>
          <w:rFonts w:cs="Arial"/>
        </w:rPr>
      </w:pPr>
      <w:r w:rsidRPr="00D86E9B">
        <w:rPr>
          <w:rFonts w:cs="Arial"/>
        </w:rPr>
        <w:t>санитарно-защитные зоны – для промышленных объектов и производств;</w:t>
      </w:r>
    </w:p>
    <w:p w:rsidR="003023C6" w:rsidRPr="00D86E9B" w:rsidRDefault="003023C6" w:rsidP="006B7B62">
      <w:pPr>
        <w:numPr>
          <w:ilvl w:val="1"/>
          <w:numId w:val="11"/>
        </w:numPr>
        <w:tabs>
          <w:tab w:val="clear" w:pos="1980"/>
          <w:tab w:val="num" w:pos="792"/>
          <w:tab w:val="num" w:pos="900"/>
        </w:tabs>
        <w:autoSpaceDE w:val="0"/>
        <w:autoSpaceDN w:val="0"/>
        <w:adjustRightInd w:val="0"/>
        <w:ind w:left="0" w:firstLine="540"/>
        <w:rPr>
          <w:rFonts w:cs="Arial"/>
        </w:rPr>
      </w:pPr>
      <w:r w:rsidRPr="00D86E9B">
        <w:rPr>
          <w:rFonts w:cs="Arial"/>
        </w:rPr>
        <w:t>санитарные разрывы или санитарные полосы отчуждения – для автомагистралей, гаражей, автостоянок, стандартных маршрутов полёта в зоне взлёта и посадки воздушных судов, трассы воздушной высоковольтной линии электропередачи, компрессорных установок;</w:t>
      </w:r>
    </w:p>
    <w:p w:rsidR="003023C6" w:rsidRPr="00D86E9B" w:rsidRDefault="003023C6" w:rsidP="006B7B62">
      <w:pPr>
        <w:numPr>
          <w:ilvl w:val="1"/>
          <w:numId w:val="11"/>
        </w:numPr>
        <w:tabs>
          <w:tab w:val="clear" w:pos="1980"/>
          <w:tab w:val="num" w:pos="792"/>
          <w:tab w:val="num" w:pos="900"/>
        </w:tabs>
        <w:autoSpaceDE w:val="0"/>
        <w:autoSpaceDN w:val="0"/>
        <w:adjustRightInd w:val="0"/>
        <w:ind w:left="0" w:firstLine="540"/>
        <w:rPr>
          <w:rFonts w:cs="Arial"/>
        </w:rPr>
      </w:pPr>
      <w:r w:rsidRPr="00D86E9B">
        <w:rPr>
          <w:rFonts w:cs="Arial"/>
        </w:rPr>
        <w:t>водоохранные  зоны – для водных объектов;</w:t>
      </w:r>
    </w:p>
    <w:p w:rsidR="003023C6" w:rsidRPr="00D86E9B" w:rsidRDefault="003023C6" w:rsidP="006B7B62">
      <w:pPr>
        <w:numPr>
          <w:ilvl w:val="1"/>
          <w:numId w:val="11"/>
        </w:numPr>
        <w:tabs>
          <w:tab w:val="clear" w:pos="1980"/>
          <w:tab w:val="num" w:pos="792"/>
          <w:tab w:val="num" w:pos="900"/>
        </w:tabs>
        <w:autoSpaceDE w:val="0"/>
        <w:autoSpaceDN w:val="0"/>
        <w:adjustRightInd w:val="0"/>
        <w:ind w:left="0" w:firstLine="540"/>
        <w:rPr>
          <w:rFonts w:cs="Arial"/>
        </w:rPr>
      </w:pPr>
      <w:r w:rsidRPr="00D86E9B">
        <w:rPr>
          <w:rFonts w:cs="Arial"/>
        </w:rPr>
        <w:t>зоны санитарной охраны – для источников водоснабжения и водопроводов питьевого назначения.</w:t>
      </w:r>
    </w:p>
    <w:p w:rsidR="003023C6" w:rsidRPr="00D86E9B" w:rsidRDefault="003023C6" w:rsidP="006B7B62">
      <w:pPr>
        <w:pStyle w:val="nienie"/>
        <w:keepLines w:val="0"/>
        <w:ind w:left="0" w:firstLine="539"/>
        <w:rPr>
          <w:rFonts w:ascii="Arial" w:hAnsi="Arial" w:cs="Arial"/>
          <w:szCs w:val="24"/>
        </w:rPr>
      </w:pPr>
      <w:r w:rsidRPr="00D86E9B">
        <w:rPr>
          <w:rFonts w:ascii="Arial" w:hAnsi="Arial" w:cs="Arial"/>
          <w:szCs w:val="24"/>
        </w:rPr>
        <w:t xml:space="preserve">Разработка проекта СЗЗ </w:t>
      </w:r>
      <w:r w:rsidRPr="00D86E9B">
        <w:rPr>
          <w:rFonts w:ascii="Arial" w:hAnsi="Arial" w:cs="Arial"/>
        </w:rPr>
        <w:t>для промышленных объектов и производств</w:t>
      </w:r>
      <w:r w:rsidRPr="00D86E9B">
        <w:rPr>
          <w:rFonts w:ascii="Arial" w:hAnsi="Arial" w:cs="Arial"/>
          <w:szCs w:val="24"/>
        </w:rPr>
        <w:t xml:space="preserve"> с целью уменьшения этих зон и мероприятий по сокращению загрязнений атмосферного воздуха, шумовых воздействий и т.д. путем технического перевооружения производств, реконструкции объектов с внедрением передовых технических решений, позволяющих максимально сократить или избежать воздействия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на сопряженные территории.</w:t>
      </w:r>
    </w:p>
    <w:p w:rsidR="003023C6" w:rsidRPr="00D86E9B" w:rsidRDefault="003023C6" w:rsidP="006B7B62">
      <w:pPr>
        <w:pStyle w:val="Heading2"/>
        <w:keepNext w:val="0"/>
        <w:widowControl w:val="0"/>
        <w:spacing w:after="120"/>
        <w:ind w:left="1134" w:hanging="1134"/>
        <w:rPr>
          <w:i w:val="0"/>
          <w:sz w:val="24"/>
          <w:szCs w:val="24"/>
        </w:rPr>
      </w:pPr>
      <w:bookmarkStart w:id="112" w:name="_Toc230690356"/>
      <w:bookmarkStart w:id="113" w:name="_Toc259213334"/>
      <w:bookmarkStart w:id="114" w:name="_Toc314000955"/>
      <w:r w:rsidRPr="00D86E9B">
        <w:rPr>
          <w:i w:val="0"/>
          <w:sz w:val="24"/>
          <w:szCs w:val="24"/>
        </w:rPr>
        <w:t xml:space="preserve">Статья 27. </w:t>
      </w:r>
      <w:r w:rsidRPr="00D86E9B">
        <w:rPr>
          <w:bCs w:val="0"/>
          <w:i w:val="0"/>
          <w:iCs w:val="0"/>
          <w:sz w:val="24"/>
          <w:szCs w:val="24"/>
        </w:rPr>
        <w:t xml:space="preserve">Местные нормативы градостроительного проектирования </w:t>
      </w:r>
      <w:bookmarkEnd w:id="112"/>
      <w:bookmarkEnd w:id="113"/>
      <w:bookmarkEnd w:id="114"/>
      <w:r w:rsidRPr="00D86E9B">
        <w:rPr>
          <w:i w:val="0"/>
          <w:sz w:val="24"/>
          <w:szCs w:val="24"/>
        </w:rPr>
        <w:t>Орловского сельского поселения</w:t>
      </w:r>
    </w:p>
    <w:p w:rsidR="003023C6" w:rsidRPr="00D86E9B" w:rsidRDefault="003023C6" w:rsidP="006B7B62">
      <w:pPr>
        <w:pStyle w:val="ConsNormal"/>
        <w:numPr>
          <w:ilvl w:val="0"/>
          <w:numId w:val="10"/>
        </w:numPr>
        <w:tabs>
          <w:tab w:val="num" w:pos="1260"/>
        </w:tabs>
        <w:ind w:left="0" w:right="0" w:firstLine="720"/>
        <w:jc w:val="both"/>
        <w:rPr>
          <w:sz w:val="24"/>
          <w:szCs w:val="24"/>
        </w:rPr>
      </w:pPr>
      <w:r w:rsidRPr="00D86E9B">
        <w:rPr>
          <w:sz w:val="24"/>
          <w:szCs w:val="24"/>
        </w:rPr>
        <w:t>Местные нормативы градостроительного проектирования содержат минимальные расчётные показатели обеспечения благоприятных условий жизнедеятельности человека (в том числе объектами социально-бытового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023C6" w:rsidRPr="00D86E9B" w:rsidRDefault="003023C6" w:rsidP="006B7B62">
      <w:pPr>
        <w:pStyle w:val="ConsNormal"/>
        <w:numPr>
          <w:ilvl w:val="0"/>
          <w:numId w:val="10"/>
        </w:numPr>
        <w:tabs>
          <w:tab w:val="num" w:pos="1260"/>
        </w:tabs>
        <w:ind w:left="0" w:right="0" w:firstLine="720"/>
        <w:jc w:val="both"/>
        <w:rPr>
          <w:sz w:val="24"/>
          <w:szCs w:val="24"/>
        </w:rPr>
      </w:pPr>
      <w:r w:rsidRPr="00D86E9B">
        <w:rPr>
          <w:sz w:val="24"/>
          <w:szCs w:val="24"/>
        </w:rPr>
        <w:t>Состав, порядок подготовки и утверждения местных нормативов градостроительного проектирования Орловского сельского поселения устанавливается Главой Орловского сельского поселения.</w:t>
      </w:r>
    </w:p>
    <w:p w:rsidR="003023C6" w:rsidRPr="00D86E9B" w:rsidRDefault="003023C6" w:rsidP="006B7B62">
      <w:pPr>
        <w:pStyle w:val="Heading2"/>
        <w:keepNext w:val="0"/>
        <w:widowControl w:val="0"/>
        <w:spacing w:after="120"/>
        <w:ind w:left="1134" w:hanging="1134"/>
        <w:jc w:val="both"/>
        <w:rPr>
          <w:bCs w:val="0"/>
          <w:i w:val="0"/>
          <w:iCs w:val="0"/>
          <w:sz w:val="24"/>
          <w:szCs w:val="24"/>
        </w:rPr>
      </w:pPr>
      <w:bookmarkStart w:id="115" w:name="_Toc243216518"/>
      <w:bookmarkStart w:id="116" w:name="_Toc259213336"/>
      <w:bookmarkStart w:id="117" w:name="_Toc314000956"/>
      <w:bookmarkStart w:id="118" w:name="_Toc243216517"/>
      <w:bookmarkStart w:id="119" w:name="_Toc259213335"/>
      <w:bookmarkStart w:id="120" w:name="_Toc243216519"/>
      <w:bookmarkStart w:id="121" w:name="_Toc259213337"/>
      <w:bookmarkStart w:id="122" w:name="_Toc314000960"/>
      <w:bookmarkStart w:id="123" w:name="_Toc163567367"/>
      <w:bookmarkStart w:id="124" w:name="_Toc191731990"/>
      <w:r w:rsidRPr="00D86E9B">
        <w:rPr>
          <w:i w:val="0"/>
          <w:sz w:val="24"/>
          <w:szCs w:val="24"/>
        </w:rPr>
        <w:t xml:space="preserve">Статья 28. </w:t>
      </w:r>
      <w:r w:rsidRPr="00D86E9B">
        <w:rPr>
          <w:i w:val="0"/>
          <w:sz w:val="22"/>
          <w:szCs w:val="22"/>
        </w:rPr>
        <w:t xml:space="preserve">Зона застройки </w:t>
      </w:r>
      <w:r w:rsidRPr="00D86E9B">
        <w:rPr>
          <w:i w:val="0"/>
          <w:sz w:val="22"/>
          <w:szCs w:val="22"/>
          <w:shd w:val="clear" w:color="auto" w:fill="FFFFFF"/>
        </w:rPr>
        <w:t>одноэтажными двухквартирными и индивидуальными жилыми домами</w:t>
      </w:r>
      <w:r w:rsidRPr="00D86E9B">
        <w:rPr>
          <w:bCs w:val="0"/>
          <w:i w:val="0"/>
          <w:iCs w:val="0"/>
          <w:sz w:val="24"/>
          <w:szCs w:val="24"/>
        </w:rPr>
        <w:t xml:space="preserve"> (Ж-1)</w:t>
      </w:r>
      <w:bookmarkEnd w:id="115"/>
      <w:bookmarkEnd w:id="116"/>
      <w:bookmarkEnd w:id="117"/>
    </w:p>
    <w:p w:rsidR="003023C6" w:rsidRPr="00D86E9B" w:rsidRDefault="003023C6" w:rsidP="006B7B62">
      <w:pPr>
        <w:ind w:firstLine="720"/>
        <w:rPr>
          <w:rFonts w:cs="Arial"/>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индивидуальные жилые дома на одну семью – 1-3 этажа (включая мансардный) с придомовым участком до 18 га;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жилые дома блокированной застройки (1-3 этажа);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дошкольного, начального общего и среднего (полного) общего образования, детские сады, иные объекты дошкольного воспитания.</w:t>
      </w:r>
    </w:p>
    <w:p w:rsidR="003023C6" w:rsidRPr="00D86E9B" w:rsidRDefault="003023C6" w:rsidP="006B7B62">
      <w:pPr>
        <w:ind w:left="708"/>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многоквартирные жилые дома 2-4 этажа, включая мансардный;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малоэтажные блокированные жилые дома (2-3 этажа, включая мансардный);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офисы, конторы организаций, административные здания и помещения;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ветлечебницы без содержания животных;</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временные сооружения торговли и обслуживания населения;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культовые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небольшие гостиницы;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открытые автостоянки для индивидуальных легковых автомобилей.</w:t>
      </w:r>
    </w:p>
    <w:p w:rsidR="003023C6" w:rsidRPr="00D86E9B" w:rsidRDefault="003023C6" w:rsidP="006B7B62">
      <w:pPr>
        <w:ind w:firstLine="709"/>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отделения, участковые пункты полиции;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отделения банков;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учреждения жилищно-коммунального хозяйства и аварийно-диспетчерские службы;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почтовые отделения, телефонные и телеграфные станции;</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объекты социального и коммунально-бытового назначения;</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объекты инженерной инфраструктуры, необходимые для эксплуатации жилых домов;</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встроенные или отдельно стоящие гаражи, а также открытые стоянки, но не более чем на 1 транспортное средство на земельный участок, а для жилых домов коттеджного типа  - на 2 транспортных средства на 1 земельный участок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для жилых домов коттеджного типа  бани, сауны при условии канализования стоков;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сооружения, связанные с выращиванием цветов, фруктов, овощей, хозяйственные постройки (для коттеджей);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строения для содержания домашнего скота и птицы (при условии соблюдения санитарных норм);</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торговли,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объектами социального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детские площадки, площадки для отдыха, спортивных занятий;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площадки для сбора мусора.</w:t>
      </w:r>
    </w:p>
    <w:p w:rsidR="003023C6" w:rsidRPr="00D86E9B" w:rsidRDefault="003023C6" w:rsidP="006B7B62">
      <w:pPr>
        <w:ind w:left="708"/>
        <w:rPr>
          <w:rFonts w:cs="Arial"/>
          <w:b/>
          <w:bCs/>
          <w:i/>
        </w:rPr>
      </w:pPr>
      <w:r w:rsidRPr="00D86E9B">
        <w:rPr>
          <w:rFonts w:cs="Arial"/>
          <w:b/>
          <w:bCs/>
          <w:i/>
        </w:rPr>
        <w:t>4. Параметры:</w:t>
      </w:r>
    </w:p>
    <w:p w:rsidR="003023C6" w:rsidRPr="00D86E9B" w:rsidRDefault="003023C6" w:rsidP="006B7B62">
      <w:pPr>
        <w:pStyle w:val="nienie"/>
        <w:keepLines w:val="0"/>
        <w:numPr>
          <w:ilvl w:val="0"/>
          <w:numId w:val="12"/>
        </w:numPr>
        <w:tabs>
          <w:tab w:val="num" w:pos="1440"/>
        </w:tabs>
        <w:ind w:left="1440"/>
        <w:rPr>
          <w:rFonts w:ascii="Arial" w:hAnsi="Arial" w:cs="Arial"/>
        </w:rPr>
      </w:pPr>
      <w:r w:rsidRPr="00D86E9B">
        <w:rPr>
          <w:rFonts w:ascii="Arial" w:hAnsi="Arial" w:cs="Arial"/>
          <w:szCs w:val="24"/>
        </w:rPr>
        <w:t>Плотность застройки территории не менее 50 чел/га.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Площадь участка для жилых домов коттеджного типа (включая площадь застройки) минимальная 0,06 га, максимальная 18 га.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Жилой дом должен отстоять от красной линии улиц не менее чем на 5 м, от красной линии проездов не менее чем на 3м. Расстояние от хозяйственных построек до красной линии улиц и проездов должно быть не менее 5 м.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Минимальные расстояния от границ землевладения до строений, а также между строениями:</w:t>
      </w:r>
    </w:p>
    <w:p w:rsidR="003023C6" w:rsidRPr="00D86E9B" w:rsidRDefault="003023C6" w:rsidP="006B7B62">
      <w:pPr>
        <w:pStyle w:val="nienie"/>
        <w:keepLines w:val="0"/>
        <w:ind w:left="1080" w:firstLine="360"/>
        <w:rPr>
          <w:rFonts w:ascii="Arial" w:hAnsi="Arial" w:cs="Arial"/>
          <w:szCs w:val="24"/>
        </w:rPr>
      </w:pPr>
      <w:r w:rsidRPr="00D86E9B">
        <w:rPr>
          <w:rFonts w:ascii="Arial" w:hAnsi="Arial" w:cs="Arial"/>
          <w:szCs w:val="24"/>
        </w:rPr>
        <w:t>от границ соседнего участка до:</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szCs w:val="24"/>
        </w:rPr>
        <w:t>основного строения – 3м;</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szCs w:val="24"/>
        </w:rPr>
        <w:t xml:space="preserve">хозяйственных и прочих строений – 1м; </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szCs w:val="24"/>
        </w:rPr>
        <w:t>открытой стоянки – 1м;</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szCs w:val="24"/>
        </w:rPr>
        <w:t>отдельно стоящего гаража – 1м.</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rPr>
        <w:t>от постройки для содержания скота и птицы – 4 м; от других построек (бани гаражи и др.) – 1 м;</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rPr>
        <w:t>от стволов высокорослых деревьев – 4 м; среднерослых – 2 м; от кустарника – 1 м;</w:t>
      </w:r>
    </w:p>
    <w:p w:rsidR="003023C6" w:rsidRPr="00D86E9B" w:rsidRDefault="003023C6" w:rsidP="006B7B62">
      <w:pPr>
        <w:pStyle w:val="nienie"/>
        <w:keepLines w:val="0"/>
        <w:numPr>
          <w:ilvl w:val="0"/>
          <w:numId w:val="14"/>
        </w:numPr>
        <w:rPr>
          <w:rFonts w:ascii="Arial" w:hAnsi="Arial" w:cs="Arial"/>
          <w:szCs w:val="24"/>
        </w:rPr>
      </w:pPr>
      <w:r w:rsidRPr="00D86E9B">
        <w:rPr>
          <w:rFonts w:ascii="Arial" w:hAnsi="Arial" w:cs="Arial"/>
        </w:rPr>
        <w:t>от изолированного наружного входа в помещения для скота и птицы до входа в дом – 7 м;</w:t>
      </w:r>
    </w:p>
    <w:p w:rsidR="003023C6" w:rsidRPr="00D86E9B" w:rsidRDefault="003023C6" w:rsidP="006B7B62">
      <w:pPr>
        <w:pStyle w:val="nienie"/>
        <w:keepLines w:val="0"/>
        <w:ind w:left="1440" w:firstLine="0"/>
        <w:rPr>
          <w:rFonts w:ascii="Arial" w:hAnsi="Arial" w:cs="Arial"/>
          <w:szCs w:val="24"/>
        </w:rPr>
      </w:pPr>
      <w:r w:rsidRPr="00D86E9B">
        <w:rPr>
          <w:rFonts w:ascii="Arial" w:hAnsi="Arial" w:cs="Arial"/>
          <w:szCs w:val="24"/>
        </w:rPr>
        <w:t>от жилых строений до отдельно стоящих хозяйственных и прочих строений в соответствии с СП 30-102-99 «Планировка и застройка территорий малоэтажного строительства».</w:t>
      </w:r>
      <w:r w:rsidRPr="00D86E9B">
        <w:rPr>
          <w:rFonts w:ascii="Arial" w:hAnsi="Arial" w:cs="Arial"/>
        </w:rPr>
        <w:t xml:space="preserve"> Расстояния измеряются до наружных граней стен строений.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Запрещается выносить капитальные пристройки за исключением крылец, опор козырьков, балконов за линии регулирования застройки, установленные проектами планировки.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Ограждения земельных участков индивидуальных жилых домов со стороны улиц должны быть прозрачными, характер ограждения и его высота единообразными и не превышать 1,8 метра.</w:t>
      </w:r>
    </w:p>
    <w:p w:rsidR="003023C6" w:rsidRPr="00D86E9B" w:rsidRDefault="003023C6" w:rsidP="006B7B62">
      <w:pPr>
        <w:pStyle w:val="nienie"/>
        <w:keepLines w:val="0"/>
        <w:rPr>
          <w:rFonts w:ascii="Arial" w:hAnsi="Arial" w:cs="Arial"/>
        </w:rPr>
      </w:pPr>
    </w:p>
    <w:p w:rsidR="003023C6" w:rsidRPr="00D86E9B" w:rsidRDefault="003023C6" w:rsidP="006B7B62">
      <w:pPr>
        <w:pStyle w:val="nienie"/>
        <w:keepLines w:val="0"/>
        <w:tabs>
          <w:tab w:val="num" w:pos="1440"/>
        </w:tabs>
        <w:rPr>
          <w:rFonts w:ascii="Arial" w:hAnsi="Arial" w:cs="Arial"/>
          <w:szCs w:val="24"/>
        </w:rPr>
      </w:pPr>
    </w:p>
    <w:p w:rsidR="003023C6" w:rsidRPr="00D86E9B" w:rsidRDefault="003023C6" w:rsidP="006B7B62">
      <w:pPr>
        <w:ind w:firstLine="720"/>
        <w:rPr>
          <w:rFonts w:cs="Arial"/>
        </w:rPr>
      </w:pPr>
      <w:r w:rsidRPr="00D86E9B">
        <w:rPr>
          <w:rFonts w:cs="Arial"/>
          <w:u w:val="single"/>
        </w:rPr>
        <w:t>Примечания</w:t>
      </w:r>
      <w:r w:rsidRPr="00D86E9B">
        <w:rPr>
          <w:rFonts w:cs="Arial"/>
        </w:rPr>
        <w:t>: 4.1. Расстояния измеряются до наружных граней стен строений.</w:t>
      </w:r>
    </w:p>
    <w:p w:rsidR="003023C6" w:rsidRPr="00D86E9B" w:rsidRDefault="003023C6" w:rsidP="006B7B62">
      <w:pPr>
        <w:ind w:left="2160"/>
        <w:rPr>
          <w:rFonts w:cs="Arial"/>
        </w:rPr>
      </w:pPr>
      <w:r w:rsidRPr="00D86E9B">
        <w:rPr>
          <w:rFonts w:cs="Arial"/>
        </w:rPr>
        <w:t>4.2. Застройка кварталов нового жилищного строительства должна производиться строго при соблюдении красных линий, установленных в проектах планировки территории и проектах застройки.</w:t>
      </w:r>
    </w:p>
    <w:p w:rsidR="003023C6" w:rsidRPr="00D86E9B" w:rsidRDefault="003023C6" w:rsidP="006B7B62">
      <w:pPr>
        <w:ind w:left="2160"/>
        <w:rPr>
          <w:rFonts w:cs="Arial"/>
        </w:rPr>
      </w:pPr>
      <w:r w:rsidRPr="00D86E9B">
        <w:rPr>
          <w:rFonts w:cs="Arial"/>
        </w:rPr>
        <w:t>4.3. 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bookmarkEnd w:id="118"/>
    <w:bookmarkEnd w:id="119"/>
    <w:p w:rsidR="003023C6" w:rsidRPr="00D86E9B" w:rsidRDefault="003023C6" w:rsidP="006B7B62">
      <w:pPr>
        <w:ind w:firstLine="720"/>
        <w:rPr>
          <w:rFonts w:cs="Arial"/>
          <w:iCs/>
        </w:rPr>
      </w:pPr>
      <w:r w:rsidRPr="00D86E9B">
        <w:rPr>
          <w:rFonts w:cs="Arial"/>
          <w:iCs/>
        </w:rPr>
        <w:t>Зона предназначена для застройки многоквартирными одноэтажными жилыми домами 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023C6" w:rsidRPr="00D86E9B" w:rsidRDefault="003023C6" w:rsidP="006B7B62">
      <w:pPr>
        <w:pStyle w:val="Heading2"/>
        <w:keepNext w:val="0"/>
        <w:widowControl w:val="0"/>
        <w:spacing w:after="120"/>
        <w:ind w:left="1134" w:hanging="1134"/>
        <w:rPr>
          <w:bCs w:val="0"/>
          <w:i w:val="0"/>
          <w:iCs w:val="0"/>
          <w:sz w:val="24"/>
          <w:szCs w:val="24"/>
        </w:rPr>
      </w:pPr>
      <w:bookmarkStart w:id="125" w:name="_Toc243216520"/>
      <w:bookmarkStart w:id="126" w:name="_Toc259213338"/>
      <w:bookmarkStart w:id="127" w:name="_Toc314000961"/>
      <w:bookmarkStart w:id="128" w:name="_Toc314000967"/>
      <w:bookmarkStart w:id="129" w:name="_Toc243216522"/>
      <w:bookmarkStart w:id="130" w:name="_Toc259213340"/>
      <w:bookmarkEnd w:id="120"/>
      <w:bookmarkEnd w:id="121"/>
      <w:bookmarkEnd w:id="122"/>
      <w:r w:rsidRPr="00D86E9B">
        <w:rPr>
          <w:bCs w:val="0"/>
          <w:i w:val="0"/>
          <w:iCs w:val="0"/>
          <w:sz w:val="24"/>
          <w:szCs w:val="24"/>
        </w:rPr>
        <w:t xml:space="preserve">Статья 29. </w:t>
      </w:r>
      <w:r w:rsidRPr="00D86E9B">
        <w:rPr>
          <w:i w:val="0"/>
          <w:sz w:val="24"/>
          <w:szCs w:val="24"/>
        </w:rPr>
        <w:t>Зона жилой застройки, предусмотренной к расселению по мере износа</w:t>
      </w:r>
      <w:r w:rsidRPr="00D86E9B">
        <w:rPr>
          <w:bCs w:val="0"/>
          <w:i w:val="0"/>
          <w:iCs w:val="0"/>
          <w:sz w:val="24"/>
          <w:szCs w:val="24"/>
        </w:rPr>
        <w:t xml:space="preserve"> (Ж-4)</w:t>
      </w:r>
      <w:bookmarkEnd w:id="125"/>
      <w:bookmarkEnd w:id="126"/>
      <w:bookmarkEnd w:id="127"/>
    </w:p>
    <w:p w:rsidR="003023C6" w:rsidRPr="00D86E9B" w:rsidRDefault="003023C6" w:rsidP="006B7B62">
      <w:pPr>
        <w:ind w:firstLine="720"/>
        <w:rPr>
          <w:rFonts w:cs="Arial"/>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реконструкция и капитальный ремонт существующих объектов капитального строительства, в том числе: отселение, постепенный снос жилого фонда, расположенного в санитарно-защитной зоне предприятий;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зеленые</w:t>
      </w:r>
      <w:r w:rsidRPr="00D86E9B">
        <w:rPr>
          <w:rFonts w:ascii="Arial" w:hAnsi="Arial" w:cs="Arial"/>
        </w:rPr>
        <w:t xml:space="preserve"> насаждения.</w:t>
      </w:r>
    </w:p>
    <w:p w:rsidR="003023C6" w:rsidRPr="00D86E9B" w:rsidRDefault="003023C6" w:rsidP="006B7B62">
      <w:pPr>
        <w:ind w:left="708"/>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объекты складского назначения;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гаражи и автостоянки;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станции технического обслуживания автомобилей, автомойки.</w:t>
      </w:r>
    </w:p>
    <w:p w:rsidR="003023C6" w:rsidRPr="00D86E9B" w:rsidRDefault="003023C6" w:rsidP="006B7B62">
      <w:pPr>
        <w:ind w:firstLine="709"/>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объектами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инженерно-технические сооружения, в том числе защитные;</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зеленые насаждения специального назначения.</w:t>
      </w:r>
    </w:p>
    <w:p w:rsidR="003023C6" w:rsidRPr="00D86E9B" w:rsidRDefault="003023C6" w:rsidP="006B7B62">
      <w:pPr>
        <w:rPr>
          <w:rFonts w:cs="Arial"/>
          <w:szCs w:val="24"/>
        </w:rPr>
      </w:pPr>
      <w:r w:rsidRPr="00D86E9B">
        <w:rPr>
          <w:rFonts w:cs="Arial"/>
          <w:iCs/>
        </w:rPr>
        <w:t>На выделенных территориях запрещается выдача участков под жилищное строительство.</w:t>
      </w:r>
    </w:p>
    <w:p w:rsidR="003023C6" w:rsidRPr="00D86E9B" w:rsidRDefault="003023C6" w:rsidP="006B7B62">
      <w:pPr>
        <w:pStyle w:val="Heading2"/>
        <w:keepNext w:val="0"/>
        <w:widowControl w:val="0"/>
        <w:spacing w:after="120"/>
        <w:ind w:left="1134" w:hanging="1134"/>
        <w:rPr>
          <w:bCs w:val="0"/>
          <w:i w:val="0"/>
          <w:iCs w:val="0"/>
          <w:sz w:val="24"/>
          <w:szCs w:val="24"/>
        </w:rPr>
      </w:pPr>
      <w:bookmarkStart w:id="131" w:name="_Toc243216521"/>
      <w:bookmarkStart w:id="132" w:name="_Toc259213339"/>
      <w:bookmarkStart w:id="133" w:name="_Toc314000963"/>
      <w:r w:rsidRPr="00D86E9B">
        <w:rPr>
          <w:bCs w:val="0"/>
          <w:i w:val="0"/>
          <w:iCs w:val="0"/>
          <w:sz w:val="24"/>
          <w:szCs w:val="24"/>
        </w:rPr>
        <w:t>Статья 30. Зона многофункциональной общественно-деловой застройки (ОД-1)</w:t>
      </w:r>
      <w:bookmarkEnd w:id="131"/>
      <w:bookmarkEnd w:id="132"/>
      <w:bookmarkEnd w:id="133"/>
      <w:r w:rsidRPr="00D86E9B">
        <w:rPr>
          <w:bCs w:val="0"/>
          <w:i w:val="0"/>
          <w:iCs w:val="0"/>
          <w:sz w:val="24"/>
          <w:szCs w:val="24"/>
        </w:rPr>
        <w:t xml:space="preserve">  </w:t>
      </w:r>
    </w:p>
    <w:p w:rsidR="003023C6" w:rsidRPr="00D86E9B" w:rsidRDefault="003023C6" w:rsidP="006B7B62">
      <w:pPr>
        <w:ind w:firstLine="720"/>
        <w:rPr>
          <w:rFonts w:cs="Arial"/>
          <w:b/>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административные здания, конторы различных организаций, фирм, компаний;</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жилые здания разных типов со встроенно-пристроенными объектами обслуживания (с размещением на первых этажах объектов делового, культурного, обслуживающего назначения);</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гостиницы, гостевые дома, туристические центры;</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отделения банков;</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танцзалы, дискотеки;</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бильярдные;</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компьютерные центры, интернет-кафе;</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музеи;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кинотеатры,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спортивные клубы, спортивные залы и площадки, спортивные комплексы, бассейны (при размещении на земельных участках, сомасштабных по размерам целому кварталу, выделять в специальную зону);</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магазины, торговые комплексы;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рынки;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предприятия общественного питания (рестораны, кафе, закусочные, бары);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отделения связи; почтовые отделения, телефонные и телеграфные станции, междугородние переговорные пункты;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отделения, участковые пункты полиции и пункты охраны общественного порядка;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здравоохранения, поликлиники; консультативные поликлиники, пункты оказания первой медицинской помощи, аптеки;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культовые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юридические учреждения: нотариальные и адвокатские конторы, юридические консультации;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бытового обслуживания: приёмные пункты прачечных и химчисток, прачечные самообслуживания, пошивочные ателье, мастерские по ремонту обуви, часов, ремонтные мастерские бытовой техники, парикмахерские, косметические салоны, фотосалоны и другие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временные объекты для обслуживания фестивалей, праздников.</w:t>
      </w:r>
    </w:p>
    <w:p w:rsidR="003023C6" w:rsidRPr="00D86E9B" w:rsidRDefault="003023C6" w:rsidP="006B7B62">
      <w:pPr>
        <w:ind w:left="708"/>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жилые дома разных типов (многоквартирные, блокированные с малыми участками);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индивидуальные жилые дома с участками;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общежития,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киоски, лоточная торговля, временные павильоны розничной торговли и обслуживания населения;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рынки;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многопрофильные учреждения дополнительного образования, требующие выделения обособленного участка.</w:t>
      </w:r>
    </w:p>
    <w:p w:rsidR="003023C6" w:rsidRPr="00D86E9B" w:rsidRDefault="003023C6" w:rsidP="006B7B62">
      <w:pPr>
        <w:ind w:left="708"/>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объектами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аллеи, скверы, бульвары с объектами ландшафтного дизайна;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объекты инженерной инфраструктуры, необходимые для эксплуатации зданий;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оборудованные кабинами для инвалидов-колясочников).</w:t>
      </w:r>
    </w:p>
    <w:p w:rsidR="003023C6" w:rsidRPr="00D86E9B" w:rsidRDefault="003023C6" w:rsidP="006B7B62">
      <w:pPr>
        <w:shd w:val="clear" w:color="auto" w:fill="FFFFFF"/>
        <w:spacing w:line="274" w:lineRule="exact"/>
        <w:ind w:firstLine="720"/>
        <w:rPr>
          <w:rFonts w:cs="Arial"/>
          <w:b/>
          <w:bCs/>
          <w:i/>
        </w:rPr>
      </w:pPr>
      <w:r w:rsidRPr="00D86E9B">
        <w:rPr>
          <w:rFonts w:cs="Arial"/>
          <w:b/>
          <w:bCs/>
          <w:i/>
        </w:rPr>
        <w:t xml:space="preserve">4. Параметры: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Требования к территории повышенные, в связи с градостроительной значимостью территории, приоритет - индивидуальное проектирование объектов.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Этажность проектируемых зданий устанавливается путем проработки объемно-пространственной композиции.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 xml:space="preserve">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w:t>
      </w:r>
      <w:r w:rsidRPr="00D86E9B">
        <w:rPr>
          <w:rFonts w:ascii="Arial" w:hAnsi="Arial" w:cs="Arial"/>
          <w:szCs w:val="24"/>
        </w:rPr>
        <w:t>Орловского</w:t>
      </w:r>
      <w:r w:rsidRPr="00D86E9B">
        <w:rPr>
          <w:rFonts w:ascii="Arial" w:hAnsi="Arial" w:cs="Arial"/>
        </w:rPr>
        <w:t xml:space="preserve"> сельского поселения.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Процент застройки земельных участков, занятых общественными зданиями не менее 50 %.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Застройка должна производиться строго при соблюдении красных линий, установленных проектами планировок территорий.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3023C6" w:rsidRPr="00D86E9B" w:rsidRDefault="003023C6" w:rsidP="006B7B62">
      <w:pPr>
        <w:pStyle w:val="Heading2"/>
        <w:keepNext w:val="0"/>
        <w:widowControl w:val="0"/>
        <w:spacing w:after="120"/>
        <w:ind w:left="1134" w:hanging="1134"/>
        <w:rPr>
          <w:bCs w:val="0"/>
          <w:i w:val="0"/>
          <w:iCs w:val="0"/>
          <w:sz w:val="24"/>
          <w:szCs w:val="24"/>
        </w:rPr>
      </w:pPr>
      <w:bookmarkStart w:id="134" w:name="_Toc314000969"/>
      <w:bookmarkEnd w:id="128"/>
      <w:r w:rsidRPr="00D86E9B">
        <w:rPr>
          <w:bCs w:val="0"/>
          <w:i w:val="0"/>
          <w:iCs w:val="0"/>
          <w:sz w:val="24"/>
          <w:szCs w:val="24"/>
        </w:rPr>
        <w:t xml:space="preserve">Статья 31. </w:t>
      </w:r>
      <w:bookmarkStart w:id="135" w:name="_Toc243216523"/>
      <w:bookmarkStart w:id="136" w:name="_Toc259213341"/>
      <w:r w:rsidRPr="00D86E9B">
        <w:rPr>
          <w:bCs w:val="0"/>
          <w:i w:val="0"/>
          <w:iCs w:val="0"/>
          <w:sz w:val="24"/>
          <w:szCs w:val="24"/>
        </w:rPr>
        <w:t>Зона образования (ОС-1)</w:t>
      </w:r>
      <w:bookmarkEnd w:id="135"/>
      <w:bookmarkEnd w:id="136"/>
      <w:r w:rsidRPr="00D86E9B">
        <w:rPr>
          <w:bCs w:val="0"/>
          <w:i w:val="0"/>
          <w:iCs w:val="0"/>
          <w:sz w:val="24"/>
          <w:szCs w:val="24"/>
        </w:rPr>
        <w:t xml:space="preserve">  </w:t>
      </w:r>
    </w:p>
    <w:p w:rsidR="003023C6" w:rsidRPr="00D86E9B" w:rsidRDefault="003023C6" w:rsidP="006B7B62">
      <w:pPr>
        <w:pStyle w:val="PlainText"/>
        <w:widowControl w:val="0"/>
        <w:ind w:firstLine="720"/>
        <w:rPr>
          <w:rFonts w:ascii="Arial" w:hAnsi="Arial" w:cs="Arial"/>
          <w:b/>
          <w:bCs/>
          <w:i/>
          <w:sz w:val="24"/>
          <w:szCs w:val="24"/>
        </w:rPr>
      </w:pPr>
      <w:r w:rsidRPr="00D86E9B">
        <w:rPr>
          <w:rFonts w:ascii="Arial" w:hAnsi="Arial" w:cs="Arial"/>
          <w:b/>
          <w:bCs/>
          <w:i/>
          <w:sz w:val="24"/>
          <w:szCs w:val="24"/>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профессионально-технические учебные заведения;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средние специальные учебные заведения;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школы-интернаты;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многопрофильные учреждения дополнительного образования;</w:t>
      </w:r>
    </w:p>
    <w:p w:rsidR="003023C6" w:rsidRPr="00D86E9B" w:rsidRDefault="003023C6" w:rsidP="006B7B62">
      <w:pPr>
        <w:pStyle w:val="nienie"/>
        <w:keepLines w:val="0"/>
        <w:tabs>
          <w:tab w:val="num" w:pos="1440"/>
        </w:tabs>
        <w:ind w:left="1440" w:firstLine="0"/>
        <w:rPr>
          <w:rFonts w:ascii="Arial" w:hAnsi="Arial" w:cs="Arial"/>
          <w:szCs w:val="24"/>
        </w:rPr>
      </w:pPr>
      <w:r w:rsidRPr="00D86E9B">
        <w:rPr>
          <w:rFonts w:ascii="Arial" w:hAnsi="Arial" w:cs="Arial"/>
          <w:szCs w:val="24"/>
        </w:rPr>
        <w:t>объекты дошкольного, начального общего и среднего (полного) общего образования, детские сады, иные объекты дошкольного воспитания.</w:t>
      </w:r>
    </w:p>
    <w:p w:rsidR="003023C6" w:rsidRPr="00D86E9B" w:rsidRDefault="003023C6" w:rsidP="006B7B62">
      <w:pPr>
        <w:shd w:val="clear" w:color="auto" w:fill="FFFFFF"/>
        <w:spacing w:line="274" w:lineRule="exact"/>
        <w:ind w:right="1382" w:firstLine="720"/>
        <w:rPr>
          <w:rFonts w:cs="Arial"/>
          <w:i/>
        </w:rPr>
      </w:pPr>
      <w:r w:rsidRPr="00D86E9B">
        <w:rPr>
          <w:rFonts w:cs="Arial"/>
          <w:b/>
          <w:i/>
          <w:spacing w:val="9"/>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специальные спортивно-развлекательные сооружения (включая ипподром, картингдром, сноуборд, роликодром и другие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административные здания, офисы, конторы различных организаций, фирм, компаний;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юридических органов, организаций;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культовые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предприятия торговли, общественного питания, бытового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кредитно-финансовые учреждения, отделения банков;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автостоянки различного типа, сооружения для постоянного хранения транспортных средств.</w:t>
      </w:r>
    </w:p>
    <w:p w:rsidR="003023C6" w:rsidRPr="00D86E9B" w:rsidRDefault="003023C6" w:rsidP="006B7B62">
      <w:pPr>
        <w:pStyle w:val="PlainText"/>
        <w:widowControl w:val="0"/>
        <w:ind w:firstLine="720"/>
        <w:rPr>
          <w:rFonts w:ascii="Arial" w:hAnsi="Arial" w:cs="Arial"/>
          <w:b/>
          <w:i/>
          <w:sz w:val="24"/>
          <w:szCs w:val="24"/>
        </w:rPr>
      </w:pPr>
      <w:r w:rsidRPr="00D86E9B">
        <w:rPr>
          <w:rFonts w:ascii="Arial" w:hAnsi="Arial" w:cs="Arial"/>
          <w:b/>
          <w:bCs/>
          <w:i/>
          <w:sz w:val="24"/>
          <w:szCs w:val="24"/>
        </w:rPr>
        <w:t>3. Вспомогательные виды разрешенного использования</w:t>
      </w:r>
      <w:r w:rsidRPr="00D86E9B">
        <w:rPr>
          <w:rFonts w:ascii="Arial" w:hAnsi="Arial" w:cs="Arial"/>
          <w:b/>
          <w:i/>
          <w:sz w:val="24"/>
          <w:szCs w:val="24"/>
        </w:rPr>
        <w:t>:</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жилые дома для педагогического и обслуживающего персонала;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общежития;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мини-гостиницы, дома приема гостей;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учебно-лабораторные и учебно-производственные корпуса и мастерские, учебные полигоны, хозяйственные участки, производственные базы учебных заведений;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многофункциональные учреждения культуры и искусства, музеи, выставочные залы;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библиотеки, архивы, компьютерные центры;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участковые пункты полиции, пункты охраны правопорядка;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здравоохранения, амбулаторно-поликлинические учреждения, пункты оказания первой медицинской помощи, медицинские кабинеты, аптеки;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детские площадки, площадки для отдыха, спортивных занятий;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физкультурно-оздоровительные комплексы спортзалы, бассейны;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эстрады, танцевальные залы, дискотеки, кинотеатры;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учебными заведениями и объектами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инженерной инфраструктуры, необходимые для эксплуатации зданий.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аллеи, скверы, сады, бульвары, объекты ландшафтного дизайна;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оборудованные кабинами для инвалидов-колясочников).</w:t>
      </w:r>
    </w:p>
    <w:p w:rsidR="003023C6" w:rsidRPr="00D86E9B" w:rsidRDefault="003023C6" w:rsidP="006B7B62">
      <w:pPr>
        <w:shd w:val="clear" w:color="auto" w:fill="FFFFFF"/>
        <w:spacing w:line="274" w:lineRule="exact"/>
        <w:ind w:right="1382" w:firstLine="720"/>
        <w:rPr>
          <w:rFonts w:cs="Arial"/>
          <w:b/>
          <w:i/>
          <w:spacing w:val="9"/>
        </w:rPr>
      </w:pPr>
      <w:r w:rsidRPr="00D86E9B">
        <w:rPr>
          <w:rFonts w:cs="Arial"/>
          <w:b/>
          <w:i/>
          <w:spacing w:val="9"/>
        </w:rPr>
        <w:t>4. Параметры: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Застройка должна производиться строго при соблюдении красных линий, установленных проектами планировок территорий.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Этажность проектируемых зданий устанавливается путем проработки объемно-пространственной композиции с учетом рядом расположенных объектов.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Благоустройство минимум - 40 %.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Минимальное расстояние между учебными корпусами и проезжей частью скоростных и магистральных улиц непрерывного движения – 50 м.</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Расчетные показатели обеспеченности и размеры земельных участков объектов принимаются в соответствии с Местными нормативами градостроительного проектирования.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В учебных и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Покрытие тротуаров основных пешеходных дорожек во всей застройке, в том числе на бульварах, в скверах, на территориях перед учебными и общественными зданиями должно выполняться материалами с повышенной степенью долговечности.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3023C6" w:rsidRPr="00D86E9B" w:rsidRDefault="003023C6" w:rsidP="006B7B62">
      <w:pPr>
        <w:pStyle w:val="Heading2"/>
        <w:keepNext w:val="0"/>
        <w:widowControl w:val="0"/>
        <w:spacing w:after="120"/>
        <w:ind w:left="1134" w:hanging="1134"/>
        <w:rPr>
          <w:bCs w:val="0"/>
          <w:i w:val="0"/>
          <w:iCs w:val="0"/>
          <w:sz w:val="24"/>
          <w:szCs w:val="24"/>
        </w:rPr>
      </w:pPr>
      <w:bookmarkStart w:id="137" w:name="_Toc314000968"/>
      <w:r w:rsidRPr="00D86E9B">
        <w:rPr>
          <w:bCs w:val="0"/>
          <w:i w:val="0"/>
          <w:iCs w:val="0"/>
          <w:sz w:val="24"/>
          <w:szCs w:val="24"/>
        </w:rPr>
        <w:t xml:space="preserve">Статья 32. </w:t>
      </w:r>
      <w:bookmarkStart w:id="138" w:name="_Toc259213346"/>
      <w:r w:rsidRPr="00D86E9B">
        <w:rPr>
          <w:bCs w:val="0"/>
          <w:i w:val="0"/>
          <w:iCs w:val="0"/>
          <w:sz w:val="24"/>
          <w:szCs w:val="24"/>
        </w:rPr>
        <w:t>Зона спортивно-оздоровительных сооружений (ОС-2)</w:t>
      </w:r>
      <w:bookmarkEnd w:id="137"/>
      <w:bookmarkEnd w:id="138"/>
    </w:p>
    <w:p w:rsidR="003023C6" w:rsidRPr="00D86E9B" w:rsidRDefault="003023C6" w:rsidP="006B7B62">
      <w:pPr>
        <w:rPr>
          <w:rFonts w:cs="Arial"/>
          <w:b/>
          <w:bCs/>
          <w:i/>
        </w:rPr>
      </w:pPr>
      <w:r w:rsidRPr="00D86E9B">
        <w:rPr>
          <w:rFonts w:cs="Arial"/>
        </w:rPr>
        <w:tab/>
      </w:r>
      <w:r w:rsidRPr="00D86E9B">
        <w:rPr>
          <w:rFonts w:cs="Arial"/>
          <w:i/>
        </w:rPr>
        <w:t xml:space="preserve">1. </w:t>
      </w:r>
      <w:r w:rsidRPr="00D86E9B">
        <w:rPr>
          <w:rFonts w:cs="Arial"/>
          <w:b/>
          <w:bCs/>
          <w:i/>
        </w:rPr>
        <w:t>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универсальные спортивные и зрелищные залы или комплексы (с трибунами);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спортивные арены (с трибунами);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специальные спортивно-развлекательные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лыжные спортивные базы;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плавательные бассейны;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спортивные залы, стадионы, школы;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физкультурно-оздоровительные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лодочные станции.</w:t>
      </w:r>
    </w:p>
    <w:p w:rsidR="003023C6" w:rsidRPr="00D86E9B" w:rsidRDefault="003023C6" w:rsidP="006B7B62">
      <w:pPr>
        <w:ind w:left="708"/>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временные торговые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автостоянки, предназначенные для оказания услуг по хранению автомототранспортных средств;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культовые объекты.</w:t>
      </w:r>
    </w:p>
    <w:p w:rsidR="003023C6" w:rsidRPr="00D86E9B" w:rsidRDefault="003023C6" w:rsidP="006B7B62">
      <w:pPr>
        <w:ind w:left="705"/>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торгово-выставочные комплексы;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организации, учреждения управления;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предприятия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бытового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магазины;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органов внутренних дел;</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гаражи ведомственных автомашин специального назначения;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объектами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с кабинами для инвалидов-колясочников.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инженерной инфраструктуры.</w:t>
      </w:r>
    </w:p>
    <w:p w:rsidR="003023C6" w:rsidRPr="00D86E9B" w:rsidRDefault="003023C6" w:rsidP="006B7B62">
      <w:pPr>
        <w:shd w:val="clear" w:color="auto" w:fill="FFFFFF"/>
        <w:spacing w:line="274" w:lineRule="exact"/>
        <w:ind w:right="3686" w:firstLine="720"/>
        <w:rPr>
          <w:rFonts w:cs="Arial"/>
          <w:b/>
          <w:i/>
        </w:rPr>
      </w:pPr>
      <w:r w:rsidRPr="00D86E9B">
        <w:rPr>
          <w:rFonts w:cs="Arial"/>
          <w:b/>
          <w:i/>
        </w:rPr>
        <w:t>4. Параметры: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Новое строительство, реконструкцию осуществлять по утвержденному проекту планировки территории.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бордюрное обрамление газонов,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3023C6" w:rsidRPr="00D86E9B" w:rsidRDefault="003023C6" w:rsidP="006B7B62">
      <w:pPr>
        <w:pStyle w:val="Heading2"/>
        <w:keepNext w:val="0"/>
        <w:widowControl w:val="0"/>
        <w:spacing w:after="120"/>
        <w:ind w:left="1134" w:hanging="1134"/>
        <w:rPr>
          <w:bCs w:val="0"/>
          <w:i w:val="0"/>
          <w:iCs w:val="0"/>
          <w:sz w:val="24"/>
          <w:szCs w:val="24"/>
        </w:rPr>
      </w:pPr>
      <w:bookmarkStart w:id="139" w:name="_Toc243216535"/>
      <w:bookmarkStart w:id="140" w:name="_Toc259213355"/>
      <w:bookmarkStart w:id="141" w:name="_Toc314000982"/>
      <w:bookmarkEnd w:id="129"/>
      <w:bookmarkEnd w:id="130"/>
      <w:bookmarkEnd w:id="134"/>
      <w:r w:rsidRPr="00D86E9B">
        <w:rPr>
          <w:bCs w:val="0"/>
          <w:i w:val="0"/>
          <w:iCs w:val="0"/>
          <w:sz w:val="24"/>
          <w:szCs w:val="24"/>
        </w:rPr>
        <w:t xml:space="preserve">Статья 33. </w:t>
      </w:r>
      <w:bookmarkStart w:id="142" w:name="_Toc243216525"/>
      <w:bookmarkStart w:id="143" w:name="_Toc259213343"/>
      <w:r w:rsidRPr="00D86E9B">
        <w:rPr>
          <w:bCs w:val="0"/>
          <w:i w:val="0"/>
          <w:iCs w:val="0"/>
          <w:sz w:val="24"/>
          <w:szCs w:val="24"/>
        </w:rPr>
        <w:t>Зона зеленых насаждений общего пользования (Р-1)</w:t>
      </w:r>
      <w:bookmarkEnd w:id="142"/>
      <w:bookmarkEnd w:id="143"/>
    </w:p>
    <w:p w:rsidR="003023C6" w:rsidRPr="00D86E9B" w:rsidRDefault="003023C6" w:rsidP="006B7B62">
      <w:pPr>
        <w:ind w:firstLine="720"/>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посадка новых и реконструкция существующих зеленых насаждений;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парки скверы, сады, бульвары;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садово-парковые зоны;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набережные;</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вспомогательные сооружения набережных: причалы, иные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размещение объектов парковой инфраструктуры:</w:t>
      </w:r>
    </w:p>
    <w:p w:rsidR="003023C6" w:rsidRPr="00D86E9B" w:rsidRDefault="003023C6" w:rsidP="006B7B62">
      <w:pPr>
        <w:pStyle w:val="nienie"/>
        <w:keepLines w:val="0"/>
        <w:numPr>
          <w:ilvl w:val="0"/>
          <w:numId w:val="13"/>
        </w:numPr>
        <w:ind w:firstLine="1080"/>
        <w:rPr>
          <w:rFonts w:ascii="Arial" w:hAnsi="Arial" w:cs="Arial"/>
          <w:szCs w:val="24"/>
        </w:rPr>
      </w:pPr>
      <w:r w:rsidRPr="00D86E9B">
        <w:rPr>
          <w:rFonts w:ascii="Arial" w:hAnsi="Arial" w:cs="Arial"/>
          <w:szCs w:val="24"/>
        </w:rPr>
        <w:t>аттракционы, летние театры, концертные, танцевальные площадки;</w:t>
      </w:r>
    </w:p>
    <w:p w:rsidR="003023C6" w:rsidRPr="00D86E9B" w:rsidRDefault="003023C6" w:rsidP="006B7B62">
      <w:pPr>
        <w:pStyle w:val="nienie"/>
        <w:keepLines w:val="0"/>
        <w:numPr>
          <w:ilvl w:val="0"/>
          <w:numId w:val="13"/>
        </w:numPr>
        <w:ind w:firstLine="1080"/>
        <w:rPr>
          <w:rFonts w:ascii="Arial" w:hAnsi="Arial" w:cs="Arial"/>
          <w:szCs w:val="24"/>
        </w:rPr>
      </w:pPr>
      <w:r w:rsidRPr="00D86E9B">
        <w:rPr>
          <w:rFonts w:ascii="Arial" w:hAnsi="Arial" w:cs="Arial"/>
          <w:szCs w:val="24"/>
        </w:rPr>
        <w:t>спортивные и игровые площадки, пляжи;</w:t>
      </w:r>
    </w:p>
    <w:p w:rsidR="003023C6" w:rsidRPr="00D86E9B" w:rsidRDefault="003023C6" w:rsidP="006B7B62">
      <w:pPr>
        <w:pStyle w:val="nienie"/>
        <w:keepLines w:val="0"/>
        <w:numPr>
          <w:ilvl w:val="0"/>
          <w:numId w:val="13"/>
        </w:numPr>
        <w:ind w:firstLine="1080"/>
        <w:rPr>
          <w:rFonts w:ascii="Arial" w:hAnsi="Arial" w:cs="Arial"/>
          <w:szCs w:val="24"/>
        </w:rPr>
      </w:pPr>
      <w:r w:rsidRPr="00D86E9B">
        <w:rPr>
          <w:rFonts w:ascii="Arial" w:hAnsi="Arial" w:cs="Arial"/>
          <w:szCs w:val="24"/>
        </w:rPr>
        <w:t>сооружения, связанные с организацией отдыха;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элементы благоустройства, малые архитектурные формы, скульптура и скульптурные композиции, фонтаны и другие объекты ландшафтного дизайна.</w:t>
      </w:r>
    </w:p>
    <w:p w:rsidR="003023C6" w:rsidRPr="00D86E9B" w:rsidRDefault="003023C6" w:rsidP="006B7B62">
      <w:pPr>
        <w:ind w:left="705"/>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автостоянки для временного хранения индивидуальных легковых автомобилей.</w:t>
      </w:r>
    </w:p>
    <w:p w:rsidR="003023C6" w:rsidRPr="00D86E9B" w:rsidRDefault="003023C6" w:rsidP="006B7B62">
      <w:pPr>
        <w:ind w:left="705"/>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временные объекты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сезонные обслуживающие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базы проката спортивно-рекреационного инвентаря;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пункты оказания первой медицинской помощи;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спортивно-оздоровительные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детские площадки, площадки для отдыха;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объекты инженерной инфраструктуры;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с кабинами для инвалидов-колясочников.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санитарная рубка деревьев.</w:t>
      </w:r>
    </w:p>
    <w:p w:rsidR="003023C6" w:rsidRPr="00D86E9B" w:rsidRDefault="003023C6" w:rsidP="006B7B62">
      <w:pPr>
        <w:ind w:firstLine="720"/>
        <w:rPr>
          <w:rFonts w:cs="Arial"/>
          <w:b/>
          <w:i/>
        </w:rPr>
      </w:pPr>
      <w:r w:rsidRPr="00D86E9B">
        <w:rPr>
          <w:rFonts w:cs="Arial"/>
          <w:b/>
          <w:i/>
          <w:spacing w:val="1"/>
        </w:rPr>
        <w:t>4. Параметры:</w:t>
      </w:r>
      <w:r w:rsidRPr="00D86E9B">
        <w:rPr>
          <w:rFonts w:cs="Arial"/>
          <w:b/>
          <w:i/>
        </w:rPr>
        <w:t xml:space="preserve">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На территориях рекреационных зон не допускается рубка лесов и зеленых насаждений (кроме санитарных рубок),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Расстояние от зданий, сооружений, объектов инженерного благоустройства до деревьев и кустарников принимать по нормам СП 42.13330.2011 актуализированная редакция </w:t>
      </w:r>
      <w:r w:rsidRPr="00D86E9B">
        <w:rPr>
          <w:rFonts w:ascii="Arial" w:hAnsi="Arial" w:cs="Arial"/>
        </w:rPr>
        <w:t>СНиП 2.07.01-89*  «Градостроительство. Планировка и застройка городских и сельских поселений»</w:t>
      </w:r>
      <w:r w:rsidRPr="00D86E9B">
        <w:rPr>
          <w:rFonts w:ascii="Arial" w:hAnsi="Arial" w:cs="Arial"/>
          <w:szCs w:val="24"/>
        </w:rPr>
        <w:t>.</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Высота зданий для обслуживания посетителей и эксплуатации парка не должна превышать 8 м.</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Высота парковых сооружений – аттракционов – не ограничивается.</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Допускается устройство металлических ажурных ограждений, предельная высота ограждений – 1,8 метра.</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Автостоянки для посетителей следует размещать за пределами рекреационной зоны, но не далее 400 м от входа и проектировать из расчета 5-7 машино-мест на 100 посетителей. Автостоянки для посетителей, исходя из эстетических и санитарно-гигиенических требований, рекомендуется расчленять на сектора полосами зеленых насаждений.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Размеры земельных участков автостоянок на одно машино-место следует принимать:</w:t>
      </w:r>
    </w:p>
    <w:p w:rsidR="003023C6" w:rsidRPr="00D86E9B" w:rsidRDefault="003023C6" w:rsidP="006B7B62">
      <w:pPr>
        <w:pStyle w:val="nienie"/>
        <w:keepLines w:val="0"/>
        <w:numPr>
          <w:ilvl w:val="0"/>
          <w:numId w:val="13"/>
        </w:numPr>
        <w:ind w:firstLine="1080"/>
        <w:rPr>
          <w:rFonts w:ascii="Arial" w:hAnsi="Arial" w:cs="Arial"/>
          <w:szCs w:val="24"/>
        </w:rPr>
      </w:pPr>
      <w:r w:rsidRPr="00D86E9B">
        <w:rPr>
          <w:rFonts w:ascii="Arial" w:hAnsi="Arial" w:cs="Arial"/>
          <w:szCs w:val="24"/>
        </w:rPr>
        <w:t>для легковых автомобилей – 25 кв.м.;</w:t>
      </w:r>
    </w:p>
    <w:p w:rsidR="003023C6" w:rsidRPr="00D86E9B" w:rsidRDefault="003023C6" w:rsidP="006B7B62">
      <w:pPr>
        <w:pStyle w:val="nienie"/>
        <w:keepLines w:val="0"/>
        <w:numPr>
          <w:ilvl w:val="0"/>
          <w:numId w:val="13"/>
        </w:numPr>
        <w:ind w:firstLine="1080"/>
        <w:rPr>
          <w:rFonts w:ascii="Arial" w:hAnsi="Arial" w:cs="Arial"/>
          <w:szCs w:val="24"/>
        </w:rPr>
      </w:pPr>
      <w:r w:rsidRPr="00D86E9B">
        <w:rPr>
          <w:rFonts w:ascii="Arial" w:hAnsi="Arial" w:cs="Arial"/>
          <w:szCs w:val="24"/>
        </w:rPr>
        <w:t>автобусов – 40 кв.м.;</w:t>
      </w:r>
    </w:p>
    <w:p w:rsidR="003023C6" w:rsidRPr="00D86E9B" w:rsidRDefault="003023C6" w:rsidP="006B7B62">
      <w:pPr>
        <w:pStyle w:val="nienie"/>
        <w:keepLines w:val="0"/>
        <w:numPr>
          <w:ilvl w:val="0"/>
          <w:numId w:val="13"/>
        </w:numPr>
        <w:ind w:firstLine="1080"/>
        <w:rPr>
          <w:rFonts w:ascii="Arial" w:hAnsi="Arial" w:cs="Arial"/>
          <w:szCs w:val="24"/>
        </w:rPr>
      </w:pPr>
      <w:r w:rsidRPr="00D86E9B">
        <w:rPr>
          <w:rFonts w:ascii="Arial" w:hAnsi="Arial" w:cs="Arial"/>
          <w:szCs w:val="24"/>
        </w:rPr>
        <w:t>велосипедов – 0.9 кв.м.</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При функциональной организации территории парков, предусмотреть зону тихого отдыха (прогулочную) – 50-75 % от общей площади парка.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Озелененные территории должны быть благоустроены и оборудованы малыми архитектурными формами, фонтанами, бассейнами, беседками, лестницами, пандусами, светильниками.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Устройство ливневой канализации, прогулочных дорожек  в твердом покрытии.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Разрешается новое зеленое строительство, реконструкция существующего озеленения, благоустройство территорий,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 должны быть исключены случаи загущенности посадок, вызывающие угнетенное состояние деревьев и кустарников и выпадение газонов под их пологом.</w:t>
      </w:r>
    </w:p>
    <w:p w:rsidR="003023C6" w:rsidRPr="00D86E9B" w:rsidRDefault="003023C6" w:rsidP="006B7B62">
      <w:pPr>
        <w:pStyle w:val="Heading2"/>
        <w:keepNext w:val="0"/>
        <w:widowControl w:val="0"/>
        <w:spacing w:after="120"/>
        <w:ind w:left="1134" w:hanging="1134"/>
        <w:rPr>
          <w:bCs w:val="0"/>
          <w:i w:val="0"/>
          <w:iCs w:val="0"/>
          <w:sz w:val="24"/>
          <w:szCs w:val="24"/>
        </w:rPr>
      </w:pPr>
      <w:bookmarkStart w:id="144" w:name="_Toc314000971"/>
      <w:r w:rsidRPr="00D86E9B">
        <w:rPr>
          <w:bCs w:val="0"/>
          <w:i w:val="0"/>
          <w:iCs w:val="0"/>
          <w:sz w:val="24"/>
          <w:szCs w:val="24"/>
        </w:rPr>
        <w:t>Статья 34. Природный ландшафт (Р-3)</w:t>
      </w:r>
      <w:bookmarkEnd w:id="144"/>
      <w:r w:rsidRPr="00D86E9B">
        <w:rPr>
          <w:bCs w:val="0"/>
          <w:i w:val="0"/>
          <w:iCs w:val="0"/>
          <w:sz w:val="24"/>
          <w:szCs w:val="24"/>
        </w:rPr>
        <w:t xml:space="preserve">  </w:t>
      </w:r>
    </w:p>
    <w:p w:rsidR="003023C6" w:rsidRPr="00D86E9B" w:rsidRDefault="003023C6" w:rsidP="006B7B62">
      <w:pPr>
        <w:autoSpaceDE w:val="0"/>
        <w:ind w:firstLine="540"/>
        <w:rPr>
          <w:rFonts w:cs="Arial"/>
        </w:rPr>
      </w:pPr>
      <w:bookmarkStart w:id="145" w:name="_Toc243216527"/>
      <w:r w:rsidRPr="00D86E9B">
        <w:rPr>
          <w:rFonts w:cs="Arial"/>
        </w:rPr>
        <w:t>Зона лесных насаждений населенных пунктов предназначена для сохранения природного ландшафта, экологически чистой окружающей среды, а также для организации отдыха и досуга населения, ведения сельского хозяйства.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 если иное не определено законодательством.</w:t>
      </w:r>
    </w:p>
    <w:p w:rsidR="003023C6" w:rsidRPr="00D86E9B" w:rsidRDefault="003023C6" w:rsidP="006B7B62">
      <w:pPr>
        <w:autoSpaceDE w:val="0"/>
        <w:ind w:firstLine="540"/>
        <w:rPr>
          <w:rFonts w:cs="Arial"/>
        </w:rPr>
      </w:pPr>
      <w:r w:rsidRPr="00D86E9B">
        <w:rPr>
          <w:rFonts w:cs="Arial"/>
        </w:rPr>
        <w:t xml:space="preserve">Зона выделена для обеспечения правовых условий сохранения, воспроизводства лесных насаждений поселений и осуществления различных видов деятельности в соответствии с Лесным </w:t>
      </w:r>
      <w:hyperlink r:id="rId7" w:history="1">
        <w:r w:rsidRPr="00D86E9B">
          <w:rPr>
            <w:rStyle w:val="Hyperlink"/>
            <w:rFonts w:cs="Arial"/>
          </w:rPr>
          <w:t>кодексом</w:t>
        </w:r>
      </w:hyperlink>
      <w:r w:rsidRPr="00D86E9B">
        <w:rPr>
          <w:rFonts w:cs="Arial"/>
        </w:rPr>
        <w:t xml:space="preserve"> Российской Федерации. В зоне запрещается проведение сплошных рубок лесных насаждений, за исключением случаев, установленных Лесным </w:t>
      </w:r>
      <w:hyperlink r:id="rId8" w:history="1">
        <w:r w:rsidRPr="00D86E9B">
          <w:rPr>
            <w:rStyle w:val="Hyperlink"/>
            <w:rFonts w:cs="Arial"/>
          </w:rPr>
          <w:t>кодексом</w:t>
        </w:r>
      </w:hyperlink>
      <w:r w:rsidRPr="00D86E9B">
        <w:rPr>
          <w:rFonts w:cs="Arial"/>
        </w:rPr>
        <w:t xml:space="preserve"> Российской Федерации.</w:t>
      </w:r>
    </w:p>
    <w:p w:rsidR="003023C6" w:rsidRPr="00D86E9B" w:rsidRDefault="003023C6" w:rsidP="006B7B62">
      <w:pPr>
        <w:autoSpaceDE w:val="0"/>
        <w:ind w:firstLine="540"/>
        <w:rPr>
          <w:rFonts w:cs="Arial"/>
        </w:rPr>
      </w:pPr>
      <w:r w:rsidRPr="00D86E9B">
        <w:rPr>
          <w:rFonts w:cs="Arial"/>
        </w:rPr>
        <w:t>Регламенты устанавливаются отдельно для территорий, занятых лесопарками в пределах населенного пункта, и территорий, занятых лесными насаждениями в пределах поселения.</w:t>
      </w:r>
    </w:p>
    <w:p w:rsidR="003023C6" w:rsidRPr="00D86E9B" w:rsidRDefault="003023C6" w:rsidP="006B7B62">
      <w:pPr>
        <w:pStyle w:val="nienie"/>
        <w:keepLines w:val="0"/>
        <w:ind w:left="0" w:firstLine="567"/>
        <w:rPr>
          <w:rFonts w:ascii="Arial" w:hAnsi="Arial" w:cs="Arial"/>
        </w:rPr>
      </w:pPr>
      <w:r w:rsidRPr="00D86E9B">
        <w:rPr>
          <w:rFonts w:ascii="Arial" w:hAnsi="Arial" w:cs="Arial"/>
          <w:szCs w:val="24"/>
        </w:rPr>
        <w:t xml:space="preserve">На территориях, занятых лесными насаждениями, запрещается проведение сплошных рубок лесных насаждений, за исключением случаев, установленных Лесным </w:t>
      </w:r>
      <w:hyperlink r:id="rId9" w:history="1">
        <w:r w:rsidRPr="00D86E9B">
          <w:rPr>
            <w:rFonts w:ascii="Arial" w:hAnsi="Arial" w:cs="Arial"/>
            <w:szCs w:val="24"/>
          </w:rPr>
          <w:t>кодексом</w:t>
        </w:r>
      </w:hyperlink>
      <w:r w:rsidRPr="00D86E9B">
        <w:rPr>
          <w:rFonts w:ascii="Arial" w:hAnsi="Arial" w:cs="Arial"/>
          <w:szCs w:val="24"/>
        </w:rPr>
        <w:t xml:space="preserve"> Российской</w:t>
      </w:r>
      <w:r w:rsidRPr="00D86E9B">
        <w:rPr>
          <w:rFonts w:ascii="Arial" w:hAnsi="Arial" w:cs="Arial"/>
        </w:rPr>
        <w:t xml:space="preserve"> Федерации.</w:t>
      </w:r>
    </w:p>
    <w:p w:rsidR="003023C6" w:rsidRPr="00D86E9B" w:rsidRDefault="003023C6" w:rsidP="006B7B62">
      <w:pPr>
        <w:pStyle w:val="nienie"/>
        <w:keepLines w:val="0"/>
        <w:ind w:left="0" w:firstLine="567"/>
        <w:rPr>
          <w:rFonts w:ascii="Arial" w:hAnsi="Arial" w:cs="Arial"/>
        </w:rPr>
      </w:pPr>
    </w:p>
    <w:p w:rsidR="003023C6" w:rsidRPr="00D86E9B" w:rsidRDefault="003023C6" w:rsidP="006B7B62">
      <w:pPr>
        <w:ind w:left="709"/>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лесные массивы (деревья, кустарники, прочее озеленение с запретом проведения сплошных рубок);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лесные насаждения;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лесопитомники;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санитарно-защитные полосы;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отдых и туризм граждан;</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пляжи;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лодочные станции, водно-спортивные базы при наличии лицензии на водопользование;</w:t>
      </w:r>
    </w:p>
    <w:p w:rsidR="003023C6" w:rsidRPr="00D86E9B" w:rsidRDefault="003023C6" w:rsidP="006B7B62">
      <w:pPr>
        <w:pStyle w:val="nienie"/>
        <w:keepLines w:val="0"/>
        <w:tabs>
          <w:tab w:val="num" w:pos="1440"/>
        </w:tabs>
        <w:ind w:left="1440" w:firstLine="0"/>
        <w:rPr>
          <w:rFonts w:ascii="Arial" w:hAnsi="Arial" w:cs="Arial"/>
        </w:rPr>
      </w:pPr>
      <w:r w:rsidRPr="00D86E9B">
        <w:rPr>
          <w:rFonts w:ascii="Arial" w:hAnsi="Arial" w:cs="Arial"/>
          <w:szCs w:val="24"/>
        </w:rPr>
        <w:t>иные объекты</w:t>
      </w:r>
      <w:r w:rsidRPr="00D86E9B">
        <w:rPr>
          <w:rFonts w:ascii="Arial" w:hAnsi="Arial" w:cs="Arial"/>
        </w:rPr>
        <w:t xml:space="preserve"> в соответствии с Лесным кодексом Российской Федерации, Земельного кодекса Российской Федерации, с местным лесохозяйственным регламентом.</w:t>
      </w:r>
    </w:p>
    <w:p w:rsidR="003023C6" w:rsidRPr="00D86E9B" w:rsidRDefault="003023C6" w:rsidP="006B7B62">
      <w:pPr>
        <w:ind w:left="709"/>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объекты инженерной защиты населения от ЧС;</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линии электропередачи, линии связи, дорог, трубопроводов и других линейных объектов в соответствии с федеральными нормативными правовыми актами;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антенны сотовой, радиорелейной и спутниковой связи;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наружного противопожарного водоснабжения (пожарные резервуары, водоемы);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лесной инфраструктуры;</w:t>
      </w:r>
    </w:p>
    <w:p w:rsidR="003023C6" w:rsidRPr="00D86E9B" w:rsidRDefault="003023C6" w:rsidP="006B7B62">
      <w:pPr>
        <w:pStyle w:val="nienie"/>
        <w:keepLines w:val="0"/>
        <w:numPr>
          <w:ilvl w:val="0"/>
          <w:numId w:val="12"/>
        </w:numPr>
        <w:tabs>
          <w:tab w:val="num" w:pos="1440"/>
        </w:tabs>
        <w:ind w:left="1440"/>
        <w:rPr>
          <w:rFonts w:ascii="Arial" w:hAnsi="Arial" w:cs="Arial"/>
        </w:rPr>
      </w:pPr>
      <w:r w:rsidRPr="00D86E9B">
        <w:rPr>
          <w:rFonts w:ascii="Arial" w:hAnsi="Arial" w:cs="Arial"/>
          <w:szCs w:val="24"/>
        </w:rPr>
        <w:t>рекреационная деятельность в целях организации отдыха, туризма, физкультурно-оздоровительной и</w:t>
      </w:r>
      <w:r w:rsidRPr="00D86E9B">
        <w:rPr>
          <w:rFonts w:ascii="Arial" w:hAnsi="Arial" w:cs="Arial"/>
        </w:rPr>
        <w:t xml:space="preserve"> спортивной деятельности в соответствии с законодательством;</w:t>
      </w:r>
    </w:p>
    <w:p w:rsidR="003023C6" w:rsidRPr="00D86E9B" w:rsidRDefault="003023C6" w:rsidP="006B7B62">
      <w:pPr>
        <w:pStyle w:val="nienie"/>
        <w:keepLines w:val="0"/>
        <w:numPr>
          <w:ilvl w:val="0"/>
          <w:numId w:val="12"/>
        </w:numPr>
        <w:tabs>
          <w:tab w:val="num" w:pos="1440"/>
        </w:tabs>
        <w:ind w:left="1440"/>
        <w:rPr>
          <w:rFonts w:ascii="Arial" w:hAnsi="Arial" w:cs="Arial"/>
        </w:rPr>
      </w:pPr>
      <w:r w:rsidRPr="00D86E9B">
        <w:rPr>
          <w:rFonts w:ascii="Arial" w:hAnsi="Arial" w:cs="Arial"/>
        </w:rPr>
        <w:t>пастбища, луга, сенокосы, огородничество.</w:t>
      </w:r>
    </w:p>
    <w:p w:rsidR="003023C6" w:rsidRPr="00D86E9B" w:rsidRDefault="003023C6" w:rsidP="006B7B62">
      <w:pPr>
        <w:ind w:left="708"/>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лесные массивы (деревья, кустарники, прочее озеленение с запретом проведения сплошных рубок);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вспомогательные строения, малые архитектурные формы и инфраструктура для отдыха;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игровые площадки;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наружного противопожарного водоснабжения (пожарные резервуары, водоемы)4</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открытые спортивные площадки;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оборудованные площадки для временных объектов торговли и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хозяйственные постройки для инвентаря по уходу за лесопарком;</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площадки для отдыха;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оборудованные площадки для временных сооружений обслуживания, торговли, проката;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помещения для охраны.</w:t>
      </w:r>
    </w:p>
    <w:p w:rsidR="003023C6" w:rsidRPr="00D86E9B" w:rsidRDefault="003023C6" w:rsidP="006B7B62">
      <w:pPr>
        <w:pStyle w:val="nienie"/>
        <w:keepLines w:val="0"/>
        <w:ind w:left="0" w:firstLine="567"/>
        <w:rPr>
          <w:rFonts w:ascii="Arial" w:hAnsi="Arial" w:cs="Arial"/>
          <w:szCs w:val="24"/>
        </w:rPr>
      </w:pPr>
      <w:r w:rsidRPr="00D86E9B">
        <w:rPr>
          <w:rFonts w:ascii="Arial" w:hAnsi="Arial" w:cs="Arial"/>
          <w:szCs w:val="24"/>
        </w:rPr>
        <w:t>Требования к параметрам сооружений и границам земельных участков в соответствии со следующими документами: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hyperlink r:id="rId10" w:history="1">
        <w:r w:rsidRPr="00D86E9B">
          <w:rPr>
            <w:rFonts w:ascii="Arial" w:hAnsi="Arial" w:cs="Arial"/>
            <w:szCs w:val="24"/>
          </w:rPr>
          <w:t>региональными нормативами</w:t>
        </w:r>
      </w:hyperlink>
      <w:r w:rsidRPr="00D86E9B">
        <w:rPr>
          <w:rFonts w:ascii="Arial" w:hAnsi="Arial" w:cs="Arial"/>
          <w:szCs w:val="24"/>
        </w:rPr>
        <w:t xml:space="preserve"> градостроительного проектирования;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местными нормативами градостроительного проектирования;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иными действующими нормативными актами и техническими регламентами.</w:t>
      </w:r>
    </w:p>
    <w:p w:rsidR="003023C6" w:rsidRPr="00D86E9B" w:rsidRDefault="003023C6" w:rsidP="006B7B62">
      <w:pPr>
        <w:pStyle w:val="nienie"/>
        <w:keepLines w:val="0"/>
        <w:rPr>
          <w:rFonts w:ascii="Arial" w:hAnsi="Arial" w:cs="Arial"/>
          <w:szCs w:val="24"/>
        </w:rPr>
      </w:pPr>
    </w:p>
    <w:p w:rsidR="003023C6" w:rsidRPr="00D86E9B" w:rsidRDefault="003023C6" w:rsidP="006B7B62">
      <w:pPr>
        <w:pStyle w:val="Heading2"/>
        <w:keepNext w:val="0"/>
        <w:widowControl w:val="0"/>
        <w:spacing w:after="120"/>
        <w:ind w:left="1134" w:hanging="1134"/>
        <w:rPr>
          <w:bCs w:val="0"/>
          <w:i w:val="0"/>
          <w:iCs w:val="0"/>
          <w:sz w:val="24"/>
          <w:szCs w:val="24"/>
        </w:rPr>
      </w:pPr>
      <w:bookmarkStart w:id="146" w:name="_Toc243216541"/>
      <w:bookmarkStart w:id="147" w:name="_Toc259213361"/>
      <w:bookmarkStart w:id="148" w:name="_Toc314000973"/>
      <w:bookmarkEnd w:id="145"/>
      <w:r w:rsidRPr="00D86E9B">
        <w:rPr>
          <w:bCs w:val="0"/>
          <w:i w:val="0"/>
          <w:iCs w:val="0"/>
          <w:sz w:val="24"/>
          <w:szCs w:val="24"/>
        </w:rPr>
        <w:t>Статья 35. Зона зеленых насаждений специального назначения (Р-4)</w:t>
      </w:r>
      <w:bookmarkEnd w:id="146"/>
      <w:bookmarkEnd w:id="147"/>
      <w:bookmarkEnd w:id="148"/>
      <w:r w:rsidRPr="00D86E9B">
        <w:rPr>
          <w:bCs w:val="0"/>
          <w:i w:val="0"/>
          <w:iCs w:val="0"/>
          <w:sz w:val="24"/>
          <w:szCs w:val="24"/>
        </w:rPr>
        <w:t xml:space="preserve">  </w:t>
      </w:r>
    </w:p>
    <w:p w:rsidR="003023C6" w:rsidRPr="00D86E9B" w:rsidRDefault="003023C6" w:rsidP="006B7B62">
      <w:pPr>
        <w:ind w:firstLine="720"/>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зеленые насаждения;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создание и обновление противопожарных просек, разрывов, минерализованных полос, противопожарных водоемов;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лесопосадки из неплодовых деревьев и кустарников и травяного покрова без размещения в них производственных объектов.</w:t>
      </w:r>
    </w:p>
    <w:p w:rsidR="003023C6" w:rsidRPr="00D86E9B" w:rsidRDefault="003023C6" w:rsidP="006B7B62">
      <w:pPr>
        <w:ind w:firstLine="720"/>
        <w:rPr>
          <w:rFonts w:cs="Arial"/>
          <w:b/>
          <w:bCs/>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бытового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автостоянки;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станции технического обслуживания автомобилей, автомойки;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складские помещения для хранения непищевой и бытовой продукции;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сооружения специального назначения.</w:t>
      </w:r>
    </w:p>
    <w:p w:rsidR="003023C6" w:rsidRPr="00D86E9B" w:rsidRDefault="003023C6" w:rsidP="006B7B62">
      <w:pPr>
        <w:ind w:firstLine="720"/>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инженерного обеспечения;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площадки для сбора мусора.</w:t>
      </w:r>
    </w:p>
    <w:p w:rsidR="003023C6" w:rsidRPr="00D86E9B" w:rsidRDefault="003023C6" w:rsidP="006B7B62">
      <w:pPr>
        <w:shd w:val="clear" w:color="auto" w:fill="FFFFFF"/>
        <w:tabs>
          <w:tab w:val="left" w:pos="857"/>
        </w:tabs>
        <w:spacing w:line="274" w:lineRule="exact"/>
        <w:ind w:firstLine="720"/>
        <w:rPr>
          <w:rFonts w:cs="Arial"/>
          <w:b/>
          <w:i/>
          <w:spacing w:val="1"/>
        </w:rPr>
      </w:pPr>
      <w:r w:rsidRPr="00D86E9B">
        <w:rPr>
          <w:rFonts w:cs="Arial"/>
          <w:b/>
          <w:i/>
          <w:spacing w:val="1"/>
        </w:rPr>
        <w:t xml:space="preserve">4. Параметры: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Площадь зеленых насаждений должна составлять не менее 60%.</w:t>
      </w:r>
    </w:p>
    <w:p w:rsidR="003023C6" w:rsidRPr="00D86E9B" w:rsidRDefault="003023C6" w:rsidP="006B7B62">
      <w:pPr>
        <w:pStyle w:val="Iauiue"/>
        <w:overflowPunct w:val="0"/>
        <w:autoSpaceDE w:val="0"/>
        <w:autoSpaceDN w:val="0"/>
        <w:adjustRightInd w:val="0"/>
        <w:ind w:firstLine="284"/>
        <w:jc w:val="both"/>
        <w:rPr>
          <w:rFonts w:ascii="Arial" w:hAnsi="Arial" w:cs="Arial"/>
          <w:iCs/>
          <w:sz w:val="24"/>
          <w:szCs w:val="24"/>
        </w:rPr>
      </w:pPr>
      <w:bookmarkStart w:id="149" w:name="_Toc243216539"/>
      <w:bookmarkStart w:id="150" w:name="_Toc259213359"/>
      <w:bookmarkStart w:id="151" w:name="_Toc314000974"/>
      <w:bookmarkStart w:id="152" w:name="_Toc243218791"/>
      <w:bookmarkStart w:id="153" w:name="_Toc259213362"/>
      <w:r w:rsidRPr="00D86E9B">
        <w:rPr>
          <w:rFonts w:ascii="Arial" w:hAnsi="Arial" w:cs="Arial"/>
          <w:iCs/>
          <w:sz w:val="24"/>
          <w:szCs w:val="24"/>
        </w:rPr>
        <w:t xml:space="preserve">Зона предназначена для </w:t>
      </w:r>
      <w:r w:rsidRPr="00D86E9B">
        <w:rPr>
          <w:rFonts w:ascii="Arial" w:hAnsi="Arial" w:cs="Arial"/>
          <w:sz w:val="24"/>
          <w:szCs w:val="24"/>
        </w:rPr>
        <w:t xml:space="preserve">противопожарного обустройства примыкающих лесных массивов </w:t>
      </w:r>
      <w:r w:rsidRPr="00D86E9B">
        <w:rPr>
          <w:rFonts w:ascii="Arial" w:hAnsi="Arial" w:cs="Arial"/>
          <w:iCs/>
          <w:sz w:val="24"/>
          <w:szCs w:val="24"/>
        </w:rPr>
        <w:t>в целях защиты здоровья населения, а также рекультивации земель при условии соблюдения установленных для зоны градостроительных регламентов.</w:t>
      </w:r>
    </w:p>
    <w:p w:rsidR="003023C6" w:rsidRPr="00D86E9B" w:rsidRDefault="003023C6" w:rsidP="006B7B62">
      <w:pPr>
        <w:pStyle w:val="Heading2"/>
        <w:keepNext w:val="0"/>
        <w:widowControl w:val="0"/>
        <w:spacing w:after="120"/>
        <w:ind w:left="1134" w:hanging="1134"/>
        <w:rPr>
          <w:bCs w:val="0"/>
          <w:i w:val="0"/>
          <w:iCs w:val="0"/>
          <w:sz w:val="24"/>
          <w:szCs w:val="24"/>
        </w:rPr>
      </w:pPr>
      <w:r w:rsidRPr="00D86E9B">
        <w:rPr>
          <w:bCs w:val="0"/>
          <w:i w:val="0"/>
          <w:iCs w:val="0"/>
          <w:sz w:val="24"/>
          <w:szCs w:val="24"/>
        </w:rPr>
        <w:t>Статья 36. Зона кладбища (СП-1)</w:t>
      </w:r>
      <w:bookmarkEnd w:id="149"/>
      <w:bookmarkEnd w:id="150"/>
      <w:bookmarkEnd w:id="151"/>
      <w:r w:rsidRPr="00D86E9B">
        <w:rPr>
          <w:bCs w:val="0"/>
          <w:i w:val="0"/>
          <w:iCs w:val="0"/>
          <w:sz w:val="24"/>
          <w:szCs w:val="24"/>
        </w:rPr>
        <w:t xml:space="preserve">  </w:t>
      </w:r>
    </w:p>
    <w:p w:rsidR="003023C6" w:rsidRPr="00D86E9B" w:rsidRDefault="003023C6" w:rsidP="006B7B62">
      <w:pPr>
        <w:ind w:left="360" w:firstLine="360"/>
        <w:rPr>
          <w:rFonts w:cs="Arial"/>
          <w:b/>
          <w:i/>
        </w:rPr>
      </w:pPr>
      <w:r w:rsidRPr="00D86E9B">
        <w:rPr>
          <w:rFonts w:cs="Arial"/>
          <w:b/>
          <w:i/>
        </w:rPr>
        <w:t>1. Основные разрешенные виды использования недвижимости: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обслуживания, связанные с целевым назначением зоны;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захоронения (для действующих кладбищ);</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колумбарии (для действующих кладбищ);</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мемориальные комплексы;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здания для отправления культа, рассчитанные на прихожан (конфессиональные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специализированные магазины;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мастерские по изготовлению ритуальных принадлежностей;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культовые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лесопарки (лесные массивы).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озеленения специального назначения.</w:t>
      </w:r>
    </w:p>
    <w:p w:rsidR="003023C6" w:rsidRPr="00D86E9B" w:rsidRDefault="003023C6" w:rsidP="006B7B62">
      <w:pPr>
        <w:ind w:firstLine="720"/>
        <w:rPr>
          <w:rFonts w:cs="Arial"/>
          <w:b/>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аптеки;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участковые пункты милиции;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киоски, временные павильоны розничной торговли;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оранжереи;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антенны сотовой, радиорелейной и спутниковой связи.</w:t>
      </w:r>
    </w:p>
    <w:p w:rsidR="003023C6" w:rsidRPr="00D86E9B" w:rsidRDefault="003023C6" w:rsidP="006B7B62">
      <w:pPr>
        <w:ind w:firstLine="720"/>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открытые автостоянки для индивидуальных легковых автомобилей;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с кабинами для инвалидов-колясочников;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инженерной инфраструктуры;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площадки для сбора мусора.</w:t>
      </w:r>
    </w:p>
    <w:p w:rsidR="003023C6" w:rsidRPr="00D86E9B" w:rsidRDefault="003023C6" w:rsidP="006B7B62">
      <w:pPr>
        <w:shd w:val="clear" w:color="auto" w:fill="FFFFFF"/>
        <w:tabs>
          <w:tab w:val="left" w:pos="857"/>
        </w:tabs>
        <w:spacing w:line="274" w:lineRule="exact"/>
        <w:ind w:firstLine="720"/>
        <w:rPr>
          <w:rFonts w:cs="Arial"/>
          <w:b/>
          <w:i/>
          <w:spacing w:val="1"/>
        </w:rPr>
      </w:pPr>
      <w:r w:rsidRPr="00D86E9B">
        <w:rPr>
          <w:rFonts w:cs="Arial"/>
          <w:b/>
          <w:i/>
          <w:spacing w:val="1"/>
        </w:rPr>
        <w:t xml:space="preserve">4. Параметры: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Проектирование кладбищ и организацию их СЗЗ следует вести с учетом СанПиН 2.2.1/2.1.1-984-00 и санитарных правил устройства и содержания кладбищ, №1600-77.</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Размеры земельных участков для кладбищ и традиционного захоронения принимаются 0,24 га на 1 тыс. чел.</w:t>
      </w:r>
    </w:p>
    <w:p w:rsidR="003023C6" w:rsidRPr="00D86E9B" w:rsidRDefault="003023C6" w:rsidP="006B7B62">
      <w:pPr>
        <w:pStyle w:val="Heading2"/>
        <w:keepNext w:val="0"/>
        <w:widowControl w:val="0"/>
        <w:spacing w:after="120"/>
        <w:ind w:left="1134" w:hanging="1134"/>
        <w:rPr>
          <w:bCs w:val="0"/>
          <w:i w:val="0"/>
          <w:iCs w:val="0"/>
          <w:sz w:val="24"/>
          <w:szCs w:val="24"/>
        </w:rPr>
      </w:pPr>
      <w:bookmarkStart w:id="154" w:name="_Toc314000975"/>
      <w:r w:rsidRPr="00D86E9B">
        <w:rPr>
          <w:bCs w:val="0"/>
          <w:i w:val="0"/>
          <w:iCs w:val="0"/>
          <w:sz w:val="24"/>
          <w:szCs w:val="24"/>
        </w:rPr>
        <w:t>Статья 37.</w:t>
      </w:r>
      <w:bookmarkStart w:id="155" w:name="_Toc243216538"/>
      <w:bookmarkStart w:id="156" w:name="_Toc259213358"/>
      <w:r w:rsidRPr="00D86E9B">
        <w:rPr>
          <w:bCs w:val="0"/>
          <w:i w:val="0"/>
          <w:iCs w:val="0"/>
          <w:sz w:val="24"/>
          <w:szCs w:val="24"/>
        </w:rPr>
        <w:t xml:space="preserve"> Зоны полигона твердых бытовых отходов, скотомогильника, полей запахивания (СП-2)</w:t>
      </w:r>
      <w:bookmarkEnd w:id="154"/>
      <w:bookmarkEnd w:id="155"/>
      <w:bookmarkEnd w:id="156"/>
    </w:p>
    <w:p w:rsidR="003023C6" w:rsidRPr="00D86E9B" w:rsidRDefault="003023C6" w:rsidP="006B7B62">
      <w:pPr>
        <w:autoSpaceDE w:val="0"/>
        <w:ind w:firstLine="540"/>
        <w:rPr>
          <w:rFonts w:cs="Arial"/>
        </w:rPr>
      </w:pPr>
      <w:r w:rsidRPr="00D86E9B">
        <w:rPr>
          <w:rFonts w:cs="Arial"/>
        </w:rPr>
        <w:t>Зона предназначена для размещения полигонов ТБО, полей запахивания. Режим использования территории определяется с учетом требований специальных нормативов и правил в соответствии с назначением объекта.</w:t>
      </w:r>
    </w:p>
    <w:p w:rsidR="003023C6" w:rsidRPr="00D86E9B" w:rsidRDefault="003023C6" w:rsidP="006B7B62">
      <w:pPr>
        <w:ind w:firstLine="720"/>
        <w:rPr>
          <w:rFonts w:cs="Arial"/>
          <w:i/>
        </w:rPr>
      </w:pPr>
      <w:r w:rsidRPr="00D86E9B">
        <w:rPr>
          <w:rFonts w:cs="Arial"/>
          <w:b/>
          <w:bCs/>
          <w:i/>
        </w:rPr>
        <w:t>1. Основные виды разрешенного использования:</w:t>
      </w:r>
    </w:p>
    <w:p w:rsidR="003023C6" w:rsidRPr="00D86E9B" w:rsidRDefault="003023C6" w:rsidP="006B7B62">
      <w:pPr>
        <w:pStyle w:val="nienie"/>
        <w:numPr>
          <w:ilvl w:val="0"/>
          <w:numId w:val="12"/>
        </w:numPr>
        <w:tabs>
          <w:tab w:val="num" w:pos="1353"/>
          <w:tab w:val="num" w:pos="1440"/>
          <w:tab w:val="num" w:pos="1800"/>
        </w:tabs>
        <w:ind w:left="1440"/>
        <w:rPr>
          <w:rFonts w:ascii="Arial" w:hAnsi="Arial" w:cs="Arial"/>
          <w:szCs w:val="24"/>
        </w:rPr>
      </w:pPr>
      <w:r w:rsidRPr="00D86E9B">
        <w:rPr>
          <w:rFonts w:ascii="Arial" w:hAnsi="Arial" w:cs="Arial"/>
        </w:rPr>
        <w:t>полигоны отходов производства и потребления (твердых бытовых отходов, промышленных и строительных отходов);</w:t>
      </w:r>
    </w:p>
    <w:p w:rsidR="003023C6" w:rsidRPr="00D86E9B" w:rsidRDefault="003023C6" w:rsidP="006B7B62">
      <w:pPr>
        <w:pStyle w:val="nienie"/>
        <w:numPr>
          <w:ilvl w:val="0"/>
          <w:numId w:val="12"/>
        </w:numPr>
        <w:tabs>
          <w:tab w:val="num" w:pos="1353"/>
          <w:tab w:val="num" w:pos="1440"/>
          <w:tab w:val="num" w:pos="1800"/>
        </w:tabs>
        <w:ind w:left="1440"/>
        <w:rPr>
          <w:rFonts w:ascii="Arial" w:hAnsi="Arial" w:cs="Arial"/>
          <w:szCs w:val="24"/>
        </w:rPr>
      </w:pPr>
      <w:r w:rsidRPr="00D86E9B">
        <w:rPr>
          <w:rFonts w:ascii="Arial" w:hAnsi="Arial" w:cs="Arial"/>
          <w:szCs w:val="24"/>
        </w:rPr>
        <w:t>скотомогильник;</w:t>
      </w:r>
    </w:p>
    <w:p w:rsidR="003023C6" w:rsidRPr="00D86E9B" w:rsidRDefault="003023C6" w:rsidP="006B7B62">
      <w:pPr>
        <w:pStyle w:val="nienie"/>
        <w:numPr>
          <w:ilvl w:val="0"/>
          <w:numId w:val="12"/>
        </w:numPr>
        <w:tabs>
          <w:tab w:val="num" w:pos="1353"/>
          <w:tab w:val="num" w:pos="1440"/>
          <w:tab w:val="num" w:pos="1800"/>
        </w:tabs>
        <w:ind w:left="1440"/>
        <w:rPr>
          <w:rFonts w:ascii="Arial" w:hAnsi="Arial" w:cs="Arial"/>
          <w:szCs w:val="24"/>
        </w:rPr>
      </w:pPr>
      <w:r w:rsidRPr="00D86E9B">
        <w:rPr>
          <w:rFonts w:ascii="Arial" w:hAnsi="Arial" w:cs="Arial"/>
          <w:szCs w:val="24"/>
        </w:rPr>
        <w:t>поля запахивания;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объекты инженерной инфраструктуры;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обслуживания, связанные с целевым назначением зоны;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озеленения специального назначения.</w:t>
      </w:r>
    </w:p>
    <w:p w:rsidR="003023C6" w:rsidRPr="00D86E9B" w:rsidRDefault="003023C6" w:rsidP="006B7B62">
      <w:pPr>
        <w:ind w:left="705"/>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строительство и реконструкция сооружений, коммуникаций и других объектов.</w:t>
      </w:r>
    </w:p>
    <w:p w:rsidR="003023C6" w:rsidRPr="00D86E9B" w:rsidRDefault="003023C6" w:rsidP="006B7B62">
      <w:pPr>
        <w:ind w:left="709"/>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технологически связанные с назначением основного вида.</w:t>
      </w:r>
    </w:p>
    <w:p w:rsidR="003023C6" w:rsidRPr="00D86E9B" w:rsidRDefault="003023C6" w:rsidP="006B7B62">
      <w:pPr>
        <w:shd w:val="clear" w:color="auto" w:fill="FFFFFF"/>
        <w:tabs>
          <w:tab w:val="left" w:pos="857"/>
        </w:tabs>
        <w:spacing w:line="274" w:lineRule="exact"/>
        <w:ind w:firstLine="720"/>
        <w:rPr>
          <w:rFonts w:cs="Arial"/>
          <w:b/>
          <w:i/>
          <w:spacing w:val="1"/>
        </w:rPr>
      </w:pPr>
      <w:r w:rsidRPr="00D86E9B">
        <w:rPr>
          <w:rFonts w:cs="Arial"/>
          <w:b/>
          <w:i/>
          <w:spacing w:val="1"/>
        </w:rPr>
        <w:t xml:space="preserve">4. Параметры: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рекультивацию полигонов осуществлять по утвержденным проектам, на основании технического решения;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озеленение территорий породами деревьев, способствующих рекультивации почв и созданию нормальной лесной подстилки.</w:t>
      </w:r>
    </w:p>
    <w:p w:rsidR="003023C6" w:rsidRPr="00D86E9B" w:rsidRDefault="003023C6" w:rsidP="006B7B62">
      <w:pPr>
        <w:pStyle w:val="Heading2"/>
        <w:keepNext w:val="0"/>
        <w:widowControl w:val="0"/>
        <w:spacing w:after="120"/>
        <w:ind w:left="1134" w:hanging="1134"/>
        <w:rPr>
          <w:bCs w:val="0"/>
          <w:i w:val="0"/>
          <w:iCs w:val="0"/>
          <w:sz w:val="24"/>
          <w:szCs w:val="24"/>
        </w:rPr>
      </w:pPr>
      <w:bookmarkStart w:id="157" w:name="_Toc243216533"/>
      <w:bookmarkStart w:id="158" w:name="_Toc259213352"/>
      <w:bookmarkStart w:id="159" w:name="_Toc314000978"/>
      <w:bookmarkEnd w:id="152"/>
      <w:bookmarkEnd w:id="153"/>
      <w:r w:rsidRPr="00D86E9B">
        <w:rPr>
          <w:bCs w:val="0"/>
          <w:i w:val="0"/>
          <w:iCs w:val="0"/>
          <w:sz w:val="24"/>
          <w:szCs w:val="24"/>
        </w:rPr>
        <w:t xml:space="preserve">Статья 38. </w:t>
      </w:r>
      <w:r w:rsidRPr="00D86E9B">
        <w:rPr>
          <w:i w:val="0"/>
          <w:sz w:val="24"/>
          <w:szCs w:val="24"/>
        </w:rPr>
        <w:t>Зона промышленно-коммунальных объектов</w:t>
      </w:r>
      <w:r w:rsidRPr="00D86E9B">
        <w:rPr>
          <w:sz w:val="24"/>
          <w:szCs w:val="24"/>
        </w:rPr>
        <w:t xml:space="preserve"> </w:t>
      </w:r>
      <w:r w:rsidRPr="00D86E9B">
        <w:rPr>
          <w:bCs w:val="0"/>
          <w:i w:val="0"/>
          <w:iCs w:val="0"/>
          <w:sz w:val="24"/>
          <w:szCs w:val="24"/>
        </w:rPr>
        <w:t>IV класса вредности                   (СЗЗ: 100 м) (П-</w:t>
      </w:r>
      <w:bookmarkEnd w:id="157"/>
      <w:bookmarkEnd w:id="158"/>
      <w:r w:rsidRPr="00D86E9B">
        <w:rPr>
          <w:bCs w:val="0"/>
          <w:i w:val="0"/>
          <w:iCs w:val="0"/>
          <w:sz w:val="24"/>
          <w:szCs w:val="24"/>
        </w:rPr>
        <w:t>1)</w:t>
      </w:r>
      <w:bookmarkEnd w:id="159"/>
    </w:p>
    <w:p w:rsidR="003023C6" w:rsidRPr="00D86E9B" w:rsidRDefault="003023C6" w:rsidP="006B7B62">
      <w:pPr>
        <w:autoSpaceDE w:val="0"/>
        <w:ind w:firstLine="540"/>
        <w:rPr>
          <w:rFonts w:cs="Arial"/>
        </w:rPr>
      </w:pPr>
      <w:r w:rsidRPr="00D86E9B">
        <w:rPr>
          <w:rFonts w:cs="Arial"/>
        </w:rPr>
        <w:t>Зона предназначена для размещения производственно-коммунальных объектов IV класса санитарной классификации и ниже, иных объектов в соответствии с нижеприведенными видами использования недвижимости. Санитарно-защитная зона - 100 м.</w:t>
      </w:r>
    </w:p>
    <w:p w:rsidR="003023C6" w:rsidRPr="00D86E9B" w:rsidRDefault="003023C6" w:rsidP="006B7B62">
      <w:pPr>
        <w:shd w:val="clear" w:color="auto" w:fill="FFFFFF"/>
        <w:ind w:firstLine="709"/>
        <w:rPr>
          <w:rFonts w:cs="Arial"/>
          <w:i/>
        </w:rPr>
      </w:pPr>
      <w:r w:rsidRPr="00D86E9B">
        <w:rPr>
          <w:rFonts w:cs="Arial"/>
          <w:i/>
        </w:rPr>
        <w:t>Зона предназначена для формирования промышленных и коммунально-складских территорий с возможностью определения параметров застройки и набора услуг по мере принятия решений о застройке территории органами местного самоуправления района.</w:t>
      </w:r>
    </w:p>
    <w:p w:rsidR="003023C6" w:rsidRPr="00D86E9B" w:rsidRDefault="003023C6" w:rsidP="006B7B62">
      <w:pPr>
        <w:shd w:val="clear" w:color="auto" w:fill="FFFFFF"/>
        <w:ind w:firstLine="709"/>
        <w:rPr>
          <w:rFonts w:cs="Arial"/>
          <w:i/>
        </w:rPr>
      </w:pPr>
      <w:r w:rsidRPr="00D86E9B">
        <w:rPr>
          <w:rFonts w:cs="Arial"/>
          <w:i/>
        </w:rPr>
        <w:t>Градостроительный регламент зоны при ее застройке определяется в пределах градостроительных регламентов, установленных для зон П – 1.</w:t>
      </w:r>
    </w:p>
    <w:p w:rsidR="003023C6" w:rsidRPr="00D86E9B" w:rsidRDefault="003023C6" w:rsidP="006B7B62">
      <w:pPr>
        <w:shd w:val="clear" w:color="auto" w:fill="FFFFFF"/>
        <w:ind w:firstLine="709"/>
        <w:rPr>
          <w:rFonts w:cs="Arial"/>
          <w:i/>
        </w:rPr>
      </w:pPr>
      <w:r w:rsidRPr="00D86E9B">
        <w:rPr>
          <w:rFonts w:cs="Arial"/>
          <w:i/>
        </w:rPr>
        <w:t>До реализации проектов застройки зоны земельные участки и объекты капитального строительства, расположенные в пределах зоны, могут использоваться по существующему целевому назначению, а также для размещения сельхозугодий, огородов, временных объектов различного назначения и иных целей, не связанных со строительством объектов капитального строительства.</w:t>
      </w:r>
    </w:p>
    <w:p w:rsidR="003023C6" w:rsidRPr="00D86E9B" w:rsidRDefault="003023C6" w:rsidP="006B7B62">
      <w:pPr>
        <w:ind w:firstLine="720"/>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промышленные предприятия и коммунальные организации IV класса</w:t>
      </w:r>
      <w:r w:rsidRPr="00D86E9B">
        <w:rPr>
          <w:rFonts w:ascii="Arial" w:hAnsi="Arial" w:cs="Arial"/>
        </w:rPr>
        <w:t xml:space="preserve"> по классификации СанПиН</w:t>
      </w:r>
      <w:r w:rsidRPr="00D86E9B">
        <w:rPr>
          <w:rFonts w:ascii="Arial" w:hAnsi="Arial" w:cs="Arial"/>
          <w:szCs w:val="24"/>
        </w:rPr>
        <w:t xml:space="preserve">;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складского назначения и оптовые базы различного профиля IV класса вредности</w:t>
      </w:r>
      <w:r w:rsidRPr="00D86E9B">
        <w:rPr>
          <w:rFonts w:ascii="Arial" w:hAnsi="Arial" w:cs="Arial"/>
        </w:rPr>
        <w:t xml:space="preserve"> по классификации СанПиН</w:t>
      </w:r>
      <w:r w:rsidRPr="00D86E9B">
        <w:rPr>
          <w:rFonts w:ascii="Arial" w:hAnsi="Arial" w:cs="Arial"/>
          <w:szCs w:val="24"/>
        </w:rPr>
        <w:t>;</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предприятия V класса вредности по классификации СанПиН;</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складского назначения и оптовые базы различного профиля V класса вредности</w:t>
      </w:r>
      <w:r w:rsidRPr="00D86E9B">
        <w:rPr>
          <w:rFonts w:ascii="Arial" w:hAnsi="Arial" w:cs="Arial"/>
        </w:rPr>
        <w:t xml:space="preserve"> по классификации СанПиН</w:t>
      </w:r>
      <w:r w:rsidRPr="00D86E9B">
        <w:rPr>
          <w:rFonts w:ascii="Arial" w:hAnsi="Arial" w:cs="Arial"/>
          <w:szCs w:val="24"/>
        </w:rPr>
        <w:t>;</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технической и инженерной инфраструктуры;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сооружения для хранения транспортных средств;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автостоянки для легкового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автостоянки для грузового автотранспорта;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станции технического обслуживания автомобилей, авторемонтные предприятия;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автосалоны;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станция технического обслуживания автомобилей, автомойки;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пожарной охраны, пожарные депо;</w:t>
      </w:r>
    </w:p>
    <w:p w:rsidR="003023C6" w:rsidRPr="00D86E9B" w:rsidRDefault="003023C6" w:rsidP="006B7B62">
      <w:pPr>
        <w:pStyle w:val="nienie"/>
        <w:keepLines w:val="0"/>
        <w:tabs>
          <w:tab w:val="num" w:pos="1440"/>
        </w:tabs>
        <w:ind w:left="1440" w:firstLine="0"/>
        <w:rPr>
          <w:rFonts w:ascii="Arial" w:hAnsi="Arial" w:cs="Arial"/>
          <w:szCs w:val="24"/>
        </w:rPr>
      </w:pPr>
      <w:r w:rsidRPr="00D86E9B">
        <w:rPr>
          <w:rFonts w:ascii="Arial" w:hAnsi="Arial" w:cs="Arial"/>
          <w:szCs w:val="24"/>
        </w:rPr>
        <w:t>зона аграрно-промышленных объектов.</w:t>
      </w:r>
    </w:p>
    <w:p w:rsidR="003023C6" w:rsidRPr="00D86E9B" w:rsidRDefault="003023C6" w:rsidP="006B7B62">
      <w:pPr>
        <w:ind w:left="705"/>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судебные и юридические органы;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офисы и представительства;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спортивно-оздоровительные сооружения для работников предприятия;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изыскательские и проектные организации;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культовые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пункты оказания первой медицинской помощи;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предприятия, магазины оптовой и мелкооптовой торговли;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рынки промышленных товаров;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отдельно стоящие объекты торговли, общественного питания, бытового обслуживания</w:t>
      </w:r>
      <w:r w:rsidRPr="00D86E9B">
        <w:rPr>
          <w:rFonts w:ascii="Arial" w:hAnsi="Arial" w:cs="Arial"/>
          <w:szCs w:val="24"/>
        </w:rPr>
        <w:t>;</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рынки;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бытового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учреждения жилищно-коммунального хозяйства;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органов внутренних дел;</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ветеринарные лечебницы и станции с содержанием животных;</w:t>
      </w:r>
    </w:p>
    <w:p w:rsidR="003023C6" w:rsidRPr="00D86E9B" w:rsidRDefault="003023C6" w:rsidP="006B7B62">
      <w:pPr>
        <w:pStyle w:val="nienie"/>
        <w:keepLines w:val="0"/>
        <w:tabs>
          <w:tab w:val="num" w:pos="1440"/>
        </w:tabs>
        <w:ind w:left="1440" w:firstLine="0"/>
        <w:rPr>
          <w:rFonts w:ascii="Arial" w:hAnsi="Arial" w:cs="Arial"/>
          <w:szCs w:val="24"/>
        </w:rPr>
      </w:pPr>
      <w:r w:rsidRPr="00D86E9B">
        <w:rPr>
          <w:rFonts w:ascii="Arial" w:hAnsi="Arial" w:cs="Arial"/>
        </w:rPr>
        <w:t>водопроводные станции (водозаборные и очистные сооружения) и подстанции (насосные станции с резервуарами чистой воды), водозаборные скважины.</w:t>
      </w:r>
    </w:p>
    <w:p w:rsidR="003023C6" w:rsidRPr="00D86E9B" w:rsidRDefault="003023C6" w:rsidP="006B7B62">
      <w:pPr>
        <w:ind w:firstLine="709"/>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многофункциональные деловые и обслуживающие здания;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административно-хозяйственные и общественные учреждения и организации;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открытые стоянки для транзитного транспорта с местами хранения автобусов, грузовиков, легковых автомобилей;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автостоянки для временного хранения грузовых автомобилей;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перегрузочные комплексы внешнего автомобильного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автозаправочные станции;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санитарно-технические сооружения и установки коммунального назначения.</w:t>
      </w:r>
    </w:p>
    <w:p w:rsidR="003023C6" w:rsidRPr="00D86E9B" w:rsidRDefault="003023C6" w:rsidP="006B7B62">
      <w:pPr>
        <w:pStyle w:val="nienie"/>
        <w:keepLines w:val="0"/>
        <w:numPr>
          <w:ilvl w:val="0"/>
          <w:numId w:val="12"/>
        </w:numPr>
        <w:tabs>
          <w:tab w:val="num" w:pos="1440"/>
        </w:tabs>
        <w:ind w:left="1434" w:hanging="357"/>
        <w:rPr>
          <w:rFonts w:ascii="Arial" w:hAnsi="Arial" w:cs="Arial"/>
          <w:szCs w:val="24"/>
        </w:rPr>
      </w:pPr>
      <w:r w:rsidRPr="00D86E9B">
        <w:rPr>
          <w:rFonts w:ascii="Arial" w:hAnsi="Arial" w:cs="Arial"/>
          <w:szCs w:val="24"/>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спортивно-оздоровительные сооружения для работников предприятия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офисы, конторы;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бытового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пожарной охраны;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погрузо-разгрузочные площадки.</w:t>
      </w:r>
    </w:p>
    <w:p w:rsidR="003023C6" w:rsidRPr="00D86E9B" w:rsidRDefault="003023C6" w:rsidP="006B7B62">
      <w:pPr>
        <w:shd w:val="clear" w:color="auto" w:fill="FFFFFF"/>
        <w:spacing w:line="274" w:lineRule="exact"/>
        <w:ind w:firstLine="720"/>
        <w:rPr>
          <w:rFonts w:cs="Arial"/>
          <w:b/>
          <w:i/>
          <w:spacing w:val="-1"/>
        </w:rPr>
      </w:pPr>
      <w:r w:rsidRPr="00D86E9B">
        <w:rPr>
          <w:rFonts w:cs="Arial"/>
          <w:b/>
          <w:i/>
          <w:spacing w:val="-1"/>
        </w:rPr>
        <w:t xml:space="preserve">4. Параметры: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Не допускается размещение объектов для проживания людей.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Озеленение санитарно-защитной зоны не менее 40-60% площади.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Допускается устройство глухих каменных и бетонных ограждений территорий предприятий высотой до 2,5 метров.</w:t>
      </w:r>
    </w:p>
    <w:p w:rsidR="003023C6" w:rsidRPr="00D86E9B" w:rsidRDefault="003023C6" w:rsidP="006B7B62">
      <w:pPr>
        <w:numPr>
          <w:ilvl w:val="0"/>
          <w:numId w:val="12"/>
        </w:numPr>
        <w:tabs>
          <w:tab w:val="num" w:pos="1440"/>
        </w:tabs>
        <w:ind w:left="1440"/>
        <w:rPr>
          <w:rFonts w:cs="Arial"/>
        </w:rPr>
      </w:pPr>
      <w:r w:rsidRPr="00D86E9B">
        <w:rPr>
          <w:rFonts w:cs="Arial"/>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w:t>
      </w:r>
    </w:p>
    <w:p w:rsidR="003023C6" w:rsidRPr="00D86E9B" w:rsidRDefault="003023C6" w:rsidP="006B7B62">
      <w:pPr>
        <w:rPr>
          <w:rFonts w:cs="Arial"/>
          <w:b/>
          <w:bCs/>
          <w:iCs/>
        </w:rPr>
      </w:pPr>
    </w:p>
    <w:p w:rsidR="003023C6" w:rsidRPr="00D86E9B" w:rsidRDefault="003023C6" w:rsidP="006B7B62">
      <w:pPr>
        <w:pStyle w:val="Heading2"/>
        <w:keepNext w:val="0"/>
        <w:widowControl w:val="0"/>
        <w:spacing w:after="120"/>
        <w:ind w:left="1134" w:hanging="1134"/>
        <w:rPr>
          <w:bCs w:val="0"/>
          <w:i w:val="0"/>
          <w:iCs w:val="0"/>
          <w:sz w:val="24"/>
          <w:szCs w:val="24"/>
        </w:rPr>
      </w:pPr>
      <w:bookmarkStart w:id="160" w:name="_Toc314000988"/>
      <w:bookmarkEnd w:id="123"/>
      <w:bookmarkEnd w:id="124"/>
      <w:bookmarkEnd w:id="139"/>
      <w:bookmarkEnd w:id="140"/>
      <w:bookmarkEnd w:id="141"/>
      <w:r w:rsidRPr="00D86E9B">
        <w:rPr>
          <w:bCs w:val="0"/>
          <w:i w:val="0"/>
          <w:iCs w:val="0"/>
          <w:sz w:val="24"/>
          <w:szCs w:val="24"/>
        </w:rPr>
        <w:t>Статья 39. Зона сооружений и коммуникаций внешнего транспорта (Т-1)</w:t>
      </w:r>
    </w:p>
    <w:p w:rsidR="003023C6" w:rsidRPr="00D86E9B" w:rsidRDefault="003023C6" w:rsidP="006B7B62">
      <w:pPr>
        <w:autoSpaceDE w:val="0"/>
        <w:ind w:firstLine="540"/>
        <w:rPr>
          <w:rFonts w:cs="Arial"/>
          <w:b/>
          <w:bCs/>
          <w:i/>
        </w:rPr>
      </w:pPr>
      <w:r w:rsidRPr="00D86E9B">
        <w:rPr>
          <w:rFonts w:cs="Arial"/>
        </w:rPr>
        <w:t>Зоны выделяются для размещения крупных объектов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3023C6" w:rsidRPr="00D86E9B" w:rsidRDefault="003023C6" w:rsidP="006B7B62">
      <w:pPr>
        <w:ind w:firstLine="720"/>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устройство улиц, прокладка инженерных коммуникаций;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автовокзал;</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вертолетные площадки (п. Центральный);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автобусные парки;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автозаправочные станции;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причалы, пристани;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паромные переправы;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лодочные станции;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станция технического обслуживания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метеорологические станции;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обслуживания, связанные с целевым назначением зоны;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стоянки внешнего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мастерские автосервиса, станции технического обслуживания, автомобильные мойки, автосалоны;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перегрузочные комплексы внешнего автомобильного транспорта.</w:t>
      </w:r>
    </w:p>
    <w:p w:rsidR="003023C6" w:rsidRPr="00D86E9B" w:rsidRDefault="003023C6" w:rsidP="006B7B62">
      <w:pPr>
        <w:ind w:left="705"/>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объекты и сооружения, нарушающие требования к застройке земельных участков, предоставляемых предприятиям железнодорожного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предприятия V класса вредности по классификации СанПиН;</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склады и оптовые базы V класса вредности по классификации СанПиН;</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офисы, конторы;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АТС, районные узлы связи;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гостиницы, мотели;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складские объекты;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пожарные части;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магазины специализированные;</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торговые павильоны;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некапитальные объекты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временные торговые объекты.</w:t>
      </w:r>
    </w:p>
    <w:p w:rsidR="003023C6" w:rsidRPr="00D86E9B" w:rsidRDefault="003023C6" w:rsidP="006B7B62">
      <w:pPr>
        <w:ind w:left="705"/>
        <w:rPr>
          <w:rFonts w:cs="Arial"/>
          <w:b/>
          <w:bCs/>
          <w:i/>
        </w:rPr>
      </w:pPr>
      <w:r w:rsidRPr="00D86E9B">
        <w:rPr>
          <w:rFonts w:cs="Arial"/>
          <w:szCs w:val="24"/>
        </w:rPr>
        <w:br w:type="page"/>
      </w: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технологически связанные с назначением основного вида;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сооружения для постоянного и временного хранения транспортных средств;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жилые, служебные, культурно-бытовые помещения и другие объекты, имеющие специальное значение по обслуживанию внешнего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предприятия и учреждения по обслуживанию пассажиров;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гостиницы, дома приёма гостей;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инженерной инфраструктуры;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объектами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оборудованные кабинами для инвалидов-колясочников);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лесонасаждения.</w:t>
      </w:r>
    </w:p>
    <w:p w:rsidR="003023C6" w:rsidRPr="00D86E9B" w:rsidRDefault="003023C6" w:rsidP="006B7B62">
      <w:pPr>
        <w:pStyle w:val="nienie"/>
        <w:keepLines w:val="0"/>
        <w:ind w:firstLine="11"/>
        <w:rPr>
          <w:rFonts w:ascii="Arial" w:hAnsi="Arial" w:cs="Arial"/>
          <w:b/>
          <w:bCs/>
          <w:i/>
          <w:iCs/>
          <w:szCs w:val="24"/>
        </w:rPr>
      </w:pPr>
      <w:r w:rsidRPr="00D86E9B">
        <w:rPr>
          <w:rFonts w:ascii="Arial" w:hAnsi="Arial" w:cs="Arial"/>
          <w:b/>
          <w:bCs/>
          <w:i/>
          <w:iCs/>
          <w:szCs w:val="24"/>
        </w:rPr>
        <w:t>4. Параметры:</w:t>
      </w:r>
    </w:p>
    <w:p w:rsidR="003023C6" w:rsidRPr="00D86E9B" w:rsidRDefault="003023C6" w:rsidP="006B7B62">
      <w:pPr>
        <w:numPr>
          <w:ilvl w:val="0"/>
          <w:numId w:val="12"/>
        </w:numPr>
        <w:tabs>
          <w:tab w:val="num" w:pos="1440"/>
        </w:tabs>
        <w:ind w:left="1440"/>
        <w:rPr>
          <w:rFonts w:cs="Arial"/>
        </w:rPr>
      </w:pPr>
      <w:r w:rsidRPr="00D86E9B">
        <w:rPr>
          <w:rFonts w:cs="Arial"/>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3023C6" w:rsidRPr="00D86E9B" w:rsidRDefault="003023C6" w:rsidP="006B7B62">
      <w:pPr>
        <w:pStyle w:val="Heading2"/>
        <w:keepNext w:val="0"/>
        <w:widowControl w:val="0"/>
        <w:spacing w:after="120"/>
        <w:ind w:left="1134" w:hanging="1134"/>
        <w:rPr>
          <w:bCs w:val="0"/>
          <w:i w:val="0"/>
          <w:iCs w:val="0"/>
          <w:sz w:val="24"/>
          <w:szCs w:val="24"/>
        </w:rPr>
      </w:pPr>
      <w:bookmarkStart w:id="161" w:name="_Toc243216536"/>
      <w:bookmarkStart w:id="162" w:name="_Toc259213356"/>
      <w:bookmarkStart w:id="163" w:name="_Toc314000984"/>
      <w:r w:rsidRPr="00D86E9B">
        <w:rPr>
          <w:bCs w:val="0"/>
          <w:i w:val="0"/>
          <w:iCs w:val="0"/>
          <w:sz w:val="24"/>
          <w:szCs w:val="24"/>
        </w:rPr>
        <w:t>Статья 40. Зона сооружений и коммуникаций общественного и индивидуального транспорта (Т-2)</w:t>
      </w:r>
      <w:bookmarkEnd w:id="161"/>
      <w:bookmarkEnd w:id="162"/>
      <w:bookmarkEnd w:id="163"/>
    </w:p>
    <w:p w:rsidR="003023C6" w:rsidRPr="00D86E9B" w:rsidRDefault="003023C6" w:rsidP="006B7B62">
      <w:pPr>
        <w:ind w:firstLine="720"/>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существующие и проектируемые магистрали для движения общественного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устройство улиц, прокладка инженерных коммуникаций;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объекты дорожного сервиса;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гаражи для хранения индивидуальных легковых автомобилей;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станции технического обслуживания, автомойки;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открытые автостоянки для временного хранения индивидуальных легковых автомобилей;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мастерские автосервиса, станции технического обслуживания, автомобильные мойки, автосалоны;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магазины;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предприятия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объекты инженерной защиты населения от ЧС;</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антенны сотовой, радиорелейной и спутниковой связи;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локальные очистные сооружения поверхностного стока.</w:t>
      </w:r>
    </w:p>
    <w:p w:rsidR="003023C6" w:rsidRPr="00D86E9B" w:rsidRDefault="003023C6" w:rsidP="006B7B62">
      <w:pPr>
        <w:ind w:left="705"/>
        <w:rPr>
          <w:rFonts w:cs="Arial"/>
          <w:i/>
        </w:rPr>
      </w:pPr>
      <w:r w:rsidRPr="00D86E9B">
        <w:rPr>
          <w:rFonts w:cs="Arial"/>
          <w:b/>
          <w:bCs/>
          <w:i/>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отдельно стоящие объекты торговли, общественного питания, бытового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АТС, районные узлы связи.</w:t>
      </w:r>
    </w:p>
    <w:p w:rsidR="003023C6" w:rsidRPr="00D86E9B" w:rsidRDefault="003023C6" w:rsidP="006B7B62">
      <w:pPr>
        <w:ind w:firstLine="709"/>
        <w:rPr>
          <w:rFonts w:cs="Arial"/>
          <w:b/>
          <w:bCs/>
          <w:i/>
        </w:rPr>
      </w:pPr>
      <w:r w:rsidRPr="00D86E9B">
        <w:rPr>
          <w:rFonts w:cs="Arial"/>
          <w:b/>
          <w:bCs/>
          <w:i/>
        </w:rPr>
        <w:t>3. Вспомогательные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оборудованные площадки для временных объектов торговли и общественного питания;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мастерские по мелкому ремонту и обслуживанию автомобилей;</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АЗС;</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опорные пункты охраны общественного порядка;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пункты первой медицинской помощи;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остановочные павильоны, места для остановки 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 перед объектами обслуживания;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общественные туалеты (в т.ч. оборудованные кабинами для инвалидов-колясочников);</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инженерной инфраструктуры;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защитные зеленые полосы;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элементы внешнего благоустройства.</w:t>
      </w:r>
    </w:p>
    <w:p w:rsidR="003023C6" w:rsidRPr="00D86E9B" w:rsidRDefault="003023C6" w:rsidP="006B7B62">
      <w:pPr>
        <w:pStyle w:val="nienie"/>
        <w:keepLines w:val="0"/>
        <w:ind w:firstLine="11"/>
        <w:rPr>
          <w:rFonts w:ascii="Arial" w:hAnsi="Arial" w:cs="Arial"/>
          <w:b/>
          <w:bCs/>
          <w:i/>
          <w:iCs/>
          <w:szCs w:val="24"/>
        </w:rPr>
      </w:pPr>
      <w:r w:rsidRPr="00D86E9B">
        <w:rPr>
          <w:rFonts w:ascii="Arial" w:hAnsi="Arial" w:cs="Arial"/>
          <w:b/>
          <w:bCs/>
          <w:i/>
          <w:iCs/>
          <w:szCs w:val="24"/>
        </w:rPr>
        <w:t>4. Параметры: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Новое дорожное строительство, реконструкцию осуществлять в соответствии с утвержденным Генеральным планом села и проектами планировки и межевания территории.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Предусмотреть сервитуты под коридоры проектируемых транспортных магистралей.</w:t>
      </w:r>
    </w:p>
    <w:p w:rsidR="003023C6" w:rsidRPr="00D86E9B" w:rsidRDefault="003023C6" w:rsidP="006B7B62">
      <w:pPr>
        <w:numPr>
          <w:ilvl w:val="0"/>
          <w:numId w:val="12"/>
        </w:numPr>
        <w:tabs>
          <w:tab w:val="num" w:pos="1440"/>
        </w:tabs>
        <w:ind w:left="1440"/>
        <w:rPr>
          <w:rFonts w:cs="Arial"/>
        </w:rPr>
      </w:pPr>
      <w:r w:rsidRPr="00D86E9B">
        <w:rPr>
          <w:rFonts w:cs="Arial"/>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Предусмотреть бордюрное обрамление газонов, проезжей части, тротуаров с устройством пандусов в местах перепада высот для обеспечения удобного проезда детских и инвалидных колясок.</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Предусмотреть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3023C6" w:rsidRPr="00D86E9B" w:rsidRDefault="003023C6" w:rsidP="006B7B62">
      <w:pPr>
        <w:pStyle w:val="Heading2"/>
        <w:keepNext w:val="0"/>
        <w:widowControl w:val="0"/>
        <w:spacing w:after="120"/>
        <w:ind w:left="1134" w:hanging="1134"/>
        <w:rPr>
          <w:bCs w:val="0"/>
          <w:i w:val="0"/>
          <w:iCs w:val="0"/>
          <w:sz w:val="24"/>
          <w:szCs w:val="24"/>
        </w:rPr>
      </w:pPr>
      <w:bookmarkStart w:id="164" w:name="_Toc243216537"/>
      <w:bookmarkStart w:id="165" w:name="_Toc259213357"/>
      <w:bookmarkStart w:id="166" w:name="_Toc314000985"/>
      <w:r w:rsidRPr="00D86E9B">
        <w:rPr>
          <w:bCs w:val="0"/>
          <w:i w:val="0"/>
          <w:iCs w:val="0"/>
          <w:sz w:val="24"/>
          <w:szCs w:val="24"/>
        </w:rPr>
        <w:t>Статья 41. Зона инженерно-технических сооружений, сетей и коммуникаций (И-1)</w:t>
      </w:r>
      <w:bookmarkEnd w:id="164"/>
      <w:bookmarkEnd w:id="165"/>
      <w:bookmarkEnd w:id="166"/>
    </w:p>
    <w:p w:rsidR="003023C6" w:rsidRPr="00D86E9B" w:rsidRDefault="003023C6" w:rsidP="006B7B62">
      <w:pPr>
        <w:autoSpaceDE w:val="0"/>
        <w:ind w:firstLine="540"/>
        <w:rPr>
          <w:rFonts w:cs="Arial"/>
        </w:rPr>
      </w:pPr>
      <w:r w:rsidRPr="00D86E9B">
        <w:rPr>
          <w:rFonts w:cs="Arial"/>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3023C6" w:rsidRPr="00D86E9B" w:rsidRDefault="003023C6" w:rsidP="006B7B62">
      <w:pPr>
        <w:ind w:firstLine="720"/>
        <w:rPr>
          <w:rFonts w:cs="Arial"/>
          <w:b/>
          <w:bCs/>
          <w:i/>
        </w:rPr>
      </w:pPr>
      <w:r w:rsidRPr="00D86E9B">
        <w:rPr>
          <w:rFonts w:cs="Arial"/>
          <w:b/>
          <w:bCs/>
          <w:i/>
        </w:rPr>
        <w:t>1. Основные виды разрешенного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АТС, районные узлы связи;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КНС, распределительные подстанции, газораспределительные подстанции, котельные небольшой мощности;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водопроводные станции (водозаборные и очистные сооружения) и подстанции (насосные станции с резервуарами чистой воды), водозаборные скважины;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повысительные водопроводные насосные станции, водонапорные башни;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локальные канализационные очистные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локальные очистные сооружения поверхностного стока;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передающие и принимающие станции радио- и телевещания, связи;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технические зоны: линии электропередачи, трубопроводы;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озеленение специального назначения;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пункты первой медицинской помощи без ремонтных мастерских и гаражей и с ремонтными мастерскими и гаражами;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отделения полиции, государственной инспекции безопасности дорожного движения, пожарной охраны;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опорные пункты охраны общественного порядка;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научные и опытные станции, метеорологические станции;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склады и оптовые базы V класса вредности по классификации СанПиН;</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стоянки открытого типа индивидуального легкового автотранспорта;</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антенны сотовой, радиорелейной и спутниковой связи;</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объекты инженерной защиты населения от ЧС;</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иные инженерно-технические сооружения;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сооружения, коммуникации, объекты инженерной инфраструктуры;</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цехи по розливу питьевой воды.</w:t>
      </w:r>
    </w:p>
    <w:p w:rsidR="003023C6" w:rsidRPr="00D86E9B" w:rsidRDefault="003023C6" w:rsidP="006B7B62">
      <w:pPr>
        <w:pStyle w:val="20"/>
        <w:ind w:left="705" w:firstLine="0"/>
        <w:rPr>
          <w:rFonts w:ascii="Arial" w:hAnsi="Arial" w:cs="Arial"/>
          <w:i/>
          <w:color w:val="auto"/>
          <w:szCs w:val="24"/>
          <w:lang w:val="ru-RU"/>
        </w:rPr>
      </w:pPr>
      <w:r w:rsidRPr="00D86E9B">
        <w:rPr>
          <w:rFonts w:ascii="Arial" w:hAnsi="Arial" w:cs="Arial"/>
          <w:i/>
          <w:color w:val="auto"/>
          <w:szCs w:val="24"/>
          <w:lang w:val="ru-RU"/>
        </w:rPr>
        <w:t>2. Условно разрешенные виды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парковки.</w:t>
      </w:r>
    </w:p>
    <w:p w:rsidR="003023C6" w:rsidRPr="00D86E9B" w:rsidRDefault="003023C6" w:rsidP="006B7B62">
      <w:pPr>
        <w:ind w:firstLine="709"/>
        <w:rPr>
          <w:rFonts w:cs="Arial"/>
          <w:b/>
          <w:i/>
        </w:rPr>
      </w:pPr>
      <w:r w:rsidRPr="00D86E9B">
        <w:rPr>
          <w:rFonts w:cs="Arial"/>
          <w:b/>
          <w:i/>
        </w:rPr>
        <w:t xml:space="preserve">4. Вспомогательные виды разрешенного использования: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объект</w:t>
      </w:r>
      <w:r w:rsidRPr="00D86E9B">
        <w:rPr>
          <w:rFonts w:ascii="Arial" w:hAnsi="Arial" w:cs="Arial"/>
        </w:rPr>
        <w:t>, технологически связанные с назначением основного разрешенного вида использования;</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rPr>
        <w:t>объекты пожарной охраны.</w:t>
      </w:r>
    </w:p>
    <w:p w:rsidR="003023C6" w:rsidRPr="00D86E9B" w:rsidRDefault="003023C6" w:rsidP="006B7B62">
      <w:pPr>
        <w:ind w:firstLine="720"/>
        <w:rPr>
          <w:rFonts w:cs="Arial"/>
          <w:b/>
          <w:i/>
        </w:rPr>
      </w:pPr>
      <w:r w:rsidRPr="00D86E9B">
        <w:rPr>
          <w:rFonts w:cs="Arial"/>
          <w:b/>
          <w:i/>
        </w:rPr>
        <w:t xml:space="preserve">4. Параметры: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Все проезды и проходы должны быть асфальтированы или замощены. </w:t>
      </w:r>
    </w:p>
    <w:p w:rsidR="003023C6" w:rsidRPr="00D86E9B" w:rsidRDefault="003023C6" w:rsidP="006B7B62">
      <w:pPr>
        <w:pStyle w:val="nienie"/>
        <w:keepLines w:val="0"/>
        <w:numPr>
          <w:ilvl w:val="0"/>
          <w:numId w:val="12"/>
        </w:numPr>
        <w:tabs>
          <w:tab w:val="num" w:pos="1440"/>
        </w:tabs>
        <w:ind w:left="1440"/>
        <w:rPr>
          <w:rFonts w:ascii="Arial" w:hAnsi="Arial" w:cs="Arial"/>
          <w:szCs w:val="24"/>
        </w:rPr>
      </w:pPr>
      <w:r w:rsidRPr="00D86E9B">
        <w:rPr>
          <w:rFonts w:ascii="Arial" w:hAnsi="Arial" w:cs="Arial"/>
          <w:szCs w:val="24"/>
        </w:rPr>
        <w:t xml:space="preserve">Озеленение – не  менее 20% </w:t>
      </w:r>
    </w:p>
    <w:bookmarkEnd w:id="160"/>
    <w:p w:rsidR="003023C6" w:rsidRPr="00D86E9B" w:rsidRDefault="003023C6" w:rsidP="006B7B62">
      <w:pPr>
        <w:pStyle w:val="Heading2"/>
        <w:keepNext w:val="0"/>
        <w:widowControl w:val="0"/>
        <w:spacing w:after="120"/>
        <w:ind w:left="1134" w:hanging="1134"/>
        <w:rPr>
          <w:bCs w:val="0"/>
          <w:i w:val="0"/>
          <w:iCs w:val="0"/>
          <w:sz w:val="24"/>
          <w:szCs w:val="24"/>
        </w:rPr>
      </w:pPr>
      <w:r w:rsidRPr="00D86E9B">
        <w:rPr>
          <w:bCs w:val="0"/>
          <w:i w:val="0"/>
          <w:iCs w:val="0"/>
          <w:sz w:val="24"/>
          <w:szCs w:val="24"/>
        </w:rPr>
        <w:t>Статья 42. Земли лесного фонда.</w:t>
      </w:r>
    </w:p>
    <w:p w:rsidR="003023C6" w:rsidRPr="00D86E9B" w:rsidRDefault="003023C6" w:rsidP="006B7B62">
      <w:pPr>
        <w:ind w:firstLine="709"/>
        <w:rPr>
          <w:rFonts w:cs="Arial"/>
        </w:rPr>
      </w:pPr>
      <w:r w:rsidRPr="00D86E9B">
        <w:rPr>
          <w:rFonts w:cs="Arial"/>
        </w:rPr>
        <w:t>Лесохозяйственный регламент является основой осуществления использования, охраны, защиты, воспроизводства лесов, расположенных в границах Верхнекетского лесничества. Лесохозяйственный регламент (далее – Регламент) разработан в соответствии с Лесным кодексом Российской Федерации (далее – ЛК РФ) и приказом МПР России от 19.04.2007 № 106 «Об утверждении состава лесохозяйственных регламентов, порядка их разработки, сроков их действия и порядка внесения в них изменений».</w:t>
      </w:r>
    </w:p>
    <w:p w:rsidR="003023C6" w:rsidRPr="00D86E9B" w:rsidRDefault="003023C6" w:rsidP="006B7B62">
      <w:pPr>
        <w:autoSpaceDE w:val="0"/>
        <w:autoSpaceDN w:val="0"/>
        <w:adjustRightInd w:val="0"/>
        <w:ind w:firstLine="540"/>
        <w:outlineLvl w:val="1"/>
        <w:rPr>
          <w:rFonts w:cs="Arial"/>
        </w:rPr>
      </w:pPr>
      <w:r w:rsidRPr="00D86E9B">
        <w:rPr>
          <w:rFonts w:cs="Arial"/>
        </w:rPr>
        <w:t xml:space="preserve">Регламент содержит свод нормативов и параметров комплексного освоения лесов применительно к территории, лесорастительным условиям лесничества, определяет правовой режим лесных участков. Реализация  Регламента в лесничестве обеспечивается лицами, использующими леса, расположенные в границах лесничества, а также уполномоченными органами исполнительной власти Томской области при организации использования, охраны, защиты и воспроизводства лесов. </w:t>
      </w:r>
    </w:p>
    <w:p w:rsidR="003023C6" w:rsidRPr="00D86E9B" w:rsidRDefault="003023C6" w:rsidP="006B7B62">
      <w:pPr>
        <w:ind w:firstLine="708"/>
        <w:rPr>
          <w:rFonts w:cs="Arial"/>
          <w:b/>
          <w:bCs/>
        </w:rPr>
      </w:pPr>
      <w:r w:rsidRPr="00D86E9B">
        <w:rPr>
          <w:rFonts w:cs="Arial"/>
        </w:rPr>
        <w:t>Лесохозяйственный регламент разработан на основании Государственного контракта от 18.04.2008 № 169/05-08 на выполнение научно-исследовательских работ по составлению лесохозяйственных регламентов лесничеств  Томской области, заключенного между  Департаментом развития  предпринимательства и реального сектора экономики Томской области и ООО «Экосервис».</w:t>
      </w:r>
    </w:p>
    <w:p w:rsidR="003023C6" w:rsidRPr="00D86E9B" w:rsidRDefault="003023C6" w:rsidP="006B7B62">
      <w:pPr>
        <w:ind w:firstLine="708"/>
        <w:rPr>
          <w:rFonts w:cs="Arial"/>
        </w:rPr>
      </w:pPr>
      <w:r w:rsidRPr="00D86E9B">
        <w:rPr>
          <w:rFonts w:cs="Arial"/>
        </w:rPr>
        <w:t>Изменения в лесохозяйственный регламент внесены Департаментом развития  предпринимательства и реального сектора экономики Томской области соответствующими приказами от  09.11.2010 № 75-ОД/у  и 21.03.2012  № 19-ОД/у.</w:t>
      </w:r>
    </w:p>
    <w:p w:rsidR="003023C6" w:rsidRPr="00D86E9B" w:rsidRDefault="003023C6" w:rsidP="006B7B62">
      <w:pPr>
        <w:ind w:firstLine="357"/>
        <w:rPr>
          <w:rFonts w:cs="Arial"/>
        </w:rPr>
      </w:pPr>
      <w:r w:rsidRPr="00D86E9B">
        <w:rPr>
          <w:rFonts w:cs="Arial"/>
        </w:rPr>
        <w:t xml:space="preserve">Срок действия лесохозяйственного регламента Верхнекетского   лесничества составляет 10 лет. Согласно приказу Департамента развития предпринимательства и реального сектора экономики  Томской области от 01.10.2008 № 35-ОД/у «Об утверждении лесохозяйственных регламентов» Регламент действует до 01.10.2018 года. </w:t>
      </w:r>
    </w:p>
    <w:p w:rsidR="003023C6" w:rsidRPr="00D86E9B" w:rsidRDefault="003023C6" w:rsidP="006B7B62">
      <w:pPr>
        <w:ind w:firstLine="357"/>
        <w:rPr>
          <w:rFonts w:cs="Arial"/>
        </w:rPr>
      </w:pPr>
    </w:p>
    <w:p w:rsidR="003023C6" w:rsidRPr="00D86E9B" w:rsidRDefault="003023C6" w:rsidP="006B7B62">
      <w:pPr>
        <w:pStyle w:val="Heading2"/>
        <w:keepNext w:val="0"/>
        <w:widowControl w:val="0"/>
        <w:spacing w:after="120"/>
        <w:ind w:left="1134" w:hanging="1134"/>
        <w:rPr>
          <w:bCs w:val="0"/>
          <w:i w:val="0"/>
          <w:iCs w:val="0"/>
          <w:sz w:val="24"/>
          <w:szCs w:val="24"/>
        </w:rPr>
      </w:pPr>
      <w:r w:rsidRPr="00D86E9B">
        <w:rPr>
          <w:bCs w:val="0"/>
          <w:i w:val="0"/>
          <w:iCs w:val="0"/>
          <w:sz w:val="24"/>
          <w:szCs w:val="24"/>
        </w:rPr>
        <w:t>Статья 43. Земли запаса.</w:t>
      </w:r>
    </w:p>
    <w:p w:rsidR="003023C6" w:rsidRPr="00D86E9B" w:rsidRDefault="003023C6" w:rsidP="006B7B62">
      <w:pPr>
        <w:snapToGrid w:val="0"/>
        <w:ind w:firstLine="720"/>
        <w:rPr>
          <w:rFonts w:cs="Arial"/>
        </w:rPr>
      </w:pPr>
      <w:r w:rsidRPr="00D86E9B">
        <w:rPr>
          <w:rFonts w:cs="Arial"/>
        </w:rPr>
        <w:t> Под землями запаса понимаются все земли, которые в силу каких-либо причин оказались вне сферы пользования и наличия чьих-либо прав на них (права собственности, аренды и т.п.). Так, к землям запаса относятся земельные участки, право собственности, владения и пользования которыми прекращено по основаниям, предусмотренным законом (ст. 96 ЗК). Эти земли принадлежат на праве собственности государству.</w:t>
      </w:r>
    </w:p>
    <w:p w:rsidR="003023C6" w:rsidRPr="00D86E9B" w:rsidRDefault="003023C6" w:rsidP="006B7B62">
      <w:pPr>
        <w:snapToGrid w:val="0"/>
        <w:ind w:firstLine="720"/>
        <w:rPr>
          <w:rFonts w:cs="Arial"/>
        </w:rPr>
      </w:pPr>
      <w:r w:rsidRPr="00D86E9B">
        <w:rPr>
          <w:rFonts w:cs="Arial"/>
        </w:rPr>
        <w:t>Будучи исключенными из сферы хозяйственной эксплуатации и оборота, данные земли не могут считаться ничейными, бесхозными и т. п., поскольку:</w:t>
      </w:r>
    </w:p>
    <w:p w:rsidR="003023C6" w:rsidRPr="00D86E9B" w:rsidRDefault="003023C6" w:rsidP="006B7B62">
      <w:pPr>
        <w:snapToGrid w:val="0"/>
        <w:ind w:firstLine="720"/>
        <w:rPr>
          <w:rFonts w:cs="Arial"/>
        </w:rPr>
      </w:pPr>
      <w:r w:rsidRPr="00D86E9B">
        <w:rPr>
          <w:rFonts w:cs="Arial"/>
        </w:rPr>
        <w:t>1) они продолжают числиться в земельно-кадастровой документации, где относительно объективно закреплена вся необходимая правовая, экономическая и хозяйственная информация о них;</w:t>
      </w:r>
    </w:p>
    <w:p w:rsidR="003023C6" w:rsidRPr="00D86E9B" w:rsidRDefault="003023C6" w:rsidP="006B7B62">
      <w:pPr>
        <w:snapToGrid w:val="0"/>
        <w:ind w:firstLine="720"/>
        <w:rPr>
          <w:rFonts w:cs="Arial"/>
        </w:rPr>
      </w:pPr>
      <w:r w:rsidRPr="00D86E9B">
        <w:rPr>
          <w:rFonts w:cs="Arial"/>
        </w:rPr>
        <w:t>2) земли запаса недопустимо самовольно занимать, совершать с ними сделки, которые законны лишь при наличии регистрации их в местной администрации;</w:t>
      </w:r>
    </w:p>
    <w:p w:rsidR="003023C6" w:rsidRPr="00D86E9B" w:rsidRDefault="003023C6" w:rsidP="006B7B62">
      <w:pPr>
        <w:snapToGrid w:val="0"/>
        <w:ind w:firstLine="720"/>
        <w:rPr>
          <w:rFonts w:cs="Arial"/>
        </w:rPr>
      </w:pPr>
      <w:r w:rsidRPr="00D86E9B">
        <w:rPr>
          <w:rFonts w:cs="Arial"/>
        </w:rPr>
        <w:t>3) в отношении этих земель, как и земель, находящихся в собственности, пользовании, обороте и т. д., государственные органы планируют и составляют программы повышения плодородия, охраны и иные мероприятия, осуществляемые в любом цивилизованном государстве.</w:t>
      </w:r>
    </w:p>
    <w:p w:rsidR="003023C6" w:rsidRPr="00D86E9B" w:rsidRDefault="003023C6" w:rsidP="006B7B62">
      <w:pPr>
        <w:snapToGrid w:val="0"/>
        <w:ind w:firstLine="720"/>
        <w:rPr>
          <w:rFonts w:cs="Arial"/>
        </w:rPr>
      </w:pPr>
      <w:r w:rsidRPr="00D86E9B">
        <w:rPr>
          <w:rFonts w:cs="Arial"/>
        </w:rPr>
        <w:t>Государственные органы (местная администрация) обязаны держать на учете эти земли, как перспективу обеспечения людей, желающих вести хозяйство на земле, и для организаций, нуждающихся в получении земли для других целей.</w:t>
      </w:r>
    </w:p>
    <w:p w:rsidR="003023C6" w:rsidRPr="00D86E9B" w:rsidRDefault="003023C6" w:rsidP="006B7B62">
      <w:pPr>
        <w:snapToGrid w:val="0"/>
        <w:ind w:firstLine="720"/>
        <w:rPr>
          <w:rFonts w:cs="Arial"/>
        </w:rPr>
      </w:pPr>
      <w:r w:rsidRPr="00D86E9B">
        <w:rPr>
          <w:rFonts w:cs="Arial"/>
        </w:rPr>
        <w:t>Землями запаса пригодные для использования по целевому назначению, находятся в ведении местных администраций.</w:t>
      </w:r>
    </w:p>
    <w:p w:rsidR="003023C6" w:rsidRPr="00D86E9B" w:rsidRDefault="003023C6" w:rsidP="006B7B62">
      <w:pPr>
        <w:shd w:val="clear" w:color="auto" w:fill="FFFFFF"/>
        <w:spacing w:before="240" w:after="120"/>
        <w:ind w:left="1134" w:hanging="1134"/>
        <w:rPr>
          <w:rFonts w:cs="Arial"/>
          <w:b/>
        </w:rPr>
      </w:pPr>
      <w:r w:rsidRPr="00D86E9B">
        <w:rPr>
          <w:rFonts w:cs="Arial"/>
          <w:b/>
        </w:rPr>
        <w:t>Статья 44.  Экологические и санитарно-</w:t>
      </w:r>
      <w:r w:rsidRPr="00D86E9B">
        <w:rPr>
          <w:rFonts w:cs="Arial"/>
          <w:b/>
          <w:bCs/>
        </w:rPr>
        <w:t>эпидемиологические</w:t>
      </w:r>
      <w:r w:rsidRPr="00D86E9B">
        <w:rPr>
          <w:rFonts w:cs="Arial"/>
          <w:b/>
        </w:rPr>
        <w:t xml:space="preserve"> ограничения</w:t>
      </w:r>
    </w:p>
    <w:p w:rsidR="003023C6" w:rsidRPr="00D86E9B" w:rsidRDefault="003023C6" w:rsidP="006B7B62">
      <w:pPr>
        <w:shd w:val="clear" w:color="auto" w:fill="FFFFFF"/>
        <w:ind w:firstLine="709"/>
        <w:rPr>
          <w:rFonts w:cs="Arial"/>
        </w:rPr>
      </w:pPr>
      <w:r w:rsidRPr="00D86E9B">
        <w:rPr>
          <w:rFonts w:cs="Arial"/>
          <w:bCs/>
        </w:rPr>
        <w:t>1.</w:t>
      </w:r>
      <w:r w:rsidRPr="00D86E9B">
        <w:rPr>
          <w:rFonts w:cs="Arial"/>
        </w:rPr>
        <w:t xml:space="preserve"> Использование земельных участков и объектов капитального строительства, расположенных в границах территориальных зон,</w:t>
      </w:r>
      <w:r w:rsidRPr="00D86E9B">
        <w:rPr>
          <w:rFonts w:cs="Arial"/>
          <w:bCs/>
        </w:rPr>
        <w:t xml:space="preserve"> </w:t>
      </w:r>
      <w:r w:rsidRPr="00D86E9B">
        <w:rPr>
          <w:rFonts w:cs="Arial"/>
        </w:rPr>
        <w:t>обозначенных на карте градостроительного зонирования сельского поселения, определяется:</w:t>
      </w:r>
    </w:p>
    <w:p w:rsidR="003023C6" w:rsidRPr="00D86E9B" w:rsidRDefault="003023C6" w:rsidP="006B7B62">
      <w:pPr>
        <w:shd w:val="clear" w:color="auto" w:fill="FFFFFF"/>
        <w:ind w:right="67" w:firstLine="709"/>
        <w:rPr>
          <w:rFonts w:cs="Arial"/>
        </w:rPr>
      </w:pPr>
      <w:r w:rsidRPr="00D86E9B">
        <w:rPr>
          <w:rFonts w:cs="Arial"/>
        </w:rPr>
        <w:t>1.1. градостроительными регламентами, установленными Правилами применительно к соответствующим территориальным зонам, с учетом ограничений, определенных настоящей статьей;</w:t>
      </w:r>
    </w:p>
    <w:p w:rsidR="003023C6" w:rsidRPr="00D86E9B" w:rsidRDefault="003023C6" w:rsidP="006B7B62">
      <w:pPr>
        <w:ind w:firstLine="709"/>
        <w:rPr>
          <w:rFonts w:cs="Arial"/>
          <w:bCs/>
        </w:rPr>
      </w:pPr>
      <w:r w:rsidRPr="00D86E9B">
        <w:rPr>
          <w:rFonts w:cs="Arial"/>
          <w:bCs/>
        </w:rPr>
        <w:t>1.2.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3023C6" w:rsidRPr="00D86E9B" w:rsidRDefault="003023C6" w:rsidP="006B7B62">
      <w:pPr>
        <w:shd w:val="clear" w:color="auto" w:fill="FFFFFF"/>
        <w:ind w:firstLine="709"/>
        <w:rPr>
          <w:rFonts w:cs="Arial"/>
        </w:rPr>
      </w:pPr>
      <w:r w:rsidRPr="00D86E9B">
        <w:rPr>
          <w:rFonts w:cs="Arial"/>
          <w:bCs/>
        </w:rPr>
        <w:t>2.</w:t>
      </w:r>
      <w:r w:rsidRPr="00D86E9B">
        <w:rPr>
          <w:rFonts w:cs="Arial"/>
        </w:rPr>
        <w:t xml:space="preserve"> Земельные участки и объекты капитального строительства, которые расположены в пределах соответствующих территориальных зон 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капитального строительства, использование которых не соответствует Правилам.</w:t>
      </w:r>
    </w:p>
    <w:p w:rsidR="003023C6" w:rsidRPr="00D86E9B" w:rsidRDefault="003023C6" w:rsidP="006B7B62">
      <w:pPr>
        <w:pStyle w:val="BodyText2"/>
        <w:spacing w:after="0" w:line="240" w:lineRule="auto"/>
        <w:ind w:firstLine="709"/>
        <w:rPr>
          <w:rFonts w:ascii="Arial" w:hAnsi="Arial" w:cs="Arial"/>
        </w:rPr>
      </w:pPr>
      <w:r w:rsidRPr="00D86E9B">
        <w:rPr>
          <w:rFonts w:ascii="Arial" w:hAnsi="Arial" w:cs="Arial"/>
        </w:rPr>
        <w:t>3. Для земельных участков и объектов капитального строительства, расположенных в санитарно-защитных зонах, водоохранных зонах и иных зонах ограничений виды запрещенного использования устанавливаются:</w:t>
      </w:r>
    </w:p>
    <w:p w:rsidR="003023C6" w:rsidRPr="00D86E9B" w:rsidRDefault="003023C6" w:rsidP="006B7B62">
      <w:pPr>
        <w:pStyle w:val="a0"/>
        <w:keepNext w:val="0"/>
        <w:ind w:firstLine="709"/>
        <w:jc w:val="both"/>
        <w:rPr>
          <w:rFonts w:ascii="Arial" w:hAnsi="Arial" w:cs="Arial"/>
          <w:szCs w:val="24"/>
          <w:lang w:eastAsia="en-US"/>
        </w:rPr>
      </w:pPr>
      <w:r w:rsidRPr="00D86E9B">
        <w:rPr>
          <w:rFonts w:ascii="Arial" w:hAnsi="Arial" w:cs="Arial"/>
          <w:szCs w:val="24"/>
          <w:lang w:eastAsia="en-US"/>
        </w:rPr>
        <w:t>3.1. Основные и вспомогательные – в соответствии с санитарными нормами и правилами, иными обязательными нормами и правилами;</w:t>
      </w:r>
    </w:p>
    <w:p w:rsidR="003023C6" w:rsidRPr="00D86E9B" w:rsidRDefault="003023C6" w:rsidP="006B7B62">
      <w:pPr>
        <w:pStyle w:val="a0"/>
        <w:keepNext w:val="0"/>
        <w:ind w:firstLine="709"/>
        <w:jc w:val="both"/>
        <w:rPr>
          <w:rFonts w:ascii="Arial" w:hAnsi="Arial" w:cs="Arial"/>
          <w:szCs w:val="24"/>
          <w:lang w:eastAsia="en-US"/>
        </w:rPr>
      </w:pPr>
      <w:r w:rsidRPr="00D86E9B">
        <w:rPr>
          <w:rFonts w:ascii="Arial" w:hAnsi="Arial" w:cs="Arial"/>
          <w:szCs w:val="24"/>
          <w:lang w:eastAsia="en-US"/>
        </w:rPr>
        <w:t>3.2. Условно разрешенные виды использования – в соответствии с санитарными нормами и правилами, иными обязательными нормами и правилами, по специальному согласованию с государственными органами санитарно-эпидемиологического и экологического контроля, иными государственными органами, осуществляющими контроль и надзор за соблюдением законодательства в области охраны окружающей среды и природных ресурсов.</w:t>
      </w:r>
    </w:p>
    <w:p w:rsidR="003023C6" w:rsidRPr="00D86E9B" w:rsidRDefault="003023C6" w:rsidP="006B7B62">
      <w:pPr>
        <w:pStyle w:val="a0"/>
        <w:keepNext w:val="0"/>
        <w:ind w:firstLine="709"/>
        <w:jc w:val="both"/>
        <w:rPr>
          <w:rFonts w:ascii="Arial" w:hAnsi="Arial" w:cs="Arial"/>
          <w:szCs w:val="24"/>
          <w:lang w:eastAsia="en-US"/>
        </w:rPr>
      </w:pPr>
    </w:p>
    <w:p w:rsidR="003023C6" w:rsidRPr="00D86E9B" w:rsidRDefault="003023C6" w:rsidP="006B7B62">
      <w:pPr>
        <w:pStyle w:val="Heading3"/>
        <w:widowControl w:val="0"/>
        <w:numPr>
          <w:ilvl w:val="2"/>
          <w:numId w:val="0"/>
        </w:numPr>
        <w:autoSpaceDE w:val="0"/>
        <w:autoSpaceDN w:val="0"/>
        <w:adjustRightInd w:val="0"/>
        <w:spacing w:before="0" w:after="120"/>
        <w:jc w:val="both"/>
        <w:rPr>
          <w:bCs w:val="0"/>
          <w:sz w:val="24"/>
          <w:szCs w:val="24"/>
        </w:rPr>
      </w:pPr>
      <w:bookmarkStart w:id="167" w:name="_Toc172720961"/>
      <w:bookmarkStart w:id="168" w:name="_Toc179544532"/>
      <w:bookmarkStart w:id="169" w:name="_Toc241303946"/>
      <w:bookmarkStart w:id="170" w:name="_Toc243211756"/>
      <w:bookmarkStart w:id="171" w:name="_Toc331080738"/>
      <w:r w:rsidRPr="00D86E9B">
        <w:rPr>
          <w:bCs w:val="0"/>
          <w:sz w:val="24"/>
          <w:szCs w:val="24"/>
        </w:rPr>
        <w:t>Статья 45.  Ограничения использования земельных участков и объектов капитального строительства на территории санитарно-защитных зон</w:t>
      </w:r>
      <w:bookmarkEnd w:id="167"/>
      <w:bookmarkEnd w:id="168"/>
      <w:bookmarkEnd w:id="169"/>
      <w:bookmarkEnd w:id="170"/>
      <w:bookmarkEnd w:id="171"/>
    </w:p>
    <w:p w:rsidR="003023C6" w:rsidRPr="00D86E9B" w:rsidRDefault="003023C6" w:rsidP="006B7B62">
      <w:pPr>
        <w:ind w:firstLine="709"/>
        <w:rPr>
          <w:rFonts w:cs="Arial"/>
        </w:rPr>
      </w:pPr>
      <w:r w:rsidRPr="00D86E9B">
        <w:rPr>
          <w:rFonts w:cs="Arial"/>
        </w:rPr>
        <w:t>1. Организацию санитарно-защитных зон для предприятий и объектов следует осуществлять в соответствии с требованиями, установленными СанПиН 2.2.1/2.1.1.1200-03 «Санитарно-защитные зоны и санитарная классификация предприятий, сооружений и иных объектов» и Региональными нормативами градостроительного проектирования.</w:t>
      </w:r>
    </w:p>
    <w:p w:rsidR="003023C6" w:rsidRPr="00D86E9B" w:rsidRDefault="003023C6" w:rsidP="006B7B62">
      <w:pPr>
        <w:ind w:firstLine="709"/>
        <w:rPr>
          <w:rFonts w:cs="Arial"/>
        </w:rPr>
      </w:pPr>
      <w:r w:rsidRPr="00D86E9B">
        <w:rPr>
          <w:rFonts w:cs="Arial"/>
        </w:rPr>
        <w:t>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по классификации должен быть обоснован проектом санитарно-защитной зоны с расчётом ожидаемого загрязнения атмосферного воздуха (с учётом фона) и уровней физического воздействия на атмосферный воздух и подтверждён результатами натурных исследований и измерений. Изменение размеров санитарно-защитных зон осуществляется по решению Главного государственного врача Томской области или его заместителя - для предприятий I</w:t>
      </w:r>
      <w:r w:rsidRPr="00D86E9B">
        <w:rPr>
          <w:rFonts w:cs="Arial"/>
          <w:lang w:val="en-US"/>
        </w:rPr>
        <w:t>V</w:t>
      </w:r>
      <w:r w:rsidRPr="00D86E9B">
        <w:rPr>
          <w:rFonts w:cs="Arial"/>
        </w:rPr>
        <w:t xml:space="preserve"> и </w:t>
      </w:r>
      <w:r w:rsidRPr="00D86E9B">
        <w:rPr>
          <w:rFonts w:cs="Arial"/>
          <w:lang w:val="en-US"/>
        </w:rPr>
        <w:t>V</w:t>
      </w:r>
      <w:r w:rsidRPr="00D86E9B">
        <w:rPr>
          <w:rFonts w:cs="Arial"/>
        </w:rPr>
        <w:t xml:space="preserve"> классов опасности. </w:t>
      </w:r>
    </w:p>
    <w:p w:rsidR="003023C6" w:rsidRPr="00D86E9B" w:rsidRDefault="003023C6" w:rsidP="006B7B62">
      <w:pPr>
        <w:numPr>
          <w:ilvl w:val="1"/>
          <w:numId w:val="0"/>
        </w:numPr>
        <w:tabs>
          <w:tab w:val="num" w:pos="0"/>
          <w:tab w:val="left" w:pos="1260"/>
        </w:tabs>
        <w:ind w:firstLine="709"/>
        <w:rPr>
          <w:rFonts w:cs="Arial"/>
        </w:rPr>
      </w:pPr>
      <w:r w:rsidRPr="00D86E9B">
        <w:rPr>
          <w:rFonts w:cs="Arial"/>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3023C6" w:rsidRPr="00D86E9B" w:rsidRDefault="003023C6" w:rsidP="006B7B62">
      <w:pPr>
        <w:pStyle w:val="ConsNormal"/>
        <w:widowControl/>
        <w:ind w:right="0" w:firstLine="709"/>
        <w:jc w:val="both"/>
        <w:rPr>
          <w:sz w:val="24"/>
          <w:szCs w:val="24"/>
        </w:rPr>
      </w:pPr>
      <w:r w:rsidRPr="00D86E9B">
        <w:rPr>
          <w:sz w:val="24"/>
          <w:szCs w:val="24"/>
        </w:rPr>
        <w:t>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3023C6" w:rsidRPr="00D86E9B" w:rsidRDefault="003023C6" w:rsidP="006B7B62">
      <w:pPr>
        <w:tabs>
          <w:tab w:val="left" w:pos="284"/>
          <w:tab w:val="left" w:pos="426"/>
          <w:tab w:val="left" w:pos="851"/>
          <w:tab w:val="left" w:pos="1134"/>
        </w:tabs>
        <w:ind w:firstLine="709"/>
        <w:rPr>
          <w:rFonts w:cs="Arial"/>
        </w:rPr>
      </w:pPr>
      <w:r w:rsidRPr="00D86E9B">
        <w:rPr>
          <w:rFonts w:cs="Arial"/>
        </w:rPr>
        <w:t>3. Содержание указанного режима определяется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p>
    <w:p w:rsidR="003023C6" w:rsidRPr="00D86E9B" w:rsidRDefault="003023C6" w:rsidP="006B7B62">
      <w:pPr>
        <w:pStyle w:val="ConsNormal"/>
        <w:widowControl/>
        <w:ind w:right="0" w:firstLine="709"/>
        <w:jc w:val="both"/>
        <w:rPr>
          <w:sz w:val="24"/>
          <w:szCs w:val="24"/>
        </w:rPr>
      </w:pPr>
      <w:r w:rsidRPr="00D86E9B">
        <w:rPr>
          <w:sz w:val="24"/>
          <w:szCs w:val="24"/>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территории, вводятся следующие ограничения хозяйственной и иной деятельности:</w:t>
      </w:r>
    </w:p>
    <w:p w:rsidR="003023C6" w:rsidRPr="00064126" w:rsidRDefault="003023C6" w:rsidP="006B7B62">
      <w:pPr>
        <w:pStyle w:val="ConsNormal"/>
        <w:widowControl/>
        <w:spacing w:after="120"/>
        <w:ind w:right="0"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1"/>
        <w:gridCol w:w="5770"/>
      </w:tblGrid>
      <w:tr w:rsidR="003023C6" w:rsidRPr="00064126" w:rsidTr="0074611B">
        <w:tc>
          <w:tcPr>
            <w:tcW w:w="3874" w:type="dxa"/>
          </w:tcPr>
          <w:p w:rsidR="003023C6" w:rsidRPr="00D86E9B" w:rsidRDefault="003023C6" w:rsidP="0074611B">
            <w:pPr>
              <w:pStyle w:val="ConsNormal"/>
              <w:widowControl/>
              <w:spacing w:after="120"/>
              <w:ind w:right="0" w:firstLine="0"/>
              <w:rPr>
                <w:b/>
                <w:sz w:val="24"/>
                <w:szCs w:val="24"/>
              </w:rPr>
            </w:pPr>
            <w:r w:rsidRPr="00D86E9B">
              <w:rPr>
                <w:b/>
                <w:sz w:val="24"/>
                <w:szCs w:val="24"/>
              </w:rPr>
              <w:t>На территории СЗЗ не допускается размещение следующих объектов</w:t>
            </w:r>
          </w:p>
        </w:tc>
        <w:tc>
          <w:tcPr>
            <w:tcW w:w="5957" w:type="dxa"/>
          </w:tcPr>
          <w:p w:rsidR="003023C6" w:rsidRPr="00D86E9B" w:rsidRDefault="003023C6" w:rsidP="0074611B">
            <w:pPr>
              <w:pStyle w:val="ConsNormal"/>
              <w:widowControl/>
              <w:spacing w:after="120"/>
              <w:ind w:right="0" w:firstLine="0"/>
              <w:rPr>
                <w:b/>
                <w:sz w:val="24"/>
                <w:szCs w:val="24"/>
              </w:rPr>
            </w:pPr>
            <w:r w:rsidRPr="00D86E9B">
              <w:rPr>
                <w:b/>
                <w:sz w:val="24"/>
                <w:szCs w:val="24"/>
              </w:rPr>
              <w:t>На территории СЗЗ допускается размещение следующих объектов</w:t>
            </w:r>
          </w:p>
        </w:tc>
      </w:tr>
      <w:tr w:rsidR="003023C6" w:rsidRPr="00064126" w:rsidTr="0074611B">
        <w:tc>
          <w:tcPr>
            <w:tcW w:w="3874" w:type="dxa"/>
          </w:tcPr>
          <w:p w:rsidR="003023C6" w:rsidRPr="00D86E9B" w:rsidRDefault="003023C6" w:rsidP="0074611B">
            <w:pPr>
              <w:pStyle w:val="ConsNormal"/>
              <w:widowControl/>
              <w:spacing w:after="120"/>
              <w:ind w:right="0" w:firstLine="0"/>
              <w:rPr>
                <w:sz w:val="24"/>
                <w:szCs w:val="24"/>
              </w:rPr>
            </w:pPr>
            <w:r w:rsidRPr="00D86E9B">
              <w:rPr>
                <w:sz w:val="24"/>
                <w:szCs w:val="24"/>
              </w:rPr>
              <w:t>- объекты для проживания людей;</w:t>
            </w:r>
          </w:p>
          <w:p w:rsidR="003023C6" w:rsidRPr="00D86E9B" w:rsidRDefault="003023C6" w:rsidP="0074611B">
            <w:pPr>
              <w:pStyle w:val="ConsNormal"/>
              <w:widowControl/>
              <w:spacing w:after="120"/>
              <w:ind w:right="0" w:firstLine="0"/>
              <w:rPr>
                <w:sz w:val="24"/>
                <w:szCs w:val="24"/>
              </w:rPr>
            </w:pPr>
            <w:r w:rsidRPr="00D86E9B">
              <w:rPr>
                <w:sz w:val="24"/>
                <w:szCs w:val="24"/>
              </w:rPr>
              <w:t>- коллективные или индивидуальные дачные и садово-огородные участки;</w:t>
            </w:r>
          </w:p>
          <w:p w:rsidR="003023C6" w:rsidRPr="00D86E9B" w:rsidRDefault="003023C6" w:rsidP="0074611B">
            <w:pPr>
              <w:pStyle w:val="ConsNormal"/>
              <w:widowControl/>
              <w:spacing w:after="120"/>
              <w:ind w:right="0" w:firstLine="0"/>
              <w:rPr>
                <w:sz w:val="24"/>
                <w:szCs w:val="24"/>
              </w:rPr>
            </w:pPr>
            <w:r w:rsidRPr="00D86E9B">
              <w:rPr>
                <w:sz w:val="24"/>
                <w:szCs w:val="24"/>
              </w:rPr>
              <w:t>- зоны отдыха;</w:t>
            </w:r>
          </w:p>
          <w:p w:rsidR="003023C6" w:rsidRPr="00D86E9B" w:rsidRDefault="003023C6" w:rsidP="0074611B">
            <w:pPr>
              <w:pStyle w:val="ConsNormal"/>
              <w:widowControl/>
              <w:spacing w:after="120"/>
              <w:ind w:right="0" w:firstLine="0"/>
              <w:rPr>
                <w:sz w:val="24"/>
                <w:szCs w:val="24"/>
              </w:rPr>
            </w:pPr>
            <w:r w:rsidRPr="00D86E9B">
              <w:rPr>
                <w:sz w:val="24"/>
                <w:szCs w:val="24"/>
              </w:rPr>
              <w:t>- ландшафтно-рекреационные зоны;</w:t>
            </w:r>
          </w:p>
          <w:p w:rsidR="003023C6" w:rsidRPr="00D86E9B" w:rsidRDefault="003023C6" w:rsidP="0074611B">
            <w:pPr>
              <w:pStyle w:val="ConsNormal"/>
              <w:widowControl/>
              <w:spacing w:after="120"/>
              <w:ind w:right="0" w:firstLine="0"/>
              <w:rPr>
                <w:sz w:val="24"/>
                <w:szCs w:val="24"/>
              </w:rPr>
            </w:pPr>
            <w:r w:rsidRPr="00D86E9B">
              <w:rPr>
                <w:sz w:val="24"/>
                <w:szCs w:val="24"/>
              </w:rPr>
              <w:t>- санатории, курорты, дома отдыха;</w:t>
            </w:r>
          </w:p>
          <w:p w:rsidR="003023C6" w:rsidRPr="00D86E9B" w:rsidRDefault="003023C6" w:rsidP="0074611B">
            <w:pPr>
              <w:pStyle w:val="ConsNormal"/>
              <w:widowControl/>
              <w:spacing w:after="120"/>
              <w:ind w:right="0" w:firstLine="0"/>
              <w:rPr>
                <w:sz w:val="24"/>
                <w:szCs w:val="24"/>
              </w:rPr>
            </w:pPr>
            <w:r w:rsidRPr="00D86E9B">
              <w:rPr>
                <w:sz w:val="24"/>
                <w:szCs w:val="24"/>
              </w:rPr>
              <w:t xml:space="preserve">- территории садоводческих  товариществ и коттеджной застройки, коллективных или индивидуальных дачных и садово-дачных участков, </w:t>
            </w:r>
          </w:p>
          <w:p w:rsidR="003023C6" w:rsidRPr="00D86E9B" w:rsidRDefault="003023C6" w:rsidP="0074611B">
            <w:pPr>
              <w:pStyle w:val="ConsNormal"/>
              <w:widowControl/>
              <w:spacing w:after="120"/>
              <w:ind w:right="0" w:firstLine="0"/>
              <w:rPr>
                <w:sz w:val="24"/>
                <w:szCs w:val="24"/>
              </w:rPr>
            </w:pPr>
            <w:r w:rsidRPr="00D86E9B">
              <w:rPr>
                <w:sz w:val="24"/>
                <w:szCs w:val="24"/>
              </w:rPr>
              <w:t>- другие территории с нормируемыми показателями качества среды обитания;</w:t>
            </w:r>
          </w:p>
          <w:p w:rsidR="003023C6" w:rsidRPr="00D86E9B" w:rsidRDefault="003023C6" w:rsidP="0074611B">
            <w:pPr>
              <w:pStyle w:val="ConsNormal"/>
              <w:widowControl/>
              <w:spacing w:after="120"/>
              <w:ind w:right="0" w:firstLine="0"/>
              <w:rPr>
                <w:sz w:val="24"/>
                <w:szCs w:val="24"/>
              </w:rPr>
            </w:pPr>
            <w:r w:rsidRPr="00D86E9B">
              <w:rPr>
                <w:sz w:val="24"/>
                <w:szCs w:val="24"/>
              </w:rPr>
              <w:t xml:space="preserve">- образовательные и детские учреждения; </w:t>
            </w:r>
          </w:p>
          <w:p w:rsidR="003023C6" w:rsidRPr="00D86E9B" w:rsidRDefault="003023C6" w:rsidP="0074611B">
            <w:pPr>
              <w:pStyle w:val="ConsNormal"/>
              <w:widowControl/>
              <w:spacing w:after="120"/>
              <w:ind w:right="0" w:firstLine="0"/>
              <w:rPr>
                <w:sz w:val="24"/>
                <w:szCs w:val="24"/>
              </w:rPr>
            </w:pPr>
            <w:r w:rsidRPr="00D86E9B">
              <w:rPr>
                <w:sz w:val="24"/>
                <w:szCs w:val="24"/>
              </w:rPr>
              <w:t>- лечебно-профилактические и оздоровительные учреждения общего пользования;</w:t>
            </w:r>
          </w:p>
          <w:p w:rsidR="003023C6" w:rsidRPr="00D86E9B" w:rsidRDefault="003023C6" w:rsidP="0074611B">
            <w:pPr>
              <w:pStyle w:val="ConsNormal"/>
              <w:widowControl/>
              <w:spacing w:after="120"/>
              <w:ind w:right="0" w:firstLine="0"/>
              <w:rPr>
                <w:sz w:val="24"/>
                <w:szCs w:val="24"/>
              </w:rPr>
            </w:pPr>
            <w:r w:rsidRPr="00D86E9B">
              <w:rPr>
                <w:sz w:val="24"/>
                <w:szCs w:val="24"/>
              </w:rPr>
              <w:t xml:space="preserve">- детские и спортивные площадки; </w:t>
            </w:r>
          </w:p>
          <w:p w:rsidR="003023C6" w:rsidRPr="00D86E9B" w:rsidRDefault="003023C6" w:rsidP="0074611B">
            <w:pPr>
              <w:pStyle w:val="ConsNormal"/>
              <w:widowControl/>
              <w:spacing w:after="120"/>
              <w:ind w:right="0" w:firstLine="0"/>
              <w:rPr>
                <w:sz w:val="24"/>
                <w:szCs w:val="24"/>
              </w:rPr>
            </w:pPr>
            <w:r w:rsidRPr="00D86E9B">
              <w:rPr>
                <w:sz w:val="24"/>
                <w:szCs w:val="24"/>
              </w:rPr>
              <w:t>- спортивные сооружения;</w:t>
            </w:r>
          </w:p>
          <w:p w:rsidR="003023C6" w:rsidRPr="00D86E9B" w:rsidRDefault="003023C6" w:rsidP="0074611B">
            <w:pPr>
              <w:pStyle w:val="ConsNormal"/>
              <w:widowControl/>
              <w:spacing w:after="120"/>
              <w:ind w:right="0" w:firstLine="0"/>
              <w:rPr>
                <w:sz w:val="24"/>
                <w:szCs w:val="24"/>
              </w:rPr>
            </w:pPr>
            <w:r w:rsidRPr="00D86E9B">
              <w:rPr>
                <w:sz w:val="24"/>
                <w:szCs w:val="24"/>
              </w:rPr>
              <w:t>- оптовые склады продовольственного сырья и пищевых продуктов, комплексы водопроводных сооружений для подготовки и хранения питьевой воды (на территориях санитарно-защитных зон и объектов других отраслей промышленности).</w:t>
            </w:r>
          </w:p>
        </w:tc>
        <w:tc>
          <w:tcPr>
            <w:tcW w:w="5957" w:type="dxa"/>
          </w:tcPr>
          <w:p w:rsidR="003023C6" w:rsidRPr="00D86E9B" w:rsidRDefault="003023C6" w:rsidP="0074611B">
            <w:pPr>
              <w:pStyle w:val="ConsNormal"/>
              <w:widowControl/>
              <w:spacing w:after="120"/>
              <w:ind w:right="0" w:firstLine="0"/>
              <w:rPr>
                <w:sz w:val="24"/>
                <w:szCs w:val="24"/>
              </w:rPr>
            </w:pPr>
            <w:r w:rsidRPr="00D86E9B">
              <w:rPr>
                <w:sz w:val="24"/>
                <w:szCs w:val="24"/>
              </w:rPr>
              <w:t>- нежилые помещения для дежурного аварийного персонала;</w:t>
            </w:r>
          </w:p>
          <w:p w:rsidR="003023C6" w:rsidRPr="00D86E9B" w:rsidRDefault="003023C6" w:rsidP="0074611B">
            <w:pPr>
              <w:pStyle w:val="ConsNormal"/>
              <w:widowControl/>
              <w:spacing w:after="120"/>
              <w:ind w:right="0" w:firstLine="0"/>
              <w:rPr>
                <w:sz w:val="24"/>
                <w:szCs w:val="24"/>
              </w:rPr>
            </w:pPr>
            <w:r w:rsidRPr="00D86E9B">
              <w:rPr>
                <w:sz w:val="24"/>
                <w:szCs w:val="24"/>
              </w:rPr>
              <w:t>- помещения для проживания работающих по вахтовому методу (не более 2х недель);</w:t>
            </w:r>
          </w:p>
          <w:p w:rsidR="003023C6" w:rsidRPr="00D86E9B" w:rsidRDefault="003023C6" w:rsidP="0074611B">
            <w:pPr>
              <w:pStyle w:val="ConsNormal"/>
              <w:widowControl/>
              <w:spacing w:after="120"/>
              <w:ind w:right="0" w:firstLine="0"/>
              <w:rPr>
                <w:sz w:val="24"/>
                <w:szCs w:val="24"/>
              </w:rPr>
            </w:pPr>
            <w:r w:rsidRPr="00D86E9B">
              <w:rPr>
                <w:sz w:val="24"/>
                <w:szCs w:val="24"/>
              </w:rPr>
              <w:t>- здания управления, здания административного назначения;</w:t>
            </w:r>
          </w:p>
          <w:p w:rsidR="003023C6" w:rsidRPr="00D86E9B" w:rsidRDefault="003023C6" w:rsidP="0074611B">
            <w:pPr>
              <w:pStyle w:val="ConsNormal"/>
              <w:widowControl/>
              <w:spacing w:after="120"/>
              <w:ind w:right="0" w:firstLine="0"/>
              <w:rPr>
                <w:sz w:val="24"/>
                <w:szCs w:val="24"/>
              </w:rPr>
            </w:pPr>
            <w:r w:rsidRPr="00D86E9B">
              <w:rPr>
                <w:sz w:val="24"/>
                <w:szCs w:val="24"/>
              </w:rPr>
              <w:t>- поликлиники;</w:t>
            </w:r>
          </w:p>
          <w:p w:rsidR="003023C6" w:rsidRPr="00D86E9B" w:rsidRDefault="003023C6" w:rsidP="0074611B">
            <w:pPr>
              <w:pStyle w:val="ConsNormal"/>
              <w:widowControl/>
              <w:spacing w:after="120"/>
              <w:ind w:right="0" w:firstLine="0"/>
              <w:rPr>
                <w:sz w:val="24"/>
                <w:szCs w:val="24"/>
              </w:rPr>
            </w:pPr>
            <w:r w:rsidRPr="00D86E9B">
              <w:rPr>
                <w:sz w:val="24"/>
                <w:szCs w:val="24"/>
              </w:rPr>
              <w:t>- спортивно-оздоровительные сооружения закрытого типа;</w:t>
            </w:r>
          </w:p>
          <w:p w:rsidR="003023C6" w:rsidRPr="00D86E9B" w:rsidRDefault="003023C6" w:rsidP="0074611B">
            <w:pPr>
              <w:pStyle w:val="ConsNormal"/>
              <w:widowControl/>
              <w:spacing w:after="120"/>
              <w:ind w:right="0" w:firstLine="0"/>
              <w:rPr>
                <w:sz w:val="24"/>
                <w:szCs w:val="24"/>
              </w:rPr>
            </w:pPr>
            <w:r w:rsidRPr="00D86E9B">
              <w:rPr>
                <w:sz w:val="24"/>
                <w:szCs w:val="24"/>
              </w:rPr>
              <w:t>- бани, прачечные;</w:t>
            </w:r>
          </w:p>
          <w:p w:rsidR="003023C6" w:rsidRPr="00D86E9B" w:rsidRDefault="003023C6" w:rsidP="0074611B">
            <w:pPr>
              <w:pStyle w:val="ConsNormal"/>
              <w:widowControl/>
              <w:spacing w:after="120"/>
              <w:ind w:right="0" w:firstLine="0"/>
              <w:rPr>
                <w:sz w:val="24"/>
                <w:szCs w:val="24"/>
              </w:rPr>
            </w:pPr>
            <w:r w:rsidRPr="00D86E9B">
              <w:rPr>
                <w:sz w:val="24"/>
                <w:szCs w:val="24"/>
              </w:rPr>
              <w:t>- объекты торговли и общественного питания;</w:t>
            </w:r>
          </w:p>
          <w:p w:rsidR="003023C6" w:rsidRPr="00D86E9B" w:rsidRDefault="003023C6" w:rsidP="0074611B">
            <w:pPr>
              <w:pStyle w:val="ConsNormal"/>
              <w:widowControl/>
              <w:spacing w:after="120"/>
              <w:ind w:right="0" w:firstLine="0"/>
              <w:rPr>
                <w:sz w:val="24"/>
                <w:szCs w:val="24"/>
              </w:rPr>
            </w:pPr>
            <w:r w:rsidRPr="00D86E9B">
              <w:rPr>
                <w:sz w:val="24"/>
                <w:szCs w:val="24"/>
              </w:rPr>
              <w:t>- мотели, гостиницы;</w:t>
            </w:r>
          </w:p>
          <w:p w:rsidR="003023C6" w:rsidRPr="00D86E9B" w:rsidRDefault="003023C6" w:rsidP="0074611B">
            <w:pPr>
              <w:pStyle w:val="ConsNormal"/>
              <w:widowControl/>
              <w:spacing w:after="120"/>
              <w:ind w:right="0" w:firstLine="0"/>
              <w:rPr>
                <w:sz w:val="24"/>
                <w:szCs w:val="24"/>
              </w:rPr>
            </w:pPr>
            <w:r w:rsidRPr="00D86E9B">
              <w:rPr>
                <w:sz w:val="24"/>
                <w:szCs w:val="24"/>
              </w:rPr>
              <w:t>- гаражи, площадки и сооружения для хранения общественного и индивидуального транспорта;</w:t>
            </w:r>
          </w:p>
          <w:p w:rsidR="003023C6" w:rsidRPr="00D86E9B" w:rsidRDefault="003023C6" w:rsidP="0074611B">
            <w:pPr>
              <w:pStyle w:val="ConsNormal"/>
              <w:widowControl/>
              <w:spacing w:after="120"/>
              <w:ind w:right="0" w:firstLine="0"/>
              <w:rPr>
                <w:sz w:val="24"/>
                <w:szCs w:val="24"/>
              </w:rPr>
            </w:pPr>
            <w:r w:rsidRPr="00D86E9B">
              <w:rPr>
                <w:sz w:val="24"/>
                <w:szCs w:val="24"/>
              </w:rPr>
              <w:t>- пожарные депо;</w:t>
            </w:r>
          </w:p>
          <w:p w:rsidR="003023C6" w:rsidRPr="00D86E9B" w:rsidRDefault="003023C6" w:rsidP="0074611B">
            <w:pPr>
              <w:pStyle w:val="ConsNormal"/>
              <w:widowControl/>
              <w:spacing w:after="120"/>
              <w:ind w:right="0" w:firstLine="0"/>
              <w:rPr>
                <w:sz w:val="24"/>
                <w:szCs w:val="24"/>
              </w:rPr>
            </w:pPr>
            <w:r w:rsidRPr="00D86E9B">
              <w:rPr>
                <w:sz w:val="24"/>
                <w:szCs w:val="24"/>
              </w:rPr>
              <w:t xml:space="preserve"> - местные и транзитные коммуникации, ЛЭП, электроподстанции, артезианские скважины для технического водоснабжения, водоохлаждающие сооружения для подготовки технической воды;</w:t>
            </w:r>
          </w:p>
          <w:p w:rsidR="003023C6" w:rsidRPr="00D86E9B" w:rsidRDefault="003023C6" w:rsidP="0074611B">
            <w:pPr>
              <w:pStyle w:val="ConsNormal"/>
              <w:widowControl/>
              <w:spacing w:after="120"/>
              <w:ind w:right="0" w:firstLine="0"/>
              <w:rPr>
                <w:sz w:val="24"/>
                <w:szCs w:val="24"/>
              </w:rPr>
            </w:pPr>
            <w:r w:rsidRPr="00D86E9B">
              <w:rPr>
                <w:sz w:val="24"/>
                <w:szCs w:val="24"/>
              </w:rPr>
              <w:t>- канализационные насосные станции, сооружения оборотного водоснабжения;</w:t>
            </w:r>
          </w:p>
          <w:p w:rsidR="003023C6" w:rsidRPr="00D86E9B" w:rsidRDefault="003023C6" w:rsidP="0074611B">
            <w:pPr>
              <w:pStyle w:val="ConsNormal"/>
              <w:widowControl/>
              <w:spacing w:after="120"/>
              <w:ind w:right="0" w:firstLine="0"/>
              <w:rPr>
                <w:sz w:val="24"/>
                <w:szCs w:val="24"/>
              </w:rPr>
            </w:pPr>
            <w:r w:rsidRPr="00D86E9B">
              <w:rPr>
                <w:sz w:val="24"/>
                <w:szCs w:val="24"/>
              </w:rPr>
              <w:t xml:space="preserve"> - автозаправочные станции;</w:t>
            </w:r>
          </w:p>
          <w:p w:rsidR="003023C6" w:rsidRPr="00D86E9B" w:rsidRDefault="003023C6" w:rsidP="0074611B">
            <w:pPr>
              <w:pStyle w:val="ConsNormal"/>
              <w:widowControl/>
              <w:spacing w:after="120"/>
              <w:ind w:right="0" w:firstLine="0"/>
              <w:rPr>
                <w:sz w:val="24"/>
                <w:szCs w:val="24"/>
              </w:rPr>
            </w:pPr>
            <w:r w:rsidRPr="00D86E9B">
              <w:rPr>
                <w:sz w:val="24"/>
                <w:szCs w:val="24"/>
              </w:rPr>
              <w:t>- станции технического обслуживания автомобилей</w:t>
            </w:r>
          </w:p>
          <w:p w:rsidR="003023C6" w:rsidRPr="00D86E9B" w:rsidRDefault="003023C6" w:rsidP="0074611B">
            <w:pPr>
              <w:pStyle w:val="ConsNormal"/>
              <w:widowControl/>
              <w:spacing w:after="120"/>
              <w:ind w:right="0" w:firstLine="0"/>
              <w:rPr>
                <w:sz w:val="24"/>
                <w:szCs w:val="24"/>
              </w:rPr>
            </w:pPr>
            <w:r w:rsidRPr="00D86E9B">
              <w:rPr>
                <w:sz w:val="24"/>
                <w:szCs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учёте;</w:t>
            </w:r>
          </w:p>
          <w:p w:rsidR="003023C6" w:rsidRPr="00D86E9B" w:rsidRDefault="003023C6" w:rsidP="0074611B">
            <w:pPr>
              <w:pStyle w:val="ConsNormal"/>
              <w:widowControl/>
              <w:spacing w:after="120"/>
              <w:ind w:right="0" w:firstLine="0"/>
              <w:rPr>
                <w:sz w:val="24"/>
                <w:szCs w:val="24"/>
              </w:rPr>
            </w:pPr>
            <w:r w:rsidRPr="00D86E9B">
              <w:rPr>
                <w:sz w:val="24"/>
                <w:szCs w:val="24"/>
              </w:rPr>
              <w:t xml:space="preserve">- профильные однотипные объекты – в СЗЗ предприятий пищевых отраслей промышленности, оптовых складов продовольственного сырья и пищевой продукции, </w:t>
            </w:r>
          </w:p>
        </w:tc>
      </w:tr>
    </w:tbl>
    <w:p w:rsidR="003023C6" w:rsidRPr="00064126" w:rsidRDefault="003023C6" w:rsidP="006B7B62">
      <w:pPr>
        <w:spacing w:after="120"/>
        <w:ind w:firstLine="709"/>
      </w:pPr>
    </w:p>
    <w:p w:rsidR="003023C6" w:rsidRPr="00064126" w:rsidRDefault="003023C6" w:rsidP="006B7B62">
      <w:pPr>
        <w:ind w:firstLine="709"/>
      </w:pPr>
      <w:r w:rsidRPr="00064126">
        <w:t>5. Решение вопроса о жилой застройке, расположенной в СЗЗ, может решаться несколькими путями:</w:t>
      </w:r>
    </w:p>
    <w:p w:rsidR="003023C6" w:rsidRPr="00064126" w:rsidRDefault="003023C6" w:rsidP="006B7B62">
      <w:pPr>
        <w:widowControl/>
        <w:numPr>
          <w:ilvl w:val="0"/>
          <w:numId w:val="19"/>
        </w:numPr>
        <w:tabs>
          <w:tab w:val="clear" w:pos="1428"/>
          <w:tab w:val="left" w:pos="360"/>
          <w:tab w:val="num" w:pos="900"/>
          <w:tab w:val="left" w:pos="1134"/>
        </w:tabs>
        <w:suppressAutoHyphens/>
        <w:autoSpaceDE w:val="0"/>
        <w:ind w:left="0" w:firstLine="709"/>
      </w:pPr>
      <w:r w:rsidRPr="00064126">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п.3.2);</w:t>
      </w:r>
    </w:p>
    <w:p w:rsidR="003023C6" w:rsidRPr="00064126" w:rsidRDefault="003023C6" w:rsidP="006B7B62">
      <w:pPr>
        <w:widowControl/>
        <w:numPr>
          <w:ilvl w:val="0"/>
          <w:numId w:val="19"/>
        </w:numPr>
        <w:tabs>
          <w:tab w:val="left" w:pos="360"/>
          <w:tab w:val="num" w:pos="900"/>
          <w:tab w:val="left" w:pos="1134"/>
        </w:tabs>
        <w:suppressAutoHyphens/>
        <w:autoSpaceDE w:val="0"/>
        <w:ind w:left="0" w:firstLine="709"/>
      </w:pPr>
      <w:r w:rsidRPr="00064126">
        <w:t>размер СЗЗ для действующих объектов может быть уменьшен (СанПиН 2.2.1/2.1.1.1200-03, п.4.5).</w:t>
      </w:r>
    </w:p>
    <w:p w:rsidR="003023C6" w:rsidRPr="00064126" w:rsidRDefault="003023C6" w:rsidP="006B7B62">
      <w:pPr>
        <w:ind w:firstLine="709"/>
      </w:pPr>
      <w:r w:rsidRPr="00064126">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3023C6" w:rsidRPr="00064126" w:rsidRDefault="003023C6" w:rsidP="006B7B62">
      <w:pPr>
        <w:spacing w:after="120"/>
        <w:ind w:firstLine="709"/>
      </w:pPr>
      <w:r w:rsidRPr="00064126">
        <w:t>6. 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 и Региональными нормативами градостроительного проектирования.</w:t>
      </w:r>
    </w:p>
    <w:p w:rsidR="003023C6" w:rsidRPr="006B7B62" w:rsidRDefault="003023C6" w:rsidP="006B7B62">
      <w:pPr>
        <w:pStyle w:val="Heading3"/>
        <w:widowControl w:val="0"/>
        <w:numPr>
          <w:ilvl w:val="2"/>
          <w:numId w:val="0"/>
        </w:numPr>
        <w:autoSpaceDE w:val="0"/>
        <w:autoSpaceDN w:val="0"/>
        <w:adjustRightInd w:val="0"/>
        <w:spacing w:before="0" w:after="120"/>
        <w:jc w:val="both"/>
        <w:rPr>
          <w:bCs w:val="0"/>
          <w:sz w:val="24"/>
          <w:szCs w:val="24"/>
        </w:rPr>
      </w:pPr>
      <w:bookmarkStart w:id="172" w:name="_Toc331080739"/>
      <w:r w:rsidRPr="006B7B62">
        <w:rPr>
          <w:bCs w:val="0"/>
          <w:sz w:val="24"/>
          <w:szCs w:val="24"/>
        </w:rPr>
        <w:t>Статья 46.  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bookmarkEnd w:id="172"/>
    </w:p>
    <w:p w:rsidR="003023C6" w:rsidRPr="00064126" w:rsidRDefault="003023C6" w:rsidP="006B7B62">
      <w:pPr>
        <w:ind w:firstLine="709"/>
      </w:pPr>
      <w:r w:rsidRPr="00064126">
        <w:t>1. В целях обеспечения нормальной эксплуатации сооружений, устройств и других объектов инженерной инфраструктуры на землях, прилегающих к данным объектам, могут устанавливаться охранные зоны, в которых вводятся особые условия землепользования.</w:t>
      </w:r>
    </w:p>
    <w:p w:rsidR="003023C6" w:rsidRPr="00064126" w:rsidRDefault="003023C6" w:rsidP="006B7B62">
      <w:pPr>
        <w:ind w:firstLine="709"/>
      </w:pPr>
      <w:r w:rsidRPr="00064126">
        <w:t>2. Порядок установления охранных зон, их размеров и режим пользования землями охранных зон определяются для каждого вида объектов инженерной инфраструктуры в соответствии с действующим законодательством.</w:t>
      </w:r>
    </w:p>
    <w:p w:rsidR="003023C6" w:rsidRPr="00064126" w:rsidRDefault="003023C6" w:rsidP="006B7B62">
      <w:pPr>
        <w:ind w:firstLine="709"/>
      </w:pPr>
      <w:r w:rsidRPr="00064126">
        <w:t>3. Для обеспечения сохранности, создания нормальных условий эксплуатации сетей и предотвращения несчастных случаев предоставляются земельные участки и устанавливаются охранные зоны.</w:t>
      </w:r>
    </w:p>
    <w:p w:rsidR="003023C6" w:rsidRPr="00064126" w:rsidRDefault="003023C6" w:rsidP="006B7B62">
      <w:pPr>
        <w:ind w:firstLine="709"/>
      </w:pPr>
      <w:r w:rsidRPr="00064126">
        <w:t>4. Земельные участки, входящие в охранные зоны сетей, не изымаются у землепользователей и используются ими с обязательным соблюдением правил охраны сетей.</w:t>
      </w:r>
    </w:p>
    <w:p w:rsidR="003023C6" w:rsidRPr="00064126" w:rsidRDefault="003023C6" w:rsidP="006B7B62">
      <w:pPr>
        <w:pStyle w:val="a0"/>
        <w:keepNext w:val="0"/>
        <w:ind w:firstLine="709"/>
        <w:jc w:val="both"/>
        <w:rPr>
          <w:szCs w:val="24"/>
          <w:lang w:eastAsia="en-US"/>
        </w:rPr>
      </w:pPr>
    </w:p>
    <w:p w:rsidR="003023C6" w:rsidRPr="00064126" w:rsidRDefault="003023C6" w:rsidP="006B7B62">
      <w:pPr>
        <w:pStyle w:val="nienie"/>
        <w:keepLines w:val="0"/>
        <w:rPr>
          <w:rFonts w:ascii="Times New Roman" w:hAnsi="Times New Roman"/>
          <w:szCs w:val="24"/>
        </w:rPr>
      </w:pPr>
    </w:p>
    <w:p w:rsidR="003023C6" w:rsidRPr="006B7B62" w:rsidRDefault="003023C6" w:rsidP="006B7B62">
      <w:pPr>
        <w:pStyle w:val="Heading1"/>
        <w:keepNext w:val="0"/>
        <w:widowControl w:val="0"/>
        <w:jc w:val="center"/>
        <w:rPr>
          <w:rStyle w:val="14"/>
          <w:rFonts w:cs="Arial"/>
          <w:bCs w:val="0"/>
        </w:rPr>
      </w:pPr>
      <w:bookmarkStart w:id="173" w:name="_Toc259213363"/>
      <w:r w:rsidRPr="006B7B62">
        <w:rPr>
          <w:rStyle w:val="14"/>
          <w:rFonts w:cs="Arial"/>
          <w:bCs w:val="0"/>
        </w:rPr>
        <w:br w:type="page"/>
        <w:t>Глава 8. Заключительные положения</w:t>
      </w:r>
      <w:bookmarkEnd w:id="173"/>
    </w:p>
    <w:p w:rsidR="003023C6" w:rsidRPr="006B7B62" w:rsidRDefault="003023C6" w:rsidP="006B7B62">
      <w:pPr>
        <w:pStyle w:val="Heading2"/>
        <w:keepNext w:val="0"/>
        <w:widowControl w:val="0"/>
        <w:spacing w:after="120"/>
        <w:ind w:left="1134" w:hanging="1134"/>
        <w:rPr>
          <w:i w:val="0"/>
          <w:sz w:val="24"/>
          <w:szCs w:val="24"/>
        </w:rPr>
      </w:pPr>
      <w:bookmarkStart w:id="174" w:name="_Toc191731991"/>
      <w:bookmarkStart w:id="175" w:name="_Toc259213364"/>
      <w:bookmarkStart w:id="176" w:name="_Toc163567368"/>
      <w:r w:rsidRPr="006B7B62">
        <w:rPr>
          <w:i w:val="0"/>
          <w:sz w:val="24"/>
          <w:szCs w:val="24"/>
        </w:rPr>
        <w:t>Статья 47. Порядок внесения изменений в Правила землепользования и застройки</w:t>
      </w:r>
      <w:bookmarkEnd w:id="174"/>
      <w:bookmarkEnd w:id="175"/>
    </w:p>
    <w:p w:rsidR="003023C6" w:rsidRPr="006B7B62" w:rsidRDefault="003023C6" w:rsidP="006B7B62">
      <w:pPr>
        <w:pStyle w:val="ConsNormal"/>
        <w:spacing w:before="240"/>
        <w:ind w:right="0" w:firstLine="709"/>
        <w:jc w:val="both"/>
        <w:rPr>
          <w:sz w:val="24"/>
          <w:szCs w:val="24"/>
        </w:rPr>
      </w:pPr>
      <w:bookmarkStart w:id="177" w:name="_Toc163567369"/>
      <w:bookmarkStart w:id="178" w:name="_Toc191731992"/>
      <w:r w:rsidRPr="006B7B62">
        <w:rPr>
          <w:sz w:val="24"/>
          <w:szCs w:val="24"/>
        </w:rPr>
        <w:t>1. Предложения о внесении изменений в Правила застройки направляются в Комиссию:</w:t>
      </w:r>
    </w:p>
    <w:p w:rsidR="003023C6" w:rsidRPr="006B7B62" w:rsidRDefault="003023C6" w:rsidP="006B7B62">
      <w:pPr>
        <w:pStyle w:val="ConsNormal"/>
        <w:ind w:right="0" w:firstLine="709"/>
        <w:jc w:val="both"/>
        <w:rPr>
          <w:sz w:val="24"/>
          <w:szCs w:val="24"/>
        </w:rPr>
      </w:pPr>
      <w:r w:rsidRPr="006B7B62">
        <w:rPr>
          <w:sz w:val="24"/>
          <w:szCs w:val="24"/>
        </w:rPr>
        <w:t>1.1.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023C6" w:rsidRPr="006B7B62" w:rsidRDefault="003023C6" w:rsidP="006B7B62">
      <w:pPr>
        <w:pStyle w:val="ConsNormal"/>
        <w:ind w:right="0" w:firstLine="709"/>
        <w:jc w:val="both"/>
        <w:rPr>
          <w:sz w:val="24"/>
          <w:szCs w:val="24"/>
        </w:rPr>
      </w:pPr>
      <w:r w:rsidRPr="006B7B62">
        <w:rPr>
          <w:sz w:val="24"/>
          <w:szCs w:val="24"/>
        </w:rPr>
        <w:t>1.2. органами исполнительной власти Томской области  в случаях, если Правила могут воспрепятствовать функционированию, размещению объектов капитального строительства значения Томской области;</w:t>
      </w:r>
    </w:p>
    <w:p w:rsidR="003023C6" w:rsidRPr="006B7B62" w:rsidRDefault="003023C6" w:rsidP="006B7B62">
      <w:pPr>
        <w:pStyle w:val="ConsNormal"/>
        <w:ind w:right="0" w:firstLine="709"/>
        <w:jc w:val="both"/>
        <w:rPr>
          <w:sz w:val="24"/>
          <w:szCs w:val="24"/>
        </w:rPr>
      </w:pPr>
      <w:r w:rsidRPr="006B7B62">
        <w:rPr>
          <w:sz w:val="24"/>
          <w:szCs w:val="24"/>
        </w:rPr>
        <w:t>1.3. органами местного самоуправления Орловского сельского поселения в случаях, если необходимо совершенствовать порядок регулирования землепользования и застройки на территории Орловского сельского поселения;</w:t>
      </w:r>
    </w:p>
    <w:p w:rsidR="003023C6" w:rsidRPr="006B7B62" w:rsidRDefault="003023C6" w:rsidP="006B7B62">
      <w:pPr>
        <w:pStyle w:val="ConsNormal"/>
        <w:ind w:right="0" w:firstLine="709"/>
        <w:jc w:val="both"/>
        <w:rPr>
          <w:sz w:val="24"/>
          <w:szCs w:val="24"/>
        </w:rPr>
      </w:pPr>
      <w:r w:rsidRPr="006B7B62">
        <w:rPr>
          <w:sz w:val="24"/>
          <w:szCs w:val="24"/>
        </w:rPr>
        <w:t>1.4.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023C6" w:rsidRPr="006B7B62" w:rsidRDefault="003023C6" w:rsidP="006B7B62">
      <w:pPr>
        <w:pStyle w:val="ConsNormal"/>
        <w:ind w:right="0" w:firstLine="709"/>
        <w:jc w:val="both"/>
        <w:rPr>
          <w:sz w:val="24"/>
          <w:szCs w:val="24"/>
        </w:rPr>
      </w:pPr>
      <w:r w:rsidRPr="006B7B62">
        <w:rPr>
          <w:sz w:val="24"/>
          <w:szCs w:val="24"/>
        </w:rPr>
        <w:t>2. Комиссия в течение тридцати дней со дня поступления предложения о внесении изменения в Правила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территории Орловского сельского поселения.</w:t>
      </w:r>
    </w:p>
    <w:p w:rsidR="003023C6" w:rsidRPr="006B7B62" w:rsidRDefault="003023C6" w:rsidP="006B7B62">
      <w:pPr>
        <w:pStyle w:val="ConsNormal"/>
        <w:ind w:right="0" w:firstLine="709"/>
        <w:jc w:val="both"/>
        <w:rPr>
          <w:sz w:val="24"/>
          <w:szCs w:val="24"/>
        </w:rPr>
      </w:pPr>
      <w:r w:rsidRPr="006B7B62">
        <w:rPr>
          <w:sz w:val="24"/>
          <w:szCs w:val="24"/>
        </w:rPr>
        <w:t>3. Глава с учётом рекомендаций, содержащихся в заключении Комиссии, в течение тридцати дней принимает решение о подготовке проекта изменений в Правила застройки или об отклонении предложения о внесении изменения в Правила с указанием причин отклонения и направляет копию такого решения заявителю.</w:t>
      </w:r>
    </w:p>
    <w:p w:rsidR="003023C6" w:rsidRPr="006B7B62" w:rsidRDefault="003023C6" w:rsidP="006B7B62">
      <w:pPr>
        <w:pStyle w:val="ConsNormal"/>
        <w:ind w:right="0" w:firstLine="709"/>
        <w:jc w:val="both"/>
        <w:rPr>
          <w:sz w:val="24"/>
          <w:szCs w:val="24"/>
        </w:rPr>
      </w:pPr>
      <w:r w:rsidRPr="006B7B62">
        <w:rPr>
          <w:sz w:val="24"/>
          <w:szCs w:val="24"/>
        </w:rPr>
        <w:t>В случае принятия решения о подготовке проекта изменений в Правила Глава территории Орловского сельского поселения определяет срок, в течение которого проект должен быть подготовлен и представлен в уполномоченный в области архитектуры и градостроительства орган местного самоуправления.</w:t>
      </w:r>
    </w:p>
    <w:p w:rsidR="003023C6" w:rsidRPr="006B7B62" w:rsidRDefault="003023C6" w:rsidP="006B7B62">
      <w:pPr>
        <w:pStyle w:val="ConsNormal"/>
        <w:ind w:right="0" w:firstLine="709"/>
        <w:jc w:val="both"/>
        <w:rPr>
          <w:sz w:val="24"/>
          <w:szCs w:val="24"/>
        </w:rPr>
      </w:pPr>
      <w:r w:rsidRPr="006B7B62">
        <w:rPr>
          <w:sz w:val="24"/>
          <w:szCs w:val="24"/>
        </w:rPr>
        <w:t>4. Основаниями для рассмотрения главой территории Орловского сельского поселения вопроса о внесении изменений в Правила застройки являются:</w:t>
      </w:r>
    </w:p>
    <w:p w:rsidR="003023C6" w:rsidRPr="006B7B62" w:rsidRDefault="003023C6" w:rsidP="006B7B62">
      <w:pPr>
        <w:pStyle w:val="ConsNormal"/>
        <w:ind w:right="0" w:firstLine="709"/>
        <w:jc w:val="both"/>
        <w:rPr>
          <w:sz w:val="24"/>
          <w:szCs w:val="24"/>
        </w:rPr>
      </w:pPr>
      <w:r w:rsidRPr="006B7B62">
        <w:rPr>
          <w:sz w:val="24"/>
          <w:szCs w:val="24"/>
        </w:rPr>
        <w:t>4.1. несоответствие Правил Генеральному плану территории Орловского сельского поселения, возникшее в результате внесения в Генеральный план изменений;</w:t>
      </w:r>
    </w:p>
    <w:p w:rsidR="003023C6" w:rsidRPr="006B7B62" w:rsidRDefault="003023C6" w:rsidP="006B7B62">
      <w:pPr>
        <w:pStyle w:val="ConsNormal"/>
        <w:ind w:right="0" w:firstLine="709"/>
        <w:jc w:val="both"/>
        <w:rPr>
          <w:sz w:val="24"/>
          <w:szCs w:val="24"/>
        </w:rPr>
      </w:pPr>
      <w:r w:rsidRPr="006B7B62">
        <w:rPr>
          <w:sz w:val="24"/>
          <w:szCs w:val="24"/>
        </w:rPr>
        <w:t>4.2. поступление предложений об изменении границ территориальных зон, изменении градостроительных регламентов.</w:t>
      </w:r>
    </w:p>
    <w:p w:rsidR="003023C6" w:rsidRPr="006B7B62" w:rsidRDefault="003023C6" w:rsidP="006B7B62">
      <w:pPr>
        <w:pStyle w:val="ConsNormal"/>
        <w:tabs>
          <w:tab w:val="left" w:pos="1080"/>
        </w:tabs>
        <w:ind w:right="0" w:firstLine="709"/>
        <w:jc w:val="both"/>
        <w:rPr>
          <w:sz w:val="24"/>
          <w:szCs w:val="24"/>
        </w:rPr>
      </w:pPr>
      <w:r w:rsidRPr="006B7B62">
        <w:rPr>
          <w:sz w:val="24"/>
          <w:szCs w:val="24"/>
        </w:rPr>
        <w:t>5. Глава, не позднее, чем по истечении десяти дней с даты принятия решения, указанного в абз. 2 п. 3 настоящей статьи, обеспечивает опубликование сообщения о принятии такого решения в порядке, установленном настоящими Правилами, оно также может быть распространено по радио и телевидению.</w:t>
      </w:r>
    </w:p>
    <w:p w:rsidR="003023C6" w:rsidRPr="006B7B62" w:rsidRDefault="003023C6" w:rsidP="006B7B62">
      <w:pPr>
        <w:pStyle w:val="ConsNormal"/>
        <w:ind w:right="0" w:firstLine="709"/>
        <w:jc w:val="both"/>
        <w:rPr>
          <w:sz w:val="24"/>
          <w:szCs w:val="24"/>
        </w:rPr>
      </w:pPr>
      <w:r w:rsidRPr="006B7B62">
        <w:rPr>
          <w:sz w:val="24"/>
          <w:szCs w:val="24"/>
        </w:rPr>
        <w:t>6. Собственно разработку проекта о внесении изменений в Правила застройки обеспечивает Комиссия.</w:t>
      </w:r>
    </w:p>
    <w:p w:rsidR="003023C6" w:rsidRPr="006B7B62" w:rsidRDefault="003023C6" w:rsidP="006B7B62">
      <w:pPr>
        <w:pStyle w:val="ConsNormal"/>
        <w:ind w:right="0" w:firstLine="709"/>
        <w:jc w:val="both"/>
        <w:rPr>
          <w:sz w:val="24"/>
          <w:szCs w:val="24"/>
        </w:rPr>
      </w:pPr>
      <w:r w:rsidRPr="006B7B62">
        <w:rPr>
          <w:sz w:val="24"/>
          <w:szCs w:val="24"/>
        </w:rPr>
        <w:t>7. Уполномоченный в области архитектуры и градостроительства орган местного самоуправления в течение 5 дней с момента поступления осуществляет проверку проекта изменений в Правила застройки, представленного Комиссией, на соответствие требованиям технических регламентов, Генеральному плану территории Орловского сельского поселения, схемам территориального планирования Томской области, схемам территориального планирования Российской Федерации.</w:t>
      </w:r>
    </w:p>
    <w:p w:rsidR="003023C6" w:rsidRPr="006B7B62" w:rsidRDefault="003023C6" w:rsidP="006B7B62">
      <w:pPr>
        <w:pStyle w:val="BodyTextIndent"/>
        <w:widowControl w:val="0"/>
        <w:spacing w:after="0"/>
        <w:ind w:left="0" w:firstLine="709"/>
        <w:rPr>
          <w:rFonts w:ascii="Arial" w:hAnsi="Arial" w:cs="Arial"/>
        </w:rPr>
      </w:pPr>
      <w:r w:rsidRPr="006B7B62">
        <w:rPr>
          <w:rFonts w:ascii="Arial" w:hAnsi="Arial" w:cs="Arial"/>
        </w:rPr>
        <w:t>8. По результатам указанной проверки уполномоченный в области архитектуры и градостроительства орган местного самоуправления направляет проект о внесении изменения в Правила застройки  главе территории Орловского сельского поселения или, в случае обнаружения его несоответствия требованиям и документам, указанным в части 7 настоящей статьи, в Комиссию на доработку.</w:t>
      </w:r>
    </w:p>
    <w:p w:rsidR="003023C6" w:rsidRPr="006B7B62" w:rsidRDefault="003023C6" w:rsidP="006B7B62">
      <w:pPr>
        <w:pStyle w:val="BodyTextIndent"/>
        <w:widowControl w:val="0"/>
        <w:spacing w:after="0"/>
        <w:ind w:left="0" w:firstLine="709"/>
        <w:rPr>
          <w:rFonts w:ascii="Arial" w:hAnsi="Arial" w:cs="Arial"/>
        </w:rPr>
      </w:pPr>
      <w:r w:rsidRPr="006B7B62">
        <w:rPr>
          <w:rFonts w:ascii="Arial" w:hAnsi="Arial" w:cs="Arial"/>
        </w:rPr>
        <w:t xml:space="preserve">9. Глава территории Орловского сельского поселения при получении проекта изменений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3023C6" w:rsidRPr="006B7B62" w:rsidRDefault="003023C6" w:rsidP="006B7B62">
      <w:pPr>
        <w:pStyle w:val="ConsNormal"/>
        <w:ind w:right="0" w:firstLine="709"/>
        <w:jc w:val="both"/>
        <w:rPr>
          <w:sz w:val="24"/>
          <w:szCs w:val="24"/>
        </w:rPr>
      </w:pPr>
      <w:r w:rsidRPr="006B7B62">
        <w:rPr>
          <w:sz w:val="24"/>
          <w:szCs w:val="24"/>
        </w:rPr>
        <w:t xml:space="preserve">Одновременно с принятием главой территории Орловского сельского поселения решения о проведении публичных слушаний, обеспечивается опубликование проекта изменений в Правила. </w:t>
      </w:r>
    </w:p>
    <w:p w:rsidR="003023C6" w:rsidRPr="006B7B62" w:rsidRDefault="003023C6" w:rsidP="006B7B62">
      <w:pPr>
        <w:pStyle w:val="ConsNormal"/>
        <w:ind w:right="0" w:firstLine="709"/>
        <w:jc w:val="both"/>
        <w:rPr>
          <w:sz w:val="24"/>
          <w:szCs w:val="24"/>
        </w:rPr>
      </w:pPr>
      <w:r w:rsidRPr="006B7B62">
        <w:rPr>
          <w:sz w:val="24"/>
          <w:szCs w:val="24"/>
        </w:rPr>
        <w:t>10. Публичные слушания по проекту изменений в Правила проводятся Комиссией в порядке, определённом статьёй  настоящих Правил.</w:t>
      </w:r>
    </w:p>
    <w:p w:rsidR="003023C6" w:rsidRPr="006B7B62" w:rsidRDefault="003023C6" w:rsidP="006B7B62">
      <w:pPr>
        <w:pStyle w:val="ConsNormal"/>
        <w:ind w:right="0" w:firstLine="709"/>
        <w:jc w:val="both"/>
        <w:rPr>
          <w:sz w:val="24"/>
          <w:szCs w:val="24"/>
        </w:rPr>
      </w:pPr>
      <w:r w:rsidRPr="006B7B62">
        <w:rPr>
          <w:sz w:val="24"/>
          <w:szCs w:val="24"/>
        </w:rPr>
        <w:t>11. После завершения публичных слушаний по проекту изменений в Правила Комиссия, с учётом результатов таких публичных слушаний, обеспечивает внесение изменений в Правила и представляет указанный проект Главе.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3023C6" w:rsidRPr="006B7B62" w:rsidRDefault="003023C6" w:rsidP="006B7B62">
      <w:pPr>
        <w:pStyle w:val="ConsNormal"/>
        <w:ind w:right="0" w:firstLine="709"/>
        <w:jc w:val="both"/>
        <w:rPr>
          <w:sz w:val="24"/>
          <w:szCs w:val="24"/>
        </w:rPr>
      </w:pPr>
      <w:r w:rsidRPr="006B7B62">
        <w:rPr>
          <w:sz w:val="24"/>
          <w:szCs w:val="24"/>
        </w:rPr>
        <w:t xml:space="preserve"> 12. Глава в течение десяти дней после представления ему проекта Правил застройки и указанных в п. 11 настоящей статьи обязательных приложений должен принять решение о направлении указанного проекта в Совет территории Орловского сельского поселения или об отклонении проекта изменений в Правила застройки и о направлении его в Комиссию на доработку с указанием даты его повторного представления.</w:t>
      </w:r>
    </w:p>
    <w:p w:rsidR="003023C6" w:rsidRPr="006B7B62" w:rsidRDefault="003023C6" w:rsidP="006B7B62">
      <w:pPr>
        <w:pStyle w:val="ConsNormal"/>
        <w:ind w:right="0" w:firstLine="709"/>
        <w:jc w:val="both"/>
        <w:rPr>
          <w:sz w:val="24"/>
          <w:szCs w:val="24"/>
        </w:rPr>
      </w:pPr>
      <w:r w:rsidRPr="006B7B62">
        <w:rPr>
          <w:sz w:val="24"/>
          <w:szCs w:val="24"/>
        </w:rPr>
        <w:t>13. Проект изменений в Правила застройки рассматривается Советом территории Орловского сельского поселения.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3023C6" w:rsidRPr="006B7B62" w:rsidRDefault="003023C6" w:rsidP="006B7B62">
      <w:pPr>
        <w:pStyle w:val="ConsNormal"/>
        <w:ind w:right="0" w:firstLine="709"/>
        <w:jc w:val="both"/>
        <w:rPr>
          <w:sz w:val="24"/>
          <w:szCs w:val="24"/>
        </w:rPr>
      </w:pPr>
      <w:r w:rsidRPr="006B7B62">
        <w:rPr>
          <w:sz w:val="24"/>
          <w:szCs w:val="24"/>
        </w:rPr>
        <w:t>14. Совет по результатам рассмотрения проекта изменений в Правила застройки и обязательных приложений к нему может утвердить изменения в Правила застройки или направить проект изменений главе территории Орловского сельского поселения на доработку в соответствии с результатами публичных слушаний по указанному проекту.</w:t>
      </w:r>
    </w:p>
    <w:p w:rsidR="003023C6" w:rsidRPr="006B7B62" w:rsidRDefault="003023C6" w:rsidP="006B7B62">
      <w:pPr>
        <w:pStyle w:val="ConsNormal"/>
        <w:ind w:right="0" w:firstLine="709"/>
        <w:jc w:val="both"/>
        <w:rPr>
          <w:sz w:val="24"/>
          <w:szCs w:val="24"/>
        </w:rPr>
      </w:pPr>
      <w:r w:rsidRPr="006B7B62">
        <w:rPr>
          <w:sz w:val="24"/>
          <w:szCs w:val="24"/>
        </w:rPr>
        <w:t>15. Изменения в Правила застройки подлежат опубликованию в порядке, установленном п. 5 ст. 18 настоящих Правил.</w:t>
      </w:r>
    </w:p>
    <w:p w:rsidR="003023C6" w:rsidRPr="006B7B62" w:rsidRDefault="003023C6" w:rsidP="006B7B62">
      <w:pPr>
        <w:pStyle w:val="ConsNormal"/>
        <w:ind w:right="0" w:firstLine="709"/>
        <w:jc w:val="both"/>
        <w:rPr>
          <w:sz w:val="24"/>
          <w:szCs w:val="24"/>
        </w:rPr>
      </w:pPr>
      <w:r w:rsidRPr="006B7B62">
        <w:rPr>
          <w:sz w:val="24"/>
          <w:szCs w:val="24"/>
        </w:rPr>
        <w:t>16. Физические и юридические лица вправе оспорить решение об утверждении изменений в Правила застройки в судебном порядке.</w:t>
      </w:r>
    </w:p>
    <w:p w:rsidR="003023C6" w:rsidRPr="006B7B62" w:rsidRDefault="003023C6" w:rsidP="006B7B62">
      <w:pPr>
        <w:pStyle w:val="ConsNormal"/>
        <w:ind w:right="0" w:firstLine="709"/>
        <w:jc w:val="both"/>
        <w:rPr>
          <w:sz w:val="24"/>
          <w:szCs w:val="24"/>
        </w:rPr>
      </w:pPr>
      <w:r w:rsidRPr="006B7B62">
        <w:rPr>
          <w:sz w:val="24"/>
          <w:szCs w:val="24"/>
        </w:rPr>
        <w:t>17. 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 застройки территории Орловского сельского поселения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Томской области, утвержденным до утверждения изменений в Правила застройки.</w:t>
      </w:r>
    </w:p>
    <w:p w:rsidR="003023C6" w:rsidRPr="006B7B62" w:rsidRDefault="003023C6" w:rsidP="006B7B62">
      <w:pPr>
        <w:pStyle w:val="ConsNormal"/>
        <w:ind w:right="0" w:firstLine="709"/>
        <w:jc w:val="both"/>
        <w:rPr>
          <w:sz w:val="24"/>
          <w:szCs w:val="24"/>
        </w:rPr>
      </w:pPr>
      <w:r w:rsidRPr="006B7B62">
        <w:rPr>
          <w:sz w:val="24"/>
          <w:szCs w:val="24"/>
        </w:rPr>
        <w:t>18. Настоящая статья применяется:</w:t>
      </w:r>
    </w:p>
    <w:p w:rsidR="003023C6" w:rsidRPr="006B7B62" w:rsidRDefault="003023C6" w:rsidP="006B7B62">
      <w:pPr>
        <w:pStyle w:val="ConsNormal"/>
        <w:ind w:right="0" w:firstLine="709"/>
        <w:jc w:val="both"/>
        <w:rPr>
          <w:sz w:val="24"/>
          <w:szCs w:val="24"/>
        </w:rPr>
      </w:pPr>
      <w:r w:rsidRPr="006B7B62">
        <w:rPr>
          <w:sz w:val="24"/>
          <w:szCs w:val="24"/>
        </w:rPr>
        <w:t>18.1. при внесении изменений в главу 6 настоящих Правил;</w:t>
      </w:r>
    </w:p>
    <w:p w:rsidR="003023C6" w:rsidRPr="006B7B62" w:rsidRDefault="003023C6" w:rsidP="006B7B62">
      <w:pPr>
        <w:pStyle w:val="ConsNormal"/>
        <w:ind w:right="0" w:firstLine="709"/>
        <w:jc w:val="both"/>
        <w:rPr>
          <w:sz w:val="24"/>
          <w:szCs w:val="24"/>
        </w:rPr>
      </w:pPr>
      <w:r w:rsidRPr="006B7B62">
        <w:rPr>
          <w:sz w:val="24"/>
          <w:szCs w:val="24"/>
        </w:rPr>
        <w:t>18.2. при внесении изменений в другие главы настоящих Правил, но только при необходимости совершенствования порядка регулирования землепользования и застройки на территории Орловского сельского поселения.</w:t>
      </w:r>
    </w:p>
    <w:p w:rsidR="003023C6" w:rsidRPr="006B7B62" w:rsidRDefault="003023C6" w:rsidP="006B7B62">
      <w:pPr>
        <w:pStyle w:val="ConsNormal"/>
        <w:ind w:right="0" w:firstLine="709"/>
        <w:jc w:val="both"/>
        <w:rPr>
          <w:sz w:val="24"/>
          <w:szCs w:val="24"/>
        </w:rPr>
      </w:pPr>
      <w:r w:rsidRPr="006B7B62">
        <w:rPr>
          <w:sz w:val="24"/>
          <w:szCs w:val="24"/>
        </w:rPr>
        <w:t>Настоящая статья не применяется:</w:t>
      </w:r>
    </w:p>
    <w:p w:rsidR="003023C6" w:rsidRPr="006B7B62" w:rsidRDefault="003023C6" w:rsidP="006B7B62">
      <w:pPr>
        <w:pStyle w:val="ConsNormal"/>
        <w:ind w:right="0" w:firstLine="709"/>
        <w:jc w:val="both"/>
        <w:rPr>
          <w:sz w:val="24"/>
          <w:szCs w:val="24"/>
        </w:rPr>
      </w:pPr>
      <w:r w:rsidRPr="006B7B62">
        <w:rPr>
          <w:sz w:val="24"/>
          <w:szCs w:val="24"/>
        </w:rPr>
        <w:t>18.3. при внесении технических изменений – исправление орфографических, пунктуационных, стилистических и тому подобных ошибок;</w:t>
      </w:r>
    </w:p>
    <w:p w:rsidR="003023C6" w:rsidRPr="006B7B62" w:rsidRDefault="003023C6" w:rsidP="006B7B62">
      <w:pPr>
        <w:pStyle w:val="ConsNormal"/>
        <w:ind w:right="0" w:firstLine="709"/>
        <w:jc w:val="both"/>
        <w:rPr>
          <w:sz w:val="24"/>
          <w:szCs w:val="24"/>
        </w:rPr>
      </w:pPr>
      <w:r w:rsidRPr="006B7B62">
        <w:rPr>
          <w:sz w:val="24"/>
          <w:szCs w:val="24"/>
        </w:rPr>
        <w:t>18.4. в случае приведения настоящих Правил в соответствие с федеральным законодательством, законодательством Томской области  и Уставом территории Орловского сельского поселения при внесении непринципиальных изменений.</w:t>
      </w:r>
    </w:p>
    <w:p w:rsidR="003023C6" w:rsidRPr="006B7B62" w:rsidRDefault="003023C6" w:rsidP="006B7B62">
      <w:pPr>
        <w:pStyle w:val="Heading2"/>
        <w:keepNext w:val="0"/>
        <w:widowControl w:val="0"/>
        <w:spacing w:after="120"/>
        <w:ind w:left="1134" w:hanging="1134"/>
        <w:rPr>
          <w:i w:val="0"/>
          <w:sz w:val="24"/>
          <w:szCs w:val="24"/>
        </w:rPr>
      </w:pPr>
      <w:bookmarkStart w:id="179" w:name="_Toc259213365"/>
      <w:r w:rsidRPr="006B7B62">
        <w:rPr>
          <w:i w:val="0"/>
          <w:sz w:val="24"/>
          <w:szCs w:val="24"/>
        </w:rPr>
        <w:t>Статья 48. Ответственность за нарушение настоящих Правил</w:t>
      </w:r>
      <w:bookmarkEnd w:id="177"/>
      <w:bookmarkEnd w:id="178"/>
      <w:bookmarkEnd w:id="179"/>
    </w:p>
    <w:p w:rsidR="003023C6" w:rsidRPr="006B7B62" w:rsidRDefault="003023C6" w:rsidP="006B7B62">
      <w:pPr>
        <w:pStyle w:val="BodyTextIndent"/>
        <w:widowControl w:val="0"/>
        <w:spacing w:before="240"/>
        <w:ind w:left="0"/>
        <w:rPr>
          <w:rFonts w:ascii="Arial" w:hAnsi="Arial" w:cs="Arial"/>
        </w:rPr>
      </w:pPr>
      <w:bookmarkStart w:id="180" w:name="_Toc163567370"/>
      <w:bookmarkStart w:id="181" w:name="_Toc191731993"/>
      <w:r w:rsidRPr="006B7B62">
        <w:rPr>
          <w:rFonts w:ascii="Arial" w:hAnsi="Arial" w:cs="Arial"/>
        </w:rPr>
        <w:t>Ответственность за нарушение настоящих Правил наступает согласно законодательству Российской Федерации и Томской области.</w:t>
      </w:r>
    </w:p>
    <w:p w:rsidR="003023C6" w:rsidRPr="006B7B62" w:rsidRDefault="003023C6" w:rsidP="006B7B62">
      <w:pPr>
        <w:pStyle w:val="Heading2"/>
        <w:keepNext w:val="0"/>
        <w:widowControl w:val="0"/>
        <w:spacing w:after="120"/>
        <w:ind w:left="1134" w:hanging="1134"/>
        <w:rPr>
          <w:i w:val="0"/>
          <w:sz w:val="24"/>
          <w:szCs w:val="24"/>
        </w:rPr>
      </w:pPr>
      <w:bookmarkStart w:id="182" w:name="_Toc259213366"/>
      <w:r w:rsidRPr="006B7B62">
        <w:rPr>
          <w:i w:val="0"/>
          <w:sz w:val="24"/>
          <w:szCs w:val="24"/>
        </w:rPr>
        <w:t>Статья 49. Вступление в силу настоящих Правил</w:t>
      </w:r>
      <w:bookmarkEnd w:id="180"/>
      <w:bookmarkEnd w:id="181"/>
      <w:bookmarkEnd w:id="182"/>
    </w:p>
    <w:bookmarkEnd w:id="176"/>
    <w:p w:rsidR="003023C6" w:rsidRPr="006B7B62" w:rsidRDefault="003023C6" w:rsidP="006B7B62">
      <w:pPr>
        <w:pStyle w:val="BodyTextIndent"/>
        <w:widowControl w:val="0"/>
        <w:spacing w:before="240"/>
        <w:ind w:left="0"/>
        <w:rPr>
          <w:rFonts w:ascii="Arial" w:hAnsi="Arial" w:cs="Arial"/>
        </w:rPr>
      </w:pPr>
      <w:r w:rsidRPr="006B7B62">
        <w:rPr>
          <w:rFonts w:ascii="Arial" w:hAnsi="Arial" w:cs="Arial"/>
        </w:rPr>
        <w:t>Настоящие Правила вступают в силу по истечении десяти дней после их официального опубликования.</w:t>
      </w:r>
    </w:p>
    <w:p w:rsidR="003023C6" w:rsidRDefault="003023C6" w:rsidP="006B7B62">
      <w:pPr>
        <w:jc w:val="center"/>
        <w:rPr>
          <w:sz w:val="44"/>
          <w:szCs w:val="44"/>
        </w:rPr>
      </w:pPr>
    </w:p>
    <w:p w:rsidR="003023C6" w:rsidRDefault="003023C6" w:rsidP="008C1450">
      <w:pPr>
        <w:spacing w:line="288" w:lineRule="auto"/>
        <w:rPr>
          <w:rFonts w:cs="Arial"/>
          <w:sz w:val="16"/>
          <w:szCs w:val="16"/>
        </w:rPr>
      </w:pPr>
    </w:p>
    <w:p w:rsidR="003023C6" w:rsidRDefault="003023C6"/>
    <w:sectPr w:rsidR="003023C6" w:rsidSect="009E49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C6" w:rsidRDefault="003023C6">
      <w:r>
        <w:separator/>
      </w:r>
    </w:p>
  </w:endnote>
  <w:endnote w:type="continuationSeparator" w:id="0">
    <w:p w:rsidR="003023C6" w:rsidRDefault="00302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spac821 BT">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Arial"/>
    <w:panose1 w:val="020B0604020202020204"/>
    <w:charset w:val="00"/>
    <w:family w:val="swiss"/>
    <w:notTrueType/>
    <w:pitch w:val="variable"/>
    <w:sig w:usb0="00000003" w:usb1="00000000" w:usb2="00000000" w:usb3="00000000" w:csb0="00000001" w:csb1="00000000"/>
  </w:font>
  <w:font w:name="TimesET">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C6" w:rsidRDefault="003023C6">
      <w:r>
        <w:separator/>
      </w:r>
    </w:p>
  </w:footnote>
  <w:footnote w:type="continuationSeparator" w:id="0">
    <w:p w:rsidR="003023C6" w:rsidRDefault="00302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8CA10BA"/>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0B365A3A"/>
    <w:lvl w:ilvl="0">
      <w:start w:val="1"/>
      <w:numFmt w:val="bullet"/>
      <w:lvlText w:val=""/>
      <w:lvlJc w:val="left"/>
      <w:pPr>
        <w:tabs>
          <w:tab w:val="num" w:pos="360"/>
        </w:tabs>
        <w:ind w:left="360" w:hanging="360"/>
      </w:pPr>
      <w:rPr>
        <w:rFonts w:ascii="Symbol" w:hAnsi="Symbol" w:hint="default"/>
      </w:rPr>
    </w:lvl>
  </w:abstractNum>
  <w:abstractNum w:abstractNumId="2">
    <w:nsid w:val="175B3889"/>
    <w:multiLevelType w:val="hybridMultilevel"/>
    <w:tmpl w:val="42EE09E2"/>
    <w:lvl w:ilvl="0" w:tplc="C1FC57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AB3997"/>
    <w:multiLevelType w:val="hybridMultilevel"/>
    <w:tmpl w:val="193EA078"/>
    <w:lvl w:ilvl="0" w:tplc="B8982D64">
      <w:numFmt w:val="bullet"/>
      <w:lvlText w:val="–"/>
      <w:lvlJc w:val="left"/>
      <w:pPr>
        <w:tabs>
          <w:tab w:val="num" w:pos="1729"/>
        </w:tabs>
        <w:ind w:left="17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074EE4"/>
    <w:multiLevelType w:val="multilevel"/>
    <w:tmpl w:val="FE14F150"/>
    <w:lvl w:ilvl="0">
      <w:start w:val="1"/>
      <w:numFmt w:val="decimal"/>
      <w:lvlText w:val="%1."/>
      <w:lvlJc w:val="left"/>
      <w:pPr>
        <w:ind w:left="502" w:hanging="360"/>
      </w:pPr>
      <w:rPr>
        <w:rFonts w:cs="Times New Roman"/>
        <w:b w:val="0"/>
      </w:rPr>
    </w:lvl>
    <w:lvl w:ilvl="1">
      <w:start w:val="1"/>
      <w:numFmt w:val="decimal"/>
      <w:isLgl/>
      <w:lvlText w:val="%1.%2"/>
      <w:lvlJc w:val="left"/>
      <w:pPr>
        <w:ind w:left="892" w:hanging="390"/>
      </w:pPr>
      <w:rPr>
        <w:rFonts w:cs="Times New Roman"/>
      </w:rPr>
    </w:lvl>
    <w:lvl w:ilvl="2">
      <w:start w:val="1"/>
      <w:numFmt w:val="decimal"/>
      <w:isLgl/>
      <w:lvlText w:val="%1.%2.%3"/>
      <w:lvlJc w:val="left"/>
      <w:pPr>
        <w:ind w:left="1582" w:hanging="720"/>
      </w:pPr>
      <w:rPr>
        <w:rFonts w:cs="Times New Roman"/>
      </w:rPr>
    </w:lvl>
    <w:lvl w:ilvl="3">
      <w:start w:val="1"/>
      <w:numFmt w:val="decimal"/>
      <w:isLgl/>
      <w:lvlText w:val="%1.%2.%3.%4"/>
      <w:lvlJc w:val="left"/>
      <w:pPr>
        <w:ind w:left="2302" w:hanging="1080"/>
      </w:pPr>
      <w:rPr>
        <w:rFonts w:cs="Times New Roman"/>
      </w:rPr>
    </w:lvl>
    <w:lvl w:ilvl="4">
      <w:start w:val="1"/>
      <w:numFmt w:val="decimal"/>
      <w:isLgl/>
      <w:lvlText w:val="%1.%2.%3.%4.%5"/>
      <w:lvlJc w:val="left"/>
      <w:pPr>
        <w:ind w:left="2662" w:hanging="1080"/>
      </w:pPr>
      <w:rPr>
        <w:rFonts w:cs="Times New Roman"/>
      </w:rPr>
    </w:lvl>
    <w:lvl w:ilvl="5">
      <w:start w:val="1"/>
      <w:numFmt w:val="decimal"/>
      <w:isLgl/>
      <w:lvlText w:val="%1.%2.%3.%4.%5.%6"/>
      <w:lvlJc w:val="left"/>
      <w:pPr>
        <w:ind w:left="3382" w:hanging="1440"/>
      </w:pPr>
      <w:rPr>
        <w:rFonts w:cs="Times New Roman"/>
      </w:rPr>
    </w:lvl>
    <w:lvl w:ilvl="6">
      <w:start w:val="1"/>
      <w:numFmt w:val="decimal"/>
      <w:isLgl/>
      <w:lvlText w:val="%1.%2.%3.%4.%5.%6.%7"/>
      <w:lvlJc w:val="left"/>
      <w:pPr>
        <w:ind w:left="3742" w:hanging="1440"/>
      </w:pPr>
      <w:rPr>
        <w:rFonts w:cs="Times New Roman"/>
      </w:rPr>
    </w:lvl>
    <w:lvl w:ilvl="7">
      <w:start w:val="1"/>
      <w:numFmt w:val="decimal"/>
      <w:isLgl/>
      <w:lvlText w:val="%1.%2.%3.%4.%5.%6.%7.%8"/>
      <w:lvlJc w:val="left"/>
      <w:pPr>
        <w:ind w:left="4462" w:hanging="1800"/>
      </w:pPr>
      <w:rPr>
        <w:rFonts w:cs="Times New Roman"/>
      </w:rPr>
    </w:lvl>
    <w:lvl w:ilvl="8">
      <w:start w:val="1"/>
      <w:numFmt w:val="decimal"/>
      <w:isLgl/>
      <w:lvlText w:val="%1.%2.%3.%4.%5.%6.%7.%8.%9"/>
      <w:lvlJc w:val="left"/>
      <w:pPr>
        <w:ind w:left="4822" w:hanging="1800"/>
      </w:pPr>
      <w:rPr>
        <w:rFonts w:cs="Times New Roman"/>
      </w:rPr>
    </w:lvl>
  </w:abstractNum>
  <w:abstractNum w:abstractNumId="5">
    <w:nsid w:val="2C3E0A50"/>
    <w:multiLevelType w:val="multilevel"/>
    <w:tmpl w:val="92C643E8"/>
    <w:lvl w:ilvl="0">
      <w:start w:val="1"/>
      <w:numFmt w:val="none"/>
      <w:pStyle w:val="0"/>
      <w:suff w:val="nothing"/>
      <w:lvlText w:val=""/>
      <w:lvlJc w:val="left"/>
      <w:rPr>
        <w:rFonts w:cs="Times New Roman" w:hint="default"/>
      </w:rPr>
    </w:lvl>
    <w:lvl w:ilvl="1">
      <w:start w:val="1"/>
      <w:numFmt w:val="decimal"/>
      <w:pStyle w:val="1"/>
      <w:suff w:val="space"/>
      <w:lvlText w:val="%1%2."/>
      <w:lvlJc w:val="left"/>
      <w:rPr>
        <w:rFonts w:cs="Times New Roman" w:hint="default"/>
      </w:rPr>
    </w:lvl>
    <w:lvl w:ilvl="2">
      <w:start w:val="1"/>
      <w:numFmt w:val="decimal"/>
      <w:pStyle w:val="2"/>
      <w:suff w:val="space"/>
      <w:lvlText w:val="%1%2.%3."/>
      <w:lvlJc w:val="left"/>
      <w:rPr>
        <w:rFonts w:cs="Times New Roman" w:hint="default"/>
      </w:rPr>
    </w:lvl>
    <w:lvl w:ilvl="3">
      <w:start w:val="1"/>
      <w:numFmt w:val="decimal"/>
      <w:pStyle w:val="3"/>
      <w:suff w:val="space"/>
      <w:lvlText w:val="%1%2.%3.%4."/>
      <w:lvlJc w:val="left"/>
      <w:pPr>
        <w:ind w:firstLine="567"/>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2CCF44CA"/>
    <w:multiLevelType w:val="hybridMultilevel"/>
    <w:tmpl w:val="7A4C1D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CF446E5"/>
    <w:multiLevelType w:val="hybridMultilevel"/>
    <w:tmpl w:val="2ADA58F6"/>
    <w:lvl w:ilvl="0" w:tplc="61BAA0AC">
      <w:start w:val="1"/>
      <w:numFmt w:val="decimal"/>
      <w:lvlText w:val="%1)"/>
      <w:lvlJc w:val="left"/>
      <w:pPr>
        <w:tabs>
          <w:tab w:val="num" w:pos="1069"/>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6512C73"/>
    <w:multiLevelType w:val="hybridMultilevel"/>
    <w:tmpl w:val="CE285798"/>
    <w:lvl w:ilvl="0" w:tplc="88C69BEE">
      <w:start w:val="1"/>
      <w:numFmt w:val="decimal"/>
      <w:lvlText w:val="%1)"/>
      <w:lvlJc w:val="left"/>
      <w:pPr>
        <w:tabs>
          <w:tab w:val="num" w:pos="1428"/>
        </w:tabs>
        <w:ind w:left="1428" w:hanging="360"/>
      </w:pPr>
      <w:rPr>
        <w:rFonts w:cs="Times New Roman"/>
      </w:rPr>
    </w:lvl>
    <w:lvl w:ilvl="1" w:tplc="04190003" w:tentative="1">
      <w:start w:val="1"/>
      <w:numFmt w:val="lowerLetter"/>
      <w:lvlText w:val="%2."/>
      <w:lvlJc w:val="left"/>
      <w:pPr>
        <w:tabs>
          <w:tab w:val="num" w:pos="2148"/>
        </w:tabs>
        <w:ind w:left="2148" w:hanging="360"/>
      </w:pPr>
      <w:rPr>
        <w:rFonts w:cs="Times New Roman"/>
      </w:rPr>
    </w:lvl>
    <w:lvl w:ilvl="2" w:tplc="04190005" w:tentative="1">
      <w:start w:val="1"/>
      <w:numFmt w:val="lowerRoman"/>
      <w:lvlText w:val="%3."/>
      <w:lvlJc w:val="right"/>
      <w:pPr>
        <w:tabs>
          <w:tab w:val="num" w:pos="2868"/>
        </w:tabs>
        <w:ind w:left="2868" w:hanging="180"/>
      </w:pPr>
      <w:rPr>
        <w:rFonts w:cs="Times New Roman"/>
      </w:rPr>
    </w:lvl>
    <w:lvl w:ilvl="3" w:tplc="04190001" w:tentative="1">
      <w:start w:val="1"/>
      <w:numFmt w:val="decimal"/>
      <w:lvlText w:val="%4."/>
      <w:lvlJc w:val="left"/>
      <w:pPr>
        <w:tabs>
          <w:tab w:val="num" w:pos="3588"/>
        </w:tabs>
        <w:ind w:left="3588" w:hanging="360"/>
      </w:pPr>
      <w:rPr>
        <w:rFonts w:cs="Times New Roman"/>
      </w:rPr>
    </w:lvl>
    <w:lvl w:ilvl="4" w:tplc="04190003" w:tentative="1">
      <w:start w:val="1"/>
      <w:numFmt w:val="lowerLetter"/>
      <w:lvlText w:val="%5."/>
      <w:lvlJc w:val="left"/>
      <w:pPr>
        <w:tabs>
          <w:tab w:val="num" w:pos="4308"/>
        </w:tabs>
        <w:ind w:left="4308" w:hanging="360"/>
      </w:pPr>
      <w:rPr>
        <w:rFonts w:cs="Times New Roman"/>
      </w:rPr>
    </w:lvl>
    <w:lvl w:ilvl="5" w:tplc="04190005" w:tentative="1">
      <w:start w:val="1"/>
      <w:numFmt w:val="lowerRoman"/>
      <w:lvlText w:val="%6."/>
      <w:lvlJc w:val="right"/>
      <w:pPr>
        <w:tabs>
          <w:tab w:val="num" w:pos="5028"/>
        </w:tabs>
        <w:ind w:left="5028" w:hanging="180"/>
      </w:pPr>
      <w:rPr>
        <w:rFonts w:cs="Times New Roman"/>
      </w:rPr>
    </w:lvl>
    <w:lvl w:ilvl="6" w:tplc="04190001" w:tentative="1">
      <w:start w:val="1"/>
      <w:numFmt w:val="decimal"/>
      <w:lvlText w:val="%7."/>
      <w:lvlJc w:val="left"/>
      <w:pPr>
        <w:tabs>
          <w:tab w:val="num" w:pos="5748"/>
        </w:tabs>
        <w:ind w:left="5748" w:hanging="360"/>
      </w:pPr>
      <w:rPr>
        <w:rFonts w:cs="Times New Roman"/>
      </w:rPr>
    </w:lvl>
    <w:lvl w:ilvl="7" w:tplc="04190003" w:tentative="1">
      <w:start w:val="1"/>
      <w:numFmt w:val="lowerLetter"/>
      <w:lvlText w:val="%8."/>
      <w:lvlJc w:val="left"/>
      <w:pPr>
        <w:tabs>
          <w:tab w:val="num" w:pos="6468"/>
        </w:tabs>
        <w:ind w:left="6468" w:hanging="360"/>
      </w:pPr>
      <w:rPr>
        <w:rFonts w:cs="Times New Roman"/>
      </w:rPr>
    </w:lvl>
    <w:lvl w:ilvl="8" w:tplc="04190005" w:tentative="1">
      <w:start w:val="1"/>
      <w:numFmt w:val="lowerRoman"/>
      <w:lvlText w:val="%9."/>
      <w:lvlJc w:val="right"/>
      <w:pPr>
        <w:tabs>
          <w:tab w:val="num" w:pos="7188"/>
        </w:tabs>
        <w:ind w:left="7188" w:hanging="180"/>
      </w:pPr>
      <w:rPr>
        <w:rFonts w:cs="Times New Roman"/>
      </w:rPr>
    </w:lvl>
  </w:abstractNum>
  <w:abstractNum w:abstractNumId="10">
    <w:nsid w:val="6B764D53"/>
    <w:multiLevelType w:val="hybridMultilevel"/>
    <w:tmpl w:val="3AB80BF0"/>
    <w:lvl w:ilvl="0" w:tplc="0419000F">
      <w:start w:val="1"/>
      <w:numFmt w:val="decimal"/>
      <w:lvlText w:val="%1."/>
      <w:lvlJc w:val="left"/>
      <w:pPr>
        <w:tabs>
          <w:tab w:val="num" w:pos="1260"/>
        </w:tabs>
        <w:ind w:left="1260" w:hanging="360"/>
      </w:pPr>
      <w:rPr>
        <w:rFonts w:cs="Times New Roman"/>
      </w:rPr>
    </w:lvl>
    <w:lvl w:ilvl="1" w:tplc="D492811E">
      <w:start w:val="1"/>
      <w:numFmt w:val="bullet"/>
      <w:lvlText w:val=""/>
      <w:lvlJc w:val="left"/>
      <w:pPr>
        <w:tabs>
          <w:tab w:val="num" w:pos="1980"/>
        </w:tabs>
        <w:ind w:left="1980" w:hanging="360"/>
      </w:pPr>
      <w:rPr>
        <w:rFonts w:ascii="Symbol" w:hAnsi="Symbol" w:hint="default"/>
        <w:color w:val="auto"/>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6CC7678B"/>
    <w:multiLevelType w:val="hybridMultilevel"/>
    <w:tmpl w:val="27A8DCCC"/>
    <w:lvl w:ilvl="0" w:tplc="108C10AE">
      <w:start w:val="1"/>
      <w:numFmt w:val="bullet"/>
      <w:lvlText w:val=""/>
      <w:lvlJc w:val="left"/>
      <w:pPr>
        <w:tabs>
          <w:tab w:val="num" w:pos="4188"/>
        </w:tabs>
        <w:ind w:left="4188"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9F71CF"/>
    <w:multiLevelType w:val="hybridMultilevel"/>
    <w:tmpl w:val="A83ED9E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Monospac821 BT" w:hAnsi="Monospac821 BT" w:hint="default"/>
      </w:rPr>
    </w:lvl>
    <w:lvl w:ilvl="2" w:tplc="04190005" w:tentative="1">
      <w:start w:val="1"/>
      <w:numFmt w:val="bullet"/>
      <w:lvlText w:val=""/>
      <w:lvlJc w:val="left"/>
      <w:pPr>
        <w:tabs>
          <w:tab w:val="num" w:pos="3600"/>
        </w:tabs>
        <w:ind w:left="3600" w:hanging="360"/>
      </w:pPr>
      <w:rPr>
        <w:rFonts w:ascii="Marlett" w:hAnsi="Marlett"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Monospac821 BT" w:hAnsi="Monospac821 BT" w:hint="default"/>
      </w:rPr>
    </w:lvl>
    <w:lvl w:ilvl="5" w:tplc="04190005" w:tentative="1">
      <w:start w:val="1"/>
      <w:numFmt w:val="bullet"/>
      <w:lvlText w:val=""/>
      <w:lvlJc w:val="left"/>
      <w:pPr>
        <w:tabs>
          <w:tab w:val="num" w:pos="5760"/>
        </w:tabs>
        <w:ind w:left="5760" w:hanging="360"/>
      </w:pPr>
      <w:rPr>
        <w:rFonts w:ascii="Marlett" w:hAnsi="Marlett"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Monospac821 BT" w:hAnsi="Monospac821 BT" w:hint="default"/>
      </w:rPr>
    </w:lvl>
    <w:lvl w:ilvl="8" w:tplc="04190005" w:tentative="1">
      <w:start w:val="1"/>
      <w:numFmt w:val="bullet"/>
      <w:lvlText w:val=""/>
      <w:lvlJc w:val="left"/>
      <w:pPr>
        <w:tabs>
          <w:tab w:val="num" w:pos="7920"/>
        </w:tabs>
        <w:ind w:left="7920" w:hanging="360"/>
      </w:pPr>
      <w:rPr>
        <w:rFonts w:ascii="Marlett" w:hAnsi="Marlett" w:hint="default"/>
      </w:rPr>
    </w:lvl>
  </w:abstractNum>
  <w:abstractNum w:abstractNumId="14">
    <w:nsid w:val="79C12BBD"/>
    <w:multiLevelType w:val="hybridMultilevel"/>
    <w:tmpl w:val="998062A6"/>
    <w:lvl w:ilvl="0" w:tplc="A9443826">
      <w:start w:val="1"/>
      <w:numFmt w:val="decimal"/>
      <w:lvlText w:val="%1."/>
      <w:lvlJc w:val="left"/>
      <w:pPr>
        <w:tabs>
          <w:tab w:val="num" w:pos="735"/>
        </w:tabs>
        <w:ind w:left="735" w:hanging="375"/>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num>
  <w:num w:numId="10">
    <w:abstractNumId w:val="6"/>
  </w:num>
  <w:num w:numId="11">
    <w:abstractNumId w:val="10"/>
  </w:num>
  <w:num w:numId="12">
    <w:abstractNumId w:val="11"/>
  </w:num>
  <w:num w:numId="13">
    <w:abstractNumId w:val="12"/>
  </w:num>
  <w:num w:numId="14">
    <w:abstractNumId w:val="13"/>
  </w:num>
  <w:num w:numId="15">
    <w:abstractNumId w:val="7"/>
  </w:num>
  <w:num w:numId="16">
    <w:abstractNumId w:val="3"/>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450"/>
    <w:rsid w:val="0001381D"/>
    <w:rsid w:val="00064126"/>
    <w:rsid w:val="000C6A1E"/>
    <w:rsid w:val="000D065B"/>
    <w:rsid w:val="000D0D9A"/>
    <w:rsid w:val="001B0DA5"/>
    <w:rsid w:val="001E1265"/>
    <w:rsid w:val="003023C6"/>
    <w:rsid w:val="00486160"/>
    <w:rsid w:val="004E07B0"/>
    <w:rsid w:val="00505776"/>
    <w:rsid w:val="00591998"/>
    <w:rsid w:val="005B378C"/>
    <w:rsid w:val="005C7856"/>
    <w:rsid w:val="005D6B85"/>
    <w:rsid w:val="00606282"/>
    <w:rsid w:val="00625CD5"/>
    <w:rsid w:val="006432E8"/>
    <w:rsid w:val="006B7B62"/>
    <w:rsid w:val="007177C6"/>
    <w:rsid w:val="0074611B"/>
    <w:rsid w:val="007C0140"/>
    <w:rsid w:val="008C1450"/>
    <w:rsid w:val="00967424"/>
    <w:rsid w:val="009D70CD"/>
    <w:rsid w:val="009E4961"/>
    <w:rsid w:val="00A320D4"/>
    <w:rsid w:val="00A67565"/>
    <w:rsid w:val="00AA2FA0"/>
    <w:rsid w:val="00B61844"/>
    <w:rsid w:val="00BE313F"/>
    <w:rsid w:val="00C75F43"/>
    <w:rsid w:val="00CF0C9F"/>
    <w:rsid w:val="00D21932"/>
    <w:rsid w:val="00D86E9B"/>
    <w:rsid w:val="00DD7483"/>
    <w:rsid w:val="00E60070"/>
    <w:rsid w:val="00F71B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1450"/>
    <w:pPr>
      <w:widowControl w:val="0"/>
      <w:jc w:val="both"/>
    </w:pPr>
    <w:rPr>
      <w:rFonts w:ascii="Arial" w:hAnsi="Arial"/>
      <w:sz w:val="24"/>
      <w:szCs w:val="20"/>
    </w:rPr>
  </w:style>
  <w:style w:type="paragraph" w:styleId="Heading1">
    <w:name w:val="heading 1"/>
    <w:basedOn w:val="Normal"/>
    <w:next w:val="Normal"/>
    <w:link w:val="Heading1Char"/>
    <w:uiPriority w:val="99"/>
    <w:qFormat/>
    <w:rsid w:val="006B7B62"/>
    <w:pPr>
      <w:keepNext/>
      <w:widowControl/>
      <w:spacing w:before="240" w:after="60"/>
      <w:jc w:val="left"/>
      <w:outlineLvl w:val="0"/>
    </w:pPr>
    <w:rPr>
      <w:b/>
      <w:bCs/>
      <w:kern w:val="32"/>
      <w:sz w:val="32"/>
      <w:szCs w:val="32"/>
    </w:rPr>
  </w:style>
  <w:style w:type="paragraph" w:styleId="Heading2">
    <w:name w:val="heading 2"/>
    <w:basedOn w:val="Normal"/>
    <w:next w:val="Normal"/>
    <w:link w:val="Heading2Char"/>
    <w:uiPriority w:val="99"/>
    <w:qFormat/>
    <w:rsid w:val="006B7B62"/>
    <w:pPr>
      <w:keepNext/>
      <w:widowControl/>
      <w:spacing w:before="240" w:after="60"/>
      <w:jc w:val="left"/>
      <w:outlineLvl w:val="1"/>
    </w:pPr>
    <w:rPr>
      <w:rFonts w:cs="Arial"/>
      <w:b/>
      <w:bCs/>
      <w:i/>
      <w:iCs/>
      <w:sz w:val="28"/>
      <w:szCs w:val="28"/>
    </w:rPr>
  </w:style>
  <w:style w:type="paragraph" w:styleId="Heading3">
    <w:name w:val="heading 3"/>
    <w:basedOn w:val="Normal"/>
    <w:next w:val="Normal"/>
    <w:link w:val="Heading3Char"/>
    <w:uiPriority w:val="99"/>
    <w:qFormat/>
    <w:rsid w:val="006B7B62"/>
    <w:pPr>
      <w:keepNext/>
      <w:widowControl/>
      <w:spacing w:before="240" w:after="60"/>
      <w:jc w:val="left"/>
      <w:outlineLvl w:val="2"/>
    </w:pPr>
    <w:rPr>
      <w:rFonts w:cs="Arial"/>
      <w:b/>
      <w:bCs/>
      <w:sz w:val="26"/>
      <w:szCs w:val="26"/>
    </w:rPr>
  </w:style>
  <w:style w:type="paragraph" w:styleId="Heading4">
    <w:name w:val="heading 4"/>
    <w:basedOn w:val="Normal"/>
    <w:next w:val="Normal"/>
    <w:link w:val="Heading4Char"/>
    <w:uiPriority w:val="99"/>
    <w:qFormat/>
    <w:rsid w:val="006B7B62"/>
    <w:pPr>
      <w:keepNext/>
      <w:widowControl/>
      <w:spacing w:before="240" w:after="60" w:line="276" w:lineRule="auto"/>
      <w:jc w:val="left"/>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9"/>
    <w:qFormat/>
    <w:rsid w:val="006B7B62"/>
    <w:pPr>
      <w:widowControl/>
      <w:numPr>
        <w:ilvl w:val="4"/>
        <w:numId w:val="7"/>
      </w:num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6B7B62"/>
    <w:pPr>
      <w:widowControl/>
      <w:numPr>
        <w:ilvl w:val="5"/>
        <w:numId w:val="7"/>
      </w:numPr>
      <w:spacing w:before="240" w:after="60"/>
      <w:jc w:val="left"/>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6B7B62"/>
    <w:pPr>
      <w:widowControl/>
      <w:numPr>
        <w:ilvl w:val="6"/>
        <w:numId w:val="7"/>
      </w:numPr>
      <w:spacing w:before="240" w:after="60"/>
      <w:jc w:val="left"/>
      <w:outlineLvl w:val="6"/>
    </w:pPr>
    <w:rPr>
      <w:rFonts w:ascii="Times New Roman" w:hAnsi="Times New Roman"/>
      <w:szCs w:val="24"/>
    </w:rPr>
  </w:style>
  <w:style w:type="paragraph" w:styleId="Heading8">
    <w:name w:val="heading 8"/>
    <w:basedOn w:val="Normal"/>
    <w:next w:val="Normal"/>
    <w:link w:val="Heading8Char"/>
    <w:uiPriority w:val="99"/>
    <w:qFormat/>
    <w:rsid w:val="006B7B62"/>
    <w:pPr>
      <w:widowControl/>
      <w:numPr>
        <w:ilvl w:val="7"/>
        <w:numId w:val="7"/>
      </w:numPr>
      <w:spacing w:before="240" w:after="60"/>
      <w:jc w:val="left"/>
      <w:outlineLvl w:val="7"/>
    </w:pPr>
    <w:rPr>
      <w:rFonts w:ascii="Times New Roman" w:hAnsi="Times New Roman"/>
      <w:i/>
      <w:iCs/>
      <w:szCs w:val="24"/>
    </w:rPr>
  </w:style>
  <w:style w:type="paragraph" w:styleId="Heading9">
    <w:name w:val="heading 9"/>
    <w:basedOn w:val="Normal"/>
    <w:next w:val="Normal"/>
    <w:link w:val="Heading9Char"/>
    <w:uiPriority w:val="99"/>
    <w:qFormat/>
    <w:rsid w:val="006B7B62"/>
    <w:pPr>
      <w:widowControl/>
      <w:numPr>
        <w:ilvl w:val="8"/>
        <w:numId w:val="7"/>
      </w:numPr>
      <w:spacing w:before="240" w:after="60"/>
      <w:jc w:val="left"/>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B62"/>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6B7B62"/>
    <w:rPr>
      <w:rFonts w:ascii="Arial" w:hAnsi="Arial" w:cs="Arial"/>
      <w:b/>
      <w:bCs/>
      <w:i/>
      <w:iCs/>
      <w:sz w:val="28"/>
      <w:szCs w:val="28"/>
    </w:rPr>
  </w:style>
  <w:style w:type="character" w:customStyle="1" w:styleId="Heading3Char">
    <w:name w:val="Heading 3 Char"/>
    <w:basedOn w:val="DefaultParagraphFont"/>
    <w:link w:val="Heading3"/>
    <w:uiPriority w:val="99"/>
    <w:locked/>
    <w:rsid w:val="006B7B62"/>
    <w:rPr>
      <w:rFonts w:ascii="Arial" w:hAnsi="Arial" w:cs="Arial"/>
      <w:b/>
      <w:bCs/>
      <w:sz w:val="26"/>
      <w:szCs w:val="26"/>
    </w:rPr>
  </w:style>
  <w:style w:type="character" w:customStyle="1" w:styleId="Heading4Char">
    <w:name w:val="Heading 4 Char"/>
    <w:basedOn w:val="DefaultParagraphFont"/>
    <w:link w:val="Heading4"/>
    <w:uiPriority w:val="99"/>
    <w:locked/>
    <w:rsid w:val="006B7B62"/>
    <w:rPr>
      <w:rFonts w:eastAsia="Times New Roman" w:cs="Times New Roman"/>
      <w:b/>
      <w:bCs/>
      <w:sz w:val="28"/>
      <w:szCs w:val="28"/>
      <w:lang w:eastAsia="en-US"/>
    </w:rPr>
  </w:style>
  <w:style w:type="character" w:customStyle="1" w:styleId="Heading5Char">
    <w:name w:val="Heading 5 Char"/>
    <w:basedOn w:val="DefaultParagraphFont"/>
    <w:link w:val="Heading5"/>
    <w:uiPriority w:val="99"/>
    <w:locked/>
    <w:rsid w:val="006B7B62"/>
    <w:rPr>
      <w:b/>
      <w:bCs/>
      <w:i/>
      <w:iCs/>
      <w:sz w:val="26"/>
      <w:szCs w:val="26"/>
    </w:rPr>
  </w:style>
  <w:style w:type="character" w:customStyle="1" w:styleId="Heading6Char">
    <w:name w:val="Heading 6 Char"/>
    <w:basedOn w:val="DefaultParagraphFont"/>
    <w:link w:val="Heading6"/>
    <w:uiPriority w:val="99"/>
    <w:locked/>
    <w:rsid w:val="006B7B62"/>
    <w:rPr>
      <w:b/>
      <w:bCs/>
    </w:rPr>
  </w:style>
  <w:style w:type="character" w:customStyle="1" w:styleId="Heading7Char">
    <w:name w:val="Heading 7 Char"/>
    <w:basedOn w:val="DefaultParagraphFont"/>
    <w:link w:val="Heading7"/>
    <w:uiPriority w:val="99"/>
    <w:locked/>
    <w:rsid w:val="006B7B62"/>
    <w:rPr>
      <w:sz w:val="24"/>
      <w:szCs w:val="24"/>
    </w:rPr>
  </w:style>
  <w:style w:type="character" w:customStyle="1" w:styleId="Heading8Char">
    <w:name w:val="Heading 8 Char"/>
    <w:basedOn w:val="DefaultParagraphFont"/>
    <w:link w:val="Heading8"/>
    <w:uiPriority w:val="99"/>
    <w:locked/>
    <w:rsid w:val="006B7B62"/>
    <w:rPr>
      <w:i/>
      <w:iCs/>
      <w:sz w:val="24"/>
      <w:szCs w:val="24"/>
    </w:rPr>
  </w:style>
  <w:style w:type="character" w:customStyle="1" w:styleId="Heading9Char">
    <w:name w:val="Heading 9 Char"/>
    <w:basedOn w:val="DefaultParagraphFont"/>
    <w:link w:val="Heading9"/>
    <w:uiPriority w:val="99"/>
    <w:locked/>
    <w:rsid w:val="006B7B62"/>
    <w:rPr>
      <w:rFonts w:ascii="Arial" w:hAnsi="Arial" w:cs="Arial"/>
    </w:rPr>
  </w:style>
  <w:style w:type="paragraph" w:customStyle="1" w:styleId="10">
    <w:name w:val="Обычный1"/>
    <w:uiPriority w:val="99"/>
    <w:rsid w:val="008C1450"/>
    <w:pPr>
      <w:widowControl w:val="0"/>
    </w:pPr>
    <w:rPr>
      <w:sz w:val="20"/>
      <w:szCs w:val="20"/>
    </w:rPr>
  </w:style>
  <w:style w:type="paragraph" w:customStyle="1" w:styleId="11">
    <w:name w:val="заголовок 11"/>
    <w:basedOn w:val="Normal"/>
    <w:next w:val="Normal"/>
    <w:uiPriority w:val="99"/>
    <w:rsid w:val="008C1450"/>
    <w:pPr>
      <w:keepNext/>
      <w:jc w:val="right"/>
    </w:pPr>
    <w:rPr>
      <w:rFonts w:ascii="Times New Roman" w:hAnsi="Times New Roman"/>
      <w:b/>
      <w:bCs/>
      <w:i/>
      <w:iCs/>
      <w:sz w:val="22"/>
      <w:szCs w:val="22"/>
    </w:rPr>
  </w:style>
  <w:style w:type="paragraph" w:customStyle="1" w:styleId="30">
    <w:name w:val="Знак3 Знак Знак"/>
    <w:basedOn w:val="Normal"/>
    <w:uiPriority w:val="99"/>
    <w:rsid w:val="007C0140"/>
    <w:pPr>
      <w:widowControl/>
      <w:spacing w:before="100" w:beforeAutospacing="1" w:after="100" w:afterAutospacing="1" w:line="480" w:lineRule="atLeast"/>
      <w:ind w:firstLine="851"/>
    </w:pPr>
    <w:rPr>
      <w:rFonts w:ascii="Tahoma" w:hAnsi="Tahoma" w:cs="Tahoma"/>
      <w:sz w:val="20"/>
      <w:lang w:val="en-US" w:eastAsia="en-US"/>
    </w:rPr>
  </w:style>
  <w:style w:type="paragraph" w:styleId="ListParagraph">
    <w:name w:val="List Paragraph"/>
    <w:basedOn w:val="Normal"/>
    <w:uiPriority w:val="99"/>
    <w:qFormat/>
    <w:rsid w:val="006432E8"/>
    <w:pPr>
      <w:widowControl/>
      <w:ind w:left="720"/>
      <w:contextualSpacing/>
      <w:jc w:val="left"/>
    </w:pPr>
    <w:rPr>
      <w:rFonts w:ascii="Times New Roman" w:hAnsi="Times New Roman"/>
      <w:szCs w:val="24"/>
    </w:rPr>
  </w:style>
  <w:style w:type="paragraph" w:customStyle="1" w:styleId="DEFAULT">
    <w:name w:val="DEFAULT"/>
    <w:link w:val="DEFAULT0"/>
    <w:uiPriority w:val="99"/>
    <w:rsid w:val="006B7B62"/>
    <w:rPr>
      <w:rFonts w:eastAsia="SimSun"/>
      <w:bCs/>
      <w:kern w:val="32"/>
      <w:sz w:val="24"/>
      <w:szCs w:val="32"/>
    </w:rPr>
  </w:style>
  <w:style w:type="character" w:customStyle="1" w:styleId="DEFAULT0">
    <w:name w:val="DEFAULT Знак"/>
    <w:link w:val="DEFAULT"/>
    <w:uiPriority w:val="99"/>
    <w:locked/>
    <w:rsid w:val="006B7B62"/>
    <w:rPr>
      <w:rFonts w:eastAsia="SimSun"/>
      <w:kern w:val="32"/>
      <w:sz w:val="32"/>
    </w:rPr>
  </w:style>
  <w:style w:type="paragraph" w:styleId="Header">
    <w:name w:val="header"/>
    <w:basedOn w:val="Normal"/>
    <w:link w:val="HeaderChar"/>
    <w:uiPriority w:val="99"/>
    <w:rsid w:val="006B7B62"/>
    <w:pPr>
      <w:widowControl/>
      <w:tabs>
        <w:tab w:val="center" w:pos="4677"/>
        <w:tab w:val="right" w:pos="9355"/>
      </w:tabs>
      <w:spacing w:after="200" w:line="276" w:lineRule="auto"/>
      <w:jc w:val="left"/>
    </w:pPr>
    <w:rPr>
      <w:rFonts w:ascii="Times New Roman" w:hAnsi="Times New Roman"/>
      <w:szCs w:val="22"/>
      <w:lang w:eastAsia="en-US"/>
    </w:rPr>
  </w:style>
  <w:style w:type="character" w:customStyle="1" w:styleId="HeaderChar">
    <w:name w:val="Header Char"/>
    <w:basedOn w:val="DefaultParagraphFont"/>
    <w:link w:val="Header"/>
    <w:uiPriority w:val="99"/>
    <w:locked/>
    <w:rsid w:val="006B7B62"/>
    <w:rPr>
      <w:rFonts w:eastAsia="Times New Roman" w:cs="Times New Roman"/>
      <w:sz w:val="22"/>
      <w:szCs w:val="22"/>
      <w:lang w:eastAsia="en-US"/>
    </w:rPr>
  </w:style>
  <w:style w:type="paragraph" w:styleId="Footer">
    <w:name w:val="footer"/>
    <w:basedOn w:val="Normal"/>
    <w:link w:val="FooterChar"/>
    <w:uiPriority w:val="99"/>
    <w:rsid w:val="006B7B62"/>
    <w:pPr>
      <w:widowControl/>
      <w:tabs>
        <w:tab w:val="center" w:pos="4677"/>
        <w:tab w:val="right" w:pos="9355"/>
      </w:tabs>
      <w:spacing w:after="200" w:line="276" w:lineRule="auto"/>
      <w:jc w:val="left"/>
    </w:pPr>
    <w:rPr>
      <w:rFonts w:ascii="Times New Roman" w:hAnsi="Times New Roman"/>
      <w:szCs w:val="22"/>
      <w:lang w:eastAsia="en-US"/>
    </w:rPr>
  </w:style>
  <w:style w:type="character" w:customStyle="1" w:styleId="FooterChar">
    <w:name w:val="Footer Char"/>
    <w:basedOn w:val="DefaultParagraphFont"/>
    <w:link w:val="Footer"/>
    <w:uiPriority w:val="99"/>
    <w:locked/>
    <w:rsid w:val="006B7B62"/>
    <w:rPr>
      <w:rFonts w:eastAsia="Times New Roman" w:cs="Times New Roman"/>
      <w:sz w:val="22"/>
      <w:szCs w:val="22"/>
      <w:lang w:eastAsia="en-US"/>
    </w:rPr>
  </w:style>
  <w:style w:type="paragraph" w:styleId="NormalWeb">
    <w:name w:val="Normal (Web)"/>
    <w:aliases w:val="Обычный (Web),Обычный (Web)1"/>
    <w:basedOn w:val="Normal"/>
    <w:uiPriority w:val="99"/>
    <w:rsid w:val="006B7B62"/>
    <w:pPr>
      <w:widowControl/>
      <w:spacing w:before="100" w:beforeAutospacing="1" w:after="100" w:afterAutospacing="1"/>
      <w:jc w:val="left"/>
    </w:pPr>
    <w:rPr>
      <w:rFonts w:ascii="Times New Roman" w:hAnsi="Times New Roman"/>
      <w:szCs w:val="24"/>
    </w:rPr>
  </w:style>
  <w:style w:type="paragraph" w:styleId="BodyTextIndent">
    <w:name w:val="Body Text Indent"/>
    <w:basedOn w:val="Normal"/>
    <w:link w:val="BodyTextIndentChar"/>
    <w:uiPriority w:val="99"/>
    <w:rsid w:val="006B7B62"/>
    <w:pPr>
      <w:widowControl/>
      <w:spacing w:after="120"/>
      <w:ind w:left="283"/>
      <w:jc w:val="left"/>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6B7B62"/>
    <w:rPr>
      <w:rFonts w:cs="Times New Roman"/>
      <w:sz w:val="24"/>
      <w:szCs w:val="24"/>
    </w:rPr>
  </w:style>
  <w:style w:type="paragraph" w:styleId="BodyTextIndent2">
    <w:name w:val="Body Text Indent 2"/>
    <w:basedOn w:val="Normal"/>
    <w:link w:val="BodyTextIndent2Char"/>
    <w:uiPriority w:val="99"/>
    <w:rsid w:val="006B7B62"/>
    <w:pPr>
      <w:widowControl/>
      <w:spacing w:after="120" w:line="480" w:lineRule="auto"/>
      <w:ind w:left="283"/>
      <w:jc w:val="left"/>
    </w:pPr>
    <w:rPr>
      <w:rFonts w:ascii="Times New Roman" w:hAnsi="Times New Roman"/>
      <w:szCs w:val="24"/>
    </w:rPr>
  </w:style>
  <w:style w:type="character" w:customStyle="1" w:styleId="BodyTextIndent2Char">
    <w:name w:val="Body Text Indent 2 Char"/>
    <w:basedOn w:val="DefaultParagraphFont"/>
    <w:link w:val="BodyTextIndent2"/>
    <w:uiPriority w:val="99"/>
    <w:locked/>
    <w:rsid w:val="006B7B62"/>
    <w:rPr>
      <w:rFonts w:cs="Times New Roman"/>
      <w:sz w:val="24"/>
      <w:szCs w:val="24"/>
    </w:rPr>
  </w:style>
  <w:style w:type="paragraph" w:customStyle="1" w:styleId="2">
    <w:name w:val="Мой заголовок 2"/>
    <w:basedOn w:val="Heading4"/>
    <w:uiPriority w:val="99"/>
    <w:rsid w:val="006B7B62"/>
    <w:pPr>
      <w:keepNext w:val="0"/>
      <w:numPr>
        <w:ilvl w:val="2"/>
        <w:numId w:val="7"/>
      </w:numPr>
      <w:spacing w:line="240" w:lineRule="auto"/>
    </w:pPr>
    <w:rPr>
      <w:lang w:eastAsia="ru-RU"/>
    </w:rPr>
  </w:style>
  <w:style w:type="paragraph" w:customStyle="1" w:styleId="1">
    <w:name w:val="Мой заголовок 1"/>
    <w:basedOn w:val="Heading1"/>
    <w:uiPriority w:val="99"/>
    <w:rsid w:val="006B7B62"/>
    <w:pPr>
      <w:keepNext w:val="0"/>
      <w:numPr>
        <w:ilvl w:val="1"/>
        <w:numId w:val="7"/>
      </w:numPr>
    </w:pPr>
    <w:rPr>
      <w:rFonts w:ascii="Times New Roman" w:hAnsi="Times New Roman"/>
      <w:caps/>
    </w:rPr>
  </w:style>
  <w:style w:type="paragraph" w:customStyle="1" w:styleId="3">
    <w:name w:val="Мой заголовок 3"/>
    <w:basedOn w:val="Heading4"/>
    <w:link w:val="31"/>
    <w:uiPriority w:val="99"/>
    <w:rsid w:val="006B7B62"/>
    <w:pPr>
      <w:keepNext w:val="0"/>
      <w:numPr>
        <w:ilvl w:val="3"/>
        <w:numId w:val="7"/>
      </w:numPr>
      <w:spacing w:line="240" w:lineRule="auto"/>
    </w:pPr>
    <w:rPr>
      <w:rFonts w:ascii="Calibri" w:hAnsi="Calibri"/>
      <w:i/>
      <w:sz w:val="24"/>
      <w:lang w:eastAsia="ru-RU"/>
    </w:rPr>
  </w:style>
  <w:style w:type="paragraph" w:customStyle="1" w:styleId="0">
    <w:name w:val="Мой заголовок 0"/>
    <w:basedOn w:val="Heading4"/>
    <w:uiPriority w:val="99"/>
    <w:rsid w:val="006B7B62"/>
    <w:pPr>
      <w:keepNext w:val="0"/>
      <w:numPr>
        <w:numId w:val="7"/>
      </w:numPr>
      <w:spacing w:line="240" w:lineRule="auto"/>
    </w:pPr>
    <w:rPr>
      <w:lang w:eastAsia="ru-RU"/>
    </w:rPr>
  </w:style>
  <w:style w:type="character" w:customStyle="1" w:styleId="31">
    <w:name w:val="Мой заголовок 3 Знак"/>
    <w:link w:val="3"/>
    <w:uiPriority w:val="99"/>
    <w:locked/>
    <w:rsid w:val="006B7B62"/>
    <w:rPr>
      <w:rFonts w:ascii="Calibri" w:hAnsi="Calibri"/>
      <w:b/>
      <w:bCs/>
      <w:i/>
      <w:sz w:val="24"/>
      <w:szCs w:val="28"/>
    </w:rPr>
  </w:style>
  <w:style w:type="paragraph" w:customStyle="1" w:styleId="BodyText">
    <w:name w:val="Body Text Знак Знак Знак Знак Знак Знак Знак"/>
    <w:basedOn w:val="Normal"/>
    <w:link w:val="BodyText0"/>
    <w:uiPriority w:val="99"/>
    <w:rsid w:val="006B7B62"/>
    <w:pPr>
      <w:widowControl/>
    </w:pPr>
    <w:rPr>
      <w:rFonts w:ascii="Calibri" w:hAnsi="Calibri"/>
      <w:sz w:val="28"/>
    </w:rPr>
  </w:style>
  <w:style w:type="character" w:customStyle="1" w:styleId="BodyText0">
    <w:name w:val="Body Text Знак Знак Знак Знак Знак Знак Знак Знак"/>
    <w:link w:val="BodyText"/>
    <w:uiPriority w:val="99"/>
    <w:locked/>
    <w:rsid w:val="006B7B62"/>
    <w:rPr>
      <w:rFonts w:ascii="Calibri" w:eastAsia="Times New Roman" w:hAnsi="Calibri"/>
      <w:sz w:val="28"/>
    </w:rPr>
  </w:style>
  <w:style w:type="paragraph" w:styleId="ListBullet3">
    <w:name w:val="List Bullet 3"/>
    <w:basedOn w:val="Normal"/>
    <w:uiPriority w:val="99"/>
    <w:rsid w:val="006B7B62"/>
    <w:pPr>
      <w:widowControl/>
      <w:numPr>
        <w:numId w:val="6"/>
      </w:numPr>
      <w:tabs>
        <w:tab w:val="num" w:pos="926"/>
      </w:tabs>
      <w:ind w:left="926"/>
      <w:jc w:val="left"/>
    </w:pPr>
    <w:rPr>
      <w:rFonts w:ascii="Times New Roman" w:hAnsi="Times New Roman"/>
      <w:szCs w:val="24"/>
    </w:rPr>
  </w:style>
  <w:style w:type="table" w:styleId="TableGrid">
    <w:name w:val="Table Grid"/>
    <w:basedOn w:val="TableNormal"/>
    <w:uiPriority w:val="99"/>
    <w:rsid w:val="006B7B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B7B62"/>
    <w:rPr>
      <w:rFonts w:cs="Times New Roman"/>
      <w:color w:val="0000FF"/>
      <w:u w:val="single"/>
    </w:rPr>
  </w:style>
  <w:style w:type="paragraph" w:styleId="NoSpacing">
    <w:name w:val="No Spacing"/>
    <w:uiPriority w:val="99"/>
    <w:qFormat/>
    <w:rsid w:val="006B7B62"/>
    <w:rPr>
      <w:rFonts w:ascii="Calibri" w:hAnsi="Calibri"/>
      <w:lang w:eastAsia="en-US"/>
    </w:rPr>
  </w:style>
  <w:style w:type="paragraph" w:customStyle="1" w:styleId="Style17">
    <w:name w:val="Style17"/>
    <w:basedOn w:val="Normal"/>
    <w:uiPriority w:val="99"/>
    <w:rsid w:val="006B7B62"/>
    <w:pPr>
      <w:autoSpaceDE w:val="0"/>
      <w:autoSpaceDN w:val="0"/>
      <w:adjustRightInd w:val="0"/>
      <w:spacing w:line="360" w:lineRule="exact"/>
    </w:pPr>
    <w:rPr>
      <w:rFonts w:ascii="Tahoma" w:hAnsi="Tahoma"/>
      <w:szCs w:val="24"/>
    </w:rPr>
  </w:style>
  <w:style w:type="character" w:customStyle="1" w:styleId="FontStyle90">
    <w:name w:val="Font Style90"/>
    <w:uiPriority w:val="99"/>
    <w:rsid w:val="006B7B62"/>
    <w:rPr>
      <w:rFonts w:ascii="Times New Roman" w:hAnsi="Times New Roman"/>
      <w:color w:val="000000"/>
      <w:sz w:val="28"/>
    </w:rPr>
  </w:style>
  <w:style w:type="paragraph" w:customStyle="1" w:styleId="text">
    <w:name w:val="text"/>
    <w:basedOn w:val="Normal"/>
    <w:uiPriority w:val="99"/>
    <w:rsid w:val="006B7B62"/>
    <w:pPr>
      <w:widowControl/>
      <w:spacing w:before="48" w:after="48"/>
      <w:ind w:firstLine="720"/>
    </w:pPr>
    <w:rPr>
      <w:rFonts w:ascii="Times New Roman" w:hAnsi="Times New Roman"/>
      <w:szCs w:val="24"/>
    </w:rPr>
  </w:style>
  <w:style w:type="character" w:customStyle="1" w:styleId="FontStyle122">
    <w:name w:val="Font Style122"/>
    <w:uiPriority w:val="99"/>
    <w:rsid w:val="006B7B62"/>
    <w:rPr>
      <w:rFonts w:ascii="Times New Roman" w:hAnsi="Times New Roman"/>
      <w:sz w:val="20"/>
    </w:rPr>
  </w:style>
  <w:style w:type="character" w:customStyle="1" w:styleId="FontStyle135">
    <w:name w:val="Font Style135"/>
    <w:uiPriority w:val="99"/>
    <w:rsid w:val="006B7B62"/>
    <w:rPr>
      <w:rFonts w:ascii="Times New Roman" w:hAnsi="Times New Roman"/>
      <w:b/>
      <w:i/>
      <w:sz w:val="20"/>
    </w:rPr>
  </w:style>
  <w:style w:type="paragraph" w:styleId="FootnoteText">
    <w:name w:val="footnote text"/>
    <w:basedOn w:val="Normal"/>
    <w:link w:val="FootnoteTextChar"/>
    <w:uiPriority w:val="99"/>
    <w:rsid w:val="006B7B62"/>
    <w:pPr>
      <w:widowControl/>
      <w:jc w:val="left"/>
    </w:pPr>
    <w:rPr>
      <w:rFonts w:ascii="Times New Roman" w:hAnsi="Times New Roman"/>
      <w:sz w:val="20"/>
    </w:rPr>
  </w:style>
  <w:style w:type="character" w:customStyle="1" w:styleId="FootnoteTextChar">
    <w:name w:val="Footnote Text Char"/>
    <w:basedOn w:val="DefaultParagraphFont"/>
    <w:link w:val="FootnoteText"/>
    <w:uiPriority w:val="99"/>
    <w:locked/>
    <w:rsid w:val="006B7B62"/>
    <w:rPr>
      <w:rFonts w:cs="Times New Roman"/>
    </w:rPr>
  </w:style>
  <w:style w:type="character" w:styleId="FootnoteReference">
    <w:name w:val="footnote reference"/>
    <w:basedOn w:val="DefaultParagraphFont"/>
    <w:uiPriority w:val="99"/>
    <w:rsid w:val="006B7B62"/>
    <w:rPr>
      <w:rFonts w:cs="Times New Roman"/>
      <w:vertAlign w:val="superscript"/>
    </w:rPr>
  </w:style>
  <w:style w:type="character" w:customStyle="1" w:styleId="FontStyle30">
    <w:name w:val="Font Style30"/>
    <w:uiPriority w:val="99"/>
    <w:rsid w:val="006B7B62"/>
    <w:rPr>
      <w:rFonts w:ascii="Arial Unicode MS" w:eastAsia="Times New Roman"/>
      <w:color w:val="000000"/>
      <w:sz w:val="12"/>
    </w:rPr>
  </w:style>
  <w:style w:type="character" w:customStyle="1" w:styleId="FontStyle43">
    <w:name w:val="Font Style43"/>
    <w:uiPriority w:val="99"/>
    <w:rsid w:val="006B7B62"/>
    <w:rPr>
      <w:rFonts w:ascii="Arial Unicode MS" w:eastAsia="Times New Roman"/>
      <w:b/>
      <w:color w:val="000000"/>
      <w:sz w:val="12"/>
    </w:rPr>
  </w:style>
  <w:style w:type="paragraph" w:customStyle="1" w:styleId="BodyText31">
    <w:name w:val="Body Text 31"/>
    <w:basedOn w:val="Normal"/>
    <w:uiPriority w:val="99"/>
    <w:rsid w:val="006B7B62"/>
    <w:pPr>
      <w:widowControl/>
    </w:pPr>
    <w:rPr>
      <w:rFonts w:ascii="Times New Roman" w:hAnsi="Times New Roman"/>
    </w:rPr>
  </w:style>
  <w:style w:type="paragraph" w:styleId="BodyText1">
    <w:name w:val="Body Text"/>
    <w:basedOn w:val="Normal"/>
    <w:link w:val="BodyTextChar"/>
    <w:uiPriority w:val="99"/>
    <w:rsid w:val="006B7B62"/>
    <w:pPr>
      <w:widowControl/>
      <w:spacing w:after="120"/>
      <w:jc w:val="left"/>
    </w:pPr>
    <w:rPr>
      <w:rFonts w:ascii="Times New Roman" w:hAnsi="Times New Roman"/>
      <w:szCs w:val="24"/>
    </w:rPr>
  </w:style>
  <w:style w:type="character" w:customStyle="1" w:styleId="BodyTextChar">
    <w:name w:val="Body Text Char"/>
    <w:basedOn w:val="DefaultParagraphFont"/>
    <w:link w:val="BodyText1"/>
    <w:uiPriority w:val="99"/>
    <w:locked/>
    <w:rsid w:val="006B7B62"/>
    <w:rPr>
      <w:rFonts w:cs="Times New Roman"/>
      <w:sz w:val="24"/>
      <w:szCs w:val="24"/>
    </w:rPr>
  </w:style>
  <w:style w:type="paragraph" w:customStyle="1" w:styleId="a">
    <w:name w:val="Содержимое таблицы"/>
    <w:basedOn w:val="Normal"/>
    <w:uiPriority w:val="99"/>
    <w:rsid w:val="006B7B62"/>
    <w:pPr>
      <w:suppressLineNumbers/>
      <w:jc w:val="left"/>
    </w:pPr>
    <w:rPr>
      <w:rFonts w:ascii="Times New Roman" w:hAnsi="Times New Roman"/>
      <w:sz w:val="20"/>
      <w:lang w:eastAsia="ar-SA"/>
    </w:rPr>
  </w:style>
  <w:style w:type="paragraph" w:styleId="ListBullet">
    <w:name w:val="List Bullet"/>
    <w:basedOn w:val="Normal"/>
    <w:uiPriority w:val="99"/>
    <w:rsid w:val="006B7B62"/>
    <w:pPr>
      <w:widowControl/>
      <w:numPr>
        <w:numId w:val="7"/>
      </w:numPr>
      <w:tabs>
        <w:tab w:val="num" w:pos="360"/>
      </w:tabs>
      <w:suppressAutoHyphens/>
      <w:ind w:left="360" w:hanging="360"/>
      <w:jc w:val="left"/>
    </w:pPr>
    <w:rPr>
      <w:rFonts w:ascii="Times New Roman" w:hAnsi="Times New Roman"/>
      <w:szCs w:val="24"/>
      <w:lang w:eastAsia="ar-SA"/>
    </w:rPr>
  </w:style>
  <w:style w:type="character" w:styleId="PageNumber">
    <w:name w:val="page number"/>
    <w:basedOn w:val="DefaultParagraphFont"/>
    <w:uiPriority w:val="99"/>
    <w:rsid w:val="006B7B62"/>
    <w:rPr>
      <w:rFonts w:cs="Times New Roman"/>
    </w:rPr>
  </w:style>
  <w:style w:type="paragraph" w:customStyle="1" w:styleId="ConsNormal">
    <w:name w:val="ConsNormal"/>
    <w:uiPriority w:val="99"/>
    <w:rsid w:val="006B7B62"/>
    <w:pPr>
      <w:widowControl w:val="0"/>
      <w:autoSpaceDE w:val="0"/>
      <w:autoSpaceDN w:val="0"/>
      <w:adjustRightInd w:val="0"/>
      <w:ind w:right="19772" w:firstLine="720"/>
    </w:pPr>
    <w:rPr>
      <w:rFonts w:ascii="Arial" w:hAnsi="Arial" w:cs="Arial"/>
      <w:sz w:val="20"/>
      <w:szCs w:val="20"/>
    </w:rPr>
  </w:style>
  <w:style w:type="paragraph" w:styleId="TOC1">
    <w:name w:val="toc 1"/>
    <w:basedOn w:val="Normal"/>
    <w:next w:val="Normal"/>
    <w:autoRedefine/>
    <w:uiPriority w:val="99"/>
    <w:rsid w:val="006B7B62"/>
    <w:pPr>
      <w:widowControl/>
      <w:tabs>
        <w:tab w:val="right" w:leader="dot" w:pos="9605"/>
      </w:tabs>
      <w:spacing w:before="120" w:after="120"/>
      <w:jc w:val="left"/>
    </w:pPr>
    <w:rPr>
      <w:rFonts w:ascii="Times New Roman" w:hAnsi="Times New Roman"/>
      <w:b/>
      <w:bCs/>
      <w:caps/>
      <w:noProof/>
      <w:sz w:val="20"/>
    </w:rPr>
  </w:style>
  <w:style w:type="paragraph" w:styleId="TOC2">
    <w:name w:val="toc 2"/>
    <w:basedOn w:val="Normal"/>
    <w:next w:val="Normal"/>
    <w:autoRedefine/>
    <w:uiPriority w:val="99"/>
    <w:rsid w:val="006B7B62"/>
    <w:pPr>
      <w:widowControl/>
      <w:tabs>
        <w:tab w:val="right" w:leader="dot" w:pos="9605"/>
      </w:tabs>
      <w:ind w:left="238"/>
      <w:jc w:val="left"/>
    </w:pPr>
    <w:rPr>
      <w:rFonts w:ascii="Times New Roman" w:hAnsi="Times New Roman"/>
      <w:smallCaps/>
      <w:noProof/>
      <w:sz w:val="20"/>
    </w:rPr>
  </w:style>
  <w:style w:type="paragraph" w:customStyle="1" w:styleId="ConsPlusNormal">
    <w:name w:val="ConsPlusNormal"/>
    <w:uiPriority w:val="99"/>
    <w:rsid w:val="006B7B62"/>
    <w:pPr>
      <w:widowControl w:val="0"/>
      <w:autoSpaceDE w:val="0"/>
      <w:autoSpaceDN w:val="0"/>
      <w:adjustRightInd w:val="0"/>
      <w:ind w:firstLine="720"/>
    </w:pPr>
    <w:rPr>
      <w:rFonts w:ascii="Arial" w:hAnsi="Arial" w:cs="Arial"/>
      <w:sz w:val="24"/>
      <w:szCs w:val="24"/>
    </w:rPr>
  </w:style>
  <w:style w:type="paragraph" w:customStyle="1" w:styleId="a0">
    <w:name w:val="основной"/>
    <w:basedOn w:val="Normal"/>
    <w:uiPriority w:val="99"/>
    <w:rsid w:val="006B7B62"/>
    <w:pPr>
      <w:keepNext/>
      <w:widowControl/>
      <w:jc w:val="left"/>
    </w:pPr>
    <w:rPr>
      <w:rFonts w:ascii="Times New Roman" w:hAnsi="Times New Roman"/>
    </w:rPr>
  </w:style>
  <w:style w:type="paragraph" w:styleId="BodyText2">
    <w:name w:val="Body Text 2"/>
    <w:basedOn w:val="Normal"/>
    <w:link w:val="BodyText2Char"/>
    <w:uiPriority w:val="99"/>
    <w:rsid w:val="006B7B62"/>
    <w:pPr>
      <w:widowControl/>
      <w:spacing w:after="120" w:line="480" w:lineRule="auto"/>
      <w:jc w:val="left"/>
    </w:pPr>
    <w:rPr>
      <w:rFonts w:ascii="Times New Roman" w:hAnsi="Times New Roman"/>
      <w:szCs w:val="24"/>
    </w:rPr>
  </w:style>
  <w:style w:type="character" w:customStyle="1" w:styleId="BodyText2Char">
    <w:name w:val="Body Text 2 Char"/>
    <w:basedOn w:val="DefaultParagraphFont"/>
    <w:link w:val="BodyText2"/>
    <w:uiPriority w:val="99"/>
    <w:locked/>
    <w:rsid w:val="006B7B62"/>
    <w:rPr>
      <w:rFonts w:cs="Times New Roman"/>
      <w:sz w:val="24"/>
      <w:szCs w:val="24"/>
    </w:rPr>
  </w:style>
  <w:style w:type="paragraph" w:styleId="BodyTextIndent3">
    <w:name w:val="Body Text Indent 3"/>
    <w:basedOn w:val="Normal"/>
    <w:link w:val="BodyTextIndent3Char"/>
    <w:uiPriority w:val="99"/>
    <w:rsid w:val="006B7B62"/>
    <w:pPr>
      <w:widowControl/>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6B7B62"/>
    <w:rPr>
      <w:rFonts w:cs="Times New Roman"/>
      <w:sz w:val="16"/>
      <w:szCs w:val="16"/>
    </w:rPr>
  </w:style>
  <w:style w:type="paragraph" w:customStyle="1" w:styleId="a1">
    <w:name w:val="Îáû÷íûé"/>
    <w:uiPriority w:val="99"/>
    <w:rsid w:val="006B7B62"/>
    <w:pPr>
      <w:widowControl w:val="0"/>
    </w:pPr>
    <w:rPr>
      <w:sz w:val="28"/>
      <w:szCs w:val="20"/>
    </w:rPr>
  </w:style>
  <w:style w:type="paragraph" w:customStyle="1" w:styleId="Iauiue">
    <w:name w:val="Iau?iue"/>
    <w:uiPriority w:val="99"/>
    <w:rsid w:val="006B7B62"/>
    <w:pPr>
      <w:widowControl w:val="0"/>
    </w:pPr>
    <w:rPr>
      <w:sz w:val="20"/>
      <w:szCs w:val="20"/>
    </w:rPr>
  </w:style>
  <w:style w:type="paragraph" w:customStyle="1" w:styleId="20">
    <w:name w:val="Îñíîâíîé òåêñò 2"/>
    <w:basedOn w:val="a1"/>
    <w:uiPriority w:val="99"/>
    <w:rsid w:val="006B7B62"/>
    <w:pPr>
      <w:ind w:firstLine="720"/>
      <w:jc w:val="both"/>
    </w:pPr>
    <w:rPr>
      <w:b/>
      <w:color w:val="000000"/>
      <w:sz w:val="24"/>
      <w:lang w:val="en-US"/>
    </w:rPr>
  </w:style>
  <w:style w:type="paragraph" w:customStyle="1" w:styleId="12">
    <w:name w:val="çàãîëîâîê 1"/>
    <w:basedOn w:val="a1"/>
    <w:next w:val="a1"/>
    <w:uiPriority w:val="99"/>
    <w:rsid w:val="006B7B62"/>
    <w:pPr>
      <w:keepNext/>
    </w:pPr>
  </w:style>
  <w:style w:type="paragraph" w:customStyle="1" w:styleId="Iniiaiieoaenonionooiii2">
    <w:name w:val="Iniiaiie oaeno n ionooiii 2"/>
    <w:basedOn w:val="Iauiue"/>
    <w:uiPriority w:val="99"/>
    <w:rsid w:val="006B7B62"/>
    <w:pPr>
      <w:widowControl/>
      <w:ind w:firstLine="284"/>
      <w:jc w:val="both"/>
    </w:pPr>
    <w:rPr>
      <w:rFonts w:ascii="Peterburg" w:hAnsi="Peterburg"/>
    </w:rPr>
  </w:style>
  <w:style w:type="paragraph" w:customStyle="1" w:styleId="nienie">
    <w:name w:val="nienie"/>
    <w:basedOn w:val="Iauiue"/>
    <w:uiPriority w:val="99"/>
    <w:rsid w:val="006B7B62"/>
    <w:pPr>
      <w:keepLines/>
      <w:ind w:left="709" w:hanging="284"/>
      <w:jc w:val="both"/>
    </w:pPr>
    <w:rPr>
      <w:rFonts w:ascii="Peterburg" w:hAnsi="Peterburg"/>
      <w:sz w:val="24"/>
    </w:rPr>
  </w:style>
  <w:style w:type="paragraph" w:customStyle="1" w:styleId="a2">
    <w:name w:val="Îñíîâíîé òåêñò"/>
    <w:basedOn w:val="a1"/>
    <w:uiPriority w:val="99"/>
    <w:rsid w:val="006B7B62"/>
    <w:pPr>
      <w:tabs>
        <w:tab w:val="left" w:leader="dot" w:pos="9072"/>
      </w:tabs>
      <w:jc w:val="both"/>
    </w:pPr>
    <w:rPr>
      <w:b/>
      <w:sz w:val="24"/>
    </w:rPr>
  </w:style>
  <w:style w:type="paragraph" w:customStyle="1" w:styleId="caaieiaie2">
    <w:name w:val="caaieiaie 2"/>
    <w:basedOn w:val="Iauiue"/>
    <w:next w:val="Iauiue"/>
    <w:uiPriority w:val="99"/>
    <w:rsid w:val="006B7B62"/>
    <w:pPr>
      <w:keepNext/>
      <w:keepLines/>
      <w:spacing w:before="240" w:after="60"/>
      <w:jc w:val="center"/>
    </w:pPr>
    <w:rPr>
      <w:rFonts w:ascii="Peterburg" w:hAnsi="Peterburg"/>
      <w:b/>
      <w:sz w:val="24"/>
    </w:rPr>
  </w:style>
  <w:style w:type="paragraph" w:customStyle="1" w:styleId="Heading">
    <w:name w:val="Heading"/>
    <w:uiPriority w:val="99"/>
    <w:rsid w:val="006B7B62"/>
    <w:rPr>
      <w:rFonts w:ascii="Arial" w:hAnsi="Arial"/>
      <w:b/>
      <w:szCs w:val="20"/>
    </w:rPr>
  </w:style>
  <w:style w:type="paragraph" w:styleId="DocumentMap">
    <w:name w:val="Document Map"/>
    <w:basedOn w:val="Normal"/>
    <w:link w:val="DocumentMapChar"/>
    <w:uiPriority w:val="99"/>
    <w:rsid w:val="006B7B62"/>
    <w:pPr>
      <w:widowControl/>
      <w:shd w:val="clear" w:color="auto" w:fill="000080"/>
      <w:jc w:val="left"/>
    </w:pPr>
    <w:rPr>
      <w:rFonts w:ascii="Tahoma" w:hAnsi="Tahoma" w:cs="Tahoma"/>
      <w:sz w:val="20"/>
    </w:rPr>
  </w:style>
  <w:style w:type="character" w:customStyle="1" w:styleId="DocumentMapChar">
    <w:name w:val="Document Map Char"/>
    <w:basedOn w:val="DefaultParagraphFont"/>
    <w:link w:val="DocumentMap"/>
    <w:uiPriority w:val="99"/>
    <w:locked/>
    <w:rsid w:val="006B7B62"/>
    <w:rPr>
      <w:rFonts w:ascii="Tahoma" w:hAnsi="Tahoma" w:cs="Tahoma"/>
      <w:shd w:val="clear" w:color="auto" w:fill="000080"/>
    </w:rPr>
  </w:style>
  <w:style w:type="paragraph" w:customStyle="1" w:styleId="BodyTextIndent31">
    <w:name w:val="Body Text Indent 31"/>
    <w:basedOn w:val="Normal"/>
    <w:uiPriority w:val="99"/>
    <w:rsid w:val="006B7B62"/>
    <w:pPr>
      <w:widowControl/>
      <w:tabs>
        <w:tab w:val="left" w:pos="709"/>
      </w:tabs>
      <w:ind w:firstLine="709"/>
    </w:pPr>
    <w:rPr>
      <w:rFonts w:ascii="TimesET" w:hAnsi="TimesET"/>
    </w:rPr>
  </w:style>
  <w:style w:type="paragraph" w:customStyle="1" w:styleId="txt">
    <w:name w:val="txt"/>
    <w:basedOn w:val="Normal"/>
    <w:uiPriority w:val="99"/>
    <w:rsid w:val="006B7B62"/>
    <w:pPr>
      <w:widowControl/>
      <w:spacing w:before="15" w:after="15"/>
      <w:ind w:left="15" w:right="15"/>
    </w:pPr>
    <w:rPr>
      <w:rFonts w:ascii="Verdana" w:hAnsi="Verdana"/>
      <w:color w:val="000000"/>
      <w:sz w:val="17"/>
      <w:szCs w:val="17"/>
    </w:rPr>
  </w:style>
  <w:style w:type="paragraph" w:styleId="PlainText">
    <w:name w:val="Plain Text"/>
    <w:basedOn w:val="Normal"/>
    <w:link w:val="PlainTextChar"/>
    <w:uiPriority w:val="99"/>
    <w:rsid w:val="006B7B62"/>
    <w:pPr>
      <w:widowControl/>
      <w:jc w:val="left"/>
    </w:pPr>
    <w:rPr>
      <w:rFonts w:ascii="Courier New" w:hAnsi="Courier New" w:cs="Courier New"/>
      <w:sz w:val="20"/>
    </w:rPr>
  </w:style>
  <w:style w:type="character" w:customStyle="1" w:styleId="PlainTextChar">
    <w:name w:val="Plain Text Char"/>
    <w:basedOn w:val="DefaultParagraphFont"/>
    <w:link w:val="PlainText"/>
    <w:uiPriority w:val="99"/>
    <w:locked/>
    <w:rsid w:val="006B7B62"/>
    <w:rPr>
      <w:rFonts w:ascii="Courier New" w:hAnsi="Courier New" w:cs="Courier New"/>
    </w:rPr>
  </w:style>
  <w:style w:type="paragraph" w:styleId="BalloonText">
    <w:name w:val="Balloon Text"/>
    <w:basedOn w:val="Normal"/>
    <w:link w:val="BalloonTextChar"/>
    <w:uiPriority w:val="99"/>
    <w:rsid w:val="006B7B62"/>
    <w:pPr>
      <w:widowControl/>
      <w:jc w:val="left"/>
    </w:pPr>
    <w:rPr>
      <w:rFonts w:ascii="Tahoma" w:hAnsi="Tahoma" w:cs="Tahoma"/>
      <w:sz w:val="16"/>
      <w:szCs w:val="16"/>
    </w:rPr>
  </w:style>
  <w:style w:type="character" w:customStyle="1" w:styleId="BalloonTextChar">
    <w:name w:val="Balloon Text Char"/>
    <w:basedOn w:val="DefaultParagraphFont"/>
    <w:link w:val="BalloonText"/>
    <w:uiPriority w:val="99"/>
    <w:locked/>
    <w:rsid w:val="006B7B62"/>
    <w:rPr>
      <w:rFonts w:ascii="Tahoma" w:hAnsi="Tahoma" w:cs="Tahoma"/>
      <w:sz w:val="16"/>
      <w:szCs w:val="16"/>
    </w:rPr>
  </w:style>
  <w:style w:type="character" w:styleId="CommentReference">
    <w:name w:val="annotation reference"/>
    <w:basedOn w:val="DefaultParagraphFont"/>
    <w:uiPriority w:val="99"/>
    <w:rsid w:val="006B7B62"/>
    <w:rPr>
      <w:rFonts w:cs="Times New Roman"/>
      <w:sz w:val="16"/>
    </w:rPr>
  </w:style>
  <w:style w:type="paragraph" w:styleId="CommentText">
    <w:name w:val="annotation text"/>
    <w:basedOn w:val="Normal"/>
    <w:link w:val="CommentTextChar"/>
    <w:uiPriority w:val="99"/>
    <w:rsid w:val="006B7B62"/>
    <w:pPr>
      <w:widowControl/>
      <w:jc w:val="left"/>
    </w:pPr>
    <w:rPr>
      <w:rFonts w:ascii="Times New Roman" w:hAnsi="Times New Roman"/>
      <w:sz w:val="20"/>
    </w:rPr>
  </w:style>
  <w:style w:type="character" w:customStyle="1" w:styleId="CommentTextChar">
    <w:name w:val="Comment Text Char"/>
    <w:basedOn w:val="DefaultParagraphFont"/>
    <w:link w:val="CommentText"/>
    <w:uiPriority w:val="99"/>
    <w:locked/>
    <w:rsid w:val="006B7B62"/>
    <w:rPr>
      <w:rFonts w:cs="Times New Roman"/>
    </w:rPr>
  </w:style>
  <w:style w:type="paragraph" w:styleId="CommentSubject">
    <w:name w:val="annotation subject"/>
    <w:basedOn w:val="CommentText"/>
    <w:next w:val="CommentText"/>
    <w:link w:val="CommentSubjectChar"/>
    <w:uiPriority w:val="99"/>
    <w:rsid w:val="006B7B62"/>
    <w:rPr>
      <w:b/>
      <w:bCs/>
    </w:rPr>
  </w:style>
  <w:style w:type="character" w:customStyle="1" w:styleId="CommentSubjectChar">
    <w:name w:val="Comment Subject Char"/>
    <w:basedOn w:val="CommentTextChar"/>
    <w:link w:val="CommentSubject"/>
    <w:uiPriority w:val="99"/>
    <w:locked/>
    <w:rsid w:val="006B7B62"/>
    <w:rPr>
      <w:b/>
      <w:bCs/>
    </w:rPr>
  </w:style>
  <w:style w:type="character" w:styleId="Strong">
    <w:name w:val="Strong"/>
    <w:basedOn w:val="DefaultParagraphFont"/>
    <w:uiPriority w:val="99"/>
    <w:qFormat/>
    <w:rsid w:val="006B7B62"/>
    <w:rPr>
      <w:rFonts w:cs="Times New Roman"/>
      <w:b/>
    </w:rPr>
  </w:style>
  <w:style w:type="character" w:styleId="Emphasis">
    <w:name w:val="Emphasis"/>
    <w:basedOn w:val="DefaultParagraphFont"/>
    <w:uiPriority w:val="99"/>
    <w:qFormat/>
    <w:rsid w:val="006B7B62"/>
    <w:rPr>
      <w:rFonts w:cs="Times New Roman"/>
      <w:i/>
    </w:rPr>
  </w:style>
  <w:style w:type="paragraph" w:customStyle="1" w:styleId="13">
    <w:name w:val="З1"/>
    <w:basedOn w:val="Normal"/>
    <w:next w:val="Normal"/>
    <w:uiPriority w:val="99"/>
    <w:rsid w:val="006B7B62"/>
    <w:pPr>
      <w:widowControl/>
      <w:spacing w:line="360" w:lineRule="auto"/>
      <w:ind w:firstLine="748"/>
    </w:pPr>
    <w:rPr>
      <w:rFonts w:ascii="Times New Roman" w:hAnsi="Times New Roman"/>
      <w:b/>
      <w:szCs w:val="24"/>
    </w:rPr>
  </w:style>
  <w:style w:type="character" w:customStyle="1" w:styleId="a3">
    <w:name w:val="Знак"/>
    <w:uiPriority w:val="99"/>
    <w:rsid w:val="006B7B62"/>
    <w:rPr>
      <w:rFonts w:ascii="Arial" w:hAnsi="Arial"/>
      <w:b/>
      <w:sz w:val="26"/>
      <w:lang w:val="ru-RU" w:eastAsia="ru-RU"/>
    </w:rPr>
  </w:style>
  <w:style w:type="paragraph" w:customStyle="1" w:styleId="consplusnormal0">
    <w:name w:val="consplusnormal"/>
    <w:basedOn w:val="Normal"/>
    <w:uiPriority w:val="99"/>
    <w:rsid w:val="006B7B62"/>
    <w:pPr>
      <w:widowControl/>
      <w:spacing w:before="100" w:beforeAutospacing="1" w:after="100" w:afterAutospacing="1"/>
      <w:jc w:val="left"/>
    </w:pPr>
    <w:rPr>
      <w:rFonts w:ascii="Times New Roman" w:hAnsi="Times New Roman"/>
      <w:color w:val="000000"/>
      <w:szCs w:val="24"/>
    </w:rPr>
  </w:style>
  <w:style w:type="paragraph" w:styleId="TOC8">
    <w:name w:val="toc 8"/>
    <w:basedOn w:val="Normal"/>
    <w:next w:val="Normal"/>
    <w:autoRedefine/>
    <w:uiPriority w:val="99"/>
    <w:rsid w:val="006B7B62"/>
    <w:pPr>
      <w:widowControl/>
      <w:ind w:left="1680"/>
      <w:jc w:val="left"/>
    </w:pPr>
    <w:rPr>
      <w:rFonts w:ascii="Times New Roman" w:hAnsi="Times New Roman"/>
      <w:sz w:val="18"/>
      <w:szCs w:val="18"/>
    </w:rPr>
  </w:style>
  <w:style w:type="paragraph" w:customStyle="1" w:styleId="ConsNonformat">
    <w:name w:val="ConsNonformat"/>
    <w:uiPriority w:val="99"/>
    <w:rsid w:val="006B7B62"/>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6B7B62"/>
    <w:pPr>
      <w:widowControl w:val="0"/>
      <w:autoSpaceDE w:val="0"/>
      <w:autoSpaceDN w:val="0"/>
      <w:adjustRightInd w:val="0"/>
      <w:ind w:right="19772"/>
    </w:pPr>
    <w:rPr>
      <w:rFonts w:ascii="Arial" w:hAnsi="Arial" w:cs="Arial"/>
      <w:b/>
      <w:bCs/>
      <w:sz w:val="20"/>
      <w:szCs w:val="20"/>
    </w:rPr>
  </w:style>
  <w:style w:type="paragraph" w:customStyle="1" w:styleId="a4">
    <w:name w:val="Раздел"/>
    <w:basedOn w:val="Normal"/>
    <w:uiPriority w:val="99"/>
    <w:rsid w:val="006B7B62"/>
    <w:pPr>
      <w:widowControl/>
      <w:ind w:left="720"/>
      <w:jc w:val="left"/>
    </w:pPr>
    <w:rPr>
      <w:rFonts w:ascii="Times New Roman" w:hAnsi="Times New Roman"/>
      <w:b/>
      <w:szCs w:val="24"/>
    </w:rPr>
  </w:style>
  <w:style w:type="character" w:customStyle="1" w:styleId="14">
    <w:name w:val="Заголовок 1 Знак Знак"/>
    <w:uiPriority w:val="99"/>
    <w:rsid w:val="006B7B62"/>
    <w:rPr>
      <w:rFonts w:ascii="Arial" w:hAnsi="Arial"/>
      <w:b/>
      <w:kern w:val="32"/>
      <w:sz w:val="32"/>
      <w:lang w:val="ru-RU" w:eastAsia="ru-RU"/>
    </w:rPr>
  </w:style>
  <w:style w:type="paragraph" w:customStyle="1" w:styleId="Iniiaiieoaeno">
    <w:name w:val="Iniiaiie oaeno"/>
    <w:basedOn w:val="Iauiue"/>
    <w:uiPriority w:val="99"/>
    <w:rsid w:val="006B7B62"/>
    <w:pPr>
      <w:widowControl/>
      <w:jc w:val="both"/>
    </w:pPr>
    <w:rPr>
      <w:rFonts w:ascii="Peterburg" w:hAnsi="Peterburg"/>
    </w:rPr>
  </w:style>
  <w:style w:type="paragraph" w:customStyle="1" w:styleId="Iniiaiieoaeno2">
    <w:name w:val="Iniiaiie oaeno 2"/>
    <w:basedOn w:val="Normal"/>
    <w:uiPriority w:val="99"/>
    <w:rsid w:val="006B7B62"/>
    <w:pPr>
      <w:ind w:firstLine="567"/>
    </w:pPr>
    <w:rPr>
      <w:rFonts w:ascii="Times New Roman" w:hAnsi="Times New Roman"/>
      <w:b/>
      <w:color w:val="000000"/>
    </w:rPr>
  </w:style>
  <w:style w:type="paragraph" w:customStyle="1" w:styleId="15">
    <w:name w:val="Знак1"/>
    <w:basedOn w:val="Normal"/>
    <w:uiPriority w:val="99"/>
    <w:rsid w:val="006B7B62"/>
    <w:pPr>
      <w:widowControl/>
      <w:spacing w:after="160" w:line="240" w:lineRule="exact"/>
      <w:jc w:val="left"/>
    </w:pPr>
    <w:rPr>
      <w:rFonts w:ascii="Verdana" w:hAnsi="Verdana"/>
      <w:szCs w:val="24"/>
      <w:lang w:val="en-US" w:eastAsia="en-US"/>
    </w:rPr>
  </w:style>
  <w:style w:type="paragraph" w:customStyle="1" w:styleId="32">
    <w:name w:val="Îñíîâíîé òåêñò ñ îòñòóïîì 3"/>
    <w:basedOn w:val="a1"/>
    <w:uiPriority w:val="99"/>
    <w:rsid w:val="006B7B62"/>
    <w:pPr>
      <w:ind w:firstLine="567"/>
      <w:jc w:val="both"/>
    </w:pPr>
    <w:rPr>
      <w:rFonts w:ascii="Peterburg" w:hAnsi="Peterburg"/>
      <w:b/>
      <w:i/>
      <w:sz w:val="24"/>
    </w:rPr>
  </w:style>
  <w:style w:type="paragraph" w:styleId="TOC9">
    <w:name w:val="toc 9"/>
    <w:basedOn w:val="Normal"/>
    <w:next w:val="Normal"/>
    <w:autoRedefine/>
    <w:uiPriority w:val="99"/>
    <w:rsid w:val="006B7B62"/>
    <w:pPr>
      <w:widowControl/>
      <w:ind w:left="1920"/>
      <w:jc w:val="left"/>
    </w:pPr>
    <w:rPr>
      <w:rFonts w:ascii="Times New Roman" w:hAnsi="Times New Roman"/>
      <w:sz w:val="18"/>
      <w:szCs w:val="18"/>
    </w:rPr>
  </w:style>
  <w:style w:type="character" w:customStyle="1" w:styleId="a5">
    <w:name w:val="Знак Знак"/>
    <w:uiPriority w:val="99"/>
    <w:locked/>
    <w:rsid w:val="006B7B62"/>
    <w:rPr>
      <w:rFonts w:ascii="Arial" w:hAnsi="Arial"/>
      <w:b/>
      <w:kern w:val="32"/>
      <w:sz w:val="32"/>
      <w:lang w:val="ru-RU" w:eastAsia="ru-RU"/>
    </w:rPr>
  </w:style>
  <w:style w:type="paragraph" w:customStyle="1" w:styleId="16">
    <w:name w:val="1 уровень"/>
    <w:basedOn w:val="Heading1"/>
    <w:uiPriority w:val="99"/>
    <w:rsid w:val="006B7B62"/>
    <w:pPr>
      <w:spacing w:line="360" w:lineRule="auto"/>
      <w:ind w:firstLine="720"/>
    </w:pPr>
    <w:rPr>
      <w:rFonts w:ascii="Times New Roman" w:hAnsi="Times New Roman"/>
      <w:caps/>
      <w:kern w:val="1"/>
      <w:sz w:val="24"/>
      <w:szCs w:val="28"/>
      <w:lang w:eastAsia="ar-SA"/>
    </w:rPr>
  </w:style>
  <w:style w:type="paragraph" w:styleId="TOC3">
    <w:name w:val="toc 3"/>
    <w:basedOn w:val="Normal"/>
    <w:next w:val="Normal"/>
    <w:autoRedefine/>
    <w:uiPriority w:val="99"/>
    <w:rsid w:val="006B7B62"/>
    <w:pPr>
      <w:widowControl/>
      <w:ind w:left="480"/>
      <w:jc w:val="left"/>
    </w:pPr>
    <w:rPr>
      <w:rFonts w:ascii="Times New Roman" w:hAnsi="Times New Roman"/>
      <w:i/>
      <w:iCs/>
      <w:sz w:val="20"/>
    </w:rPr>
  </w:style>
  <w:style w:type="paragraph" w:styleId="TOC4">
    <w:name w:val="toc 4"/>
    <w:basedOn w:val="Normal"/>
    <w:next w:val="Normal"/>
    <w:autoRedefine/>
    <w:uiPriority w:val="99"/>
    <w:rsid w:val="006B7B62"/>
    <w:pPr>
      <w:widowControl/>
      <w:ind w:left="720"/>
      <w:jc w:val="left"/>
    </w:pPr>
    <w:rPr>
      <w:rFonts w:ascii="Times New Roman" w:hAnsi="Times New Roman"/>
      <w:sz w:val="18"/>
      <w:szCs w:val="18"/>
    </w:rPr>
  </w:style>
  <w:style w:type="paragraph" w:styleId="TOC5">
    <w:name w:val="toc 5"/>
    <w:basedOn w:val="Normal"/>
    <w:next w:val="Normal"/>
    <w:autoRedefine/>
    <w:uiPriority w:val="99"/>
    <w:rsid w:val="006B7B62"/>
    <w:pPr>
      <w:widowControl/>
      <w:ind w:left="960"/>
      <w:jc w:val="left"/>
    </w:pPr>
    <w:rPr>
      <w:rFonts w:ascii="Times New Roman" w:hAnsi="Times New Roman"/>
      <w:sz w:val="18"/>
      <w:szCs w:val="18"/>
    </w:rPr>
  </w:style>
  <w:style w:type="paragraph" w:styleId="TOC6">
    <w:name w:val="toc 6"/>
    <w:basedOn w:val="Normal"/>
    <w:next w:val="Normal"/>
    <w:autoRedefine/>
    <w:uiPriority w:val="99"/>
    <w:rsid w:val="006B7B62"/>
    <w:pPr>
      <w:widowControl/>
      <w:ind w:left="1200"/>
      <w:jc w:val="left"/>
    </w:pPr>
    <w:rPr>
      <w:rFonts w:ascii="Times New Roman" w:hAnsi="Times New Roman"/>
      <w:sz w:val="18"/>
      <w:szCs w:val="18"/>
    </w:rPr>
  </w:style>
  <w:style w:type="paragraph" w:styleId="TOC7">
    <w:name w:val="toc 7"/>
    <w:basedOn w:val="Normal"/>
    <w:next w:val="Normal"/>
    <w:autoRedefine/>
    <w:uiPriority w:val="99"/>
    <w:rsid w:val="006B7B62"/>
    <w:pPr>
      <w:widowControl/>
      <w:ind w:left="1440"/>
      <w:jc w:val="left"/>
    </w:pPr>
    <w:rPr>
      <w:rFonts w:ascii="Times New Roman" w:hAnsi="Times New Roman"/>
      <w:sz w:val="18"/>
      <w:szCs w:val="18"/>
    </w:rPr>
  </w:style>
  <w:style w:type="paragraph" w:customStyle="1" w:styleId="33">
    <w:name w:val="Знак3"/>
    <w:basedOn w:val="Normal"/>
    <w:uiPriority w:val="99"/>
    <w:rsid w:val="006B7B62"/>
    <w:pPr>
      <w:widowControl/>
      <w:spacing w:before="100" w:beforeAutospacing="1" w:after="100" w:afterAutospacing="1" w:line="480" w:lineRule="atLeast"/>
      <w:ind w:firstLine="851"/>
    </w:pPr>
    <w:rPr>
      <w:rFonts w:ascii="Tahoma" w:hAnsi="Tahoma" w:cs="Tahoma"/>
      <w:sz w:val="20"/>
      <w:lang w:val="en-US" w:eastAsia="en-US"/>
    </w:rPr>
  </w:style>
  <w:style w:type="paragraph" w:customStyle="1" w:styleId="Char">
    <w:name w:val="Char Знак"/>
    <w:basedOn w:val="Normal"/>
    <w:uiPriority w:val="99"/>
    <w:rsid w:val="006B7B62"/>
    <w:pPr>
      <w:widowControl/>
      <w:spacing w:before="100" w:beforeAutospacing="1" w:after="100" w:afterAutospacing="1" w:line="480" w:lineRule="atLeast"/>
      <w:ind w:firstLine="851"/>
    </w:pPr>
    <w:rPr>
      <w:rFonts w:ascii="Tahoma" w:hAnsi="Tahoma" w:cs="Tahoma"/>
      <w:sz w:val="20"/>
      <w:lang w:val="en-US" w:eastAsia="en-US"/>
    </w:rPr>
  </w:style>
  <w:style w:type="paragraph" w:customStyle="1" w:styleId="S">
    <w:name w:val="S_Обычный"/>
    <w:basedOn w:val="Normal"/>
    <w:uiPriority w:val="99"/>
    <w:rsid w:val="006B7B62"/>
    <w:pPr>
      <w:widowControl/>
      <w:spacing w:line="360" w:lineRule="auto"/>
      <w:ind w:firstLine="709"/>
    </w:pPr>
    <w:rPr>
      <w:rFonts w:ascii="Times New Roman" w:hAnsi="Times New Roman"/>
      <w:szCs w:val="24"/>
    </w:rPr>
  </w:style>
  <w:style w:type="paragraph" w:styleId="TOCHeading">
    <w:name w:val="TOC Heading"/>
    <w:basedOn w:val="Heading1"/>
    <w:next w:val="Normal"/>
    <w:uiPriority w:val="99"/>
    <w:qFormat/>
    <w:rsid w:val="006B7B62"/>
    <w:pPr>
      <w:keepLines/>
      <w:spacing w:before="480" w:after="0" w:line="276" w:lineRule="auto"/>
      <w:outlineLvl w:val="9"/>
    </w:pPr>
    <w:rPr>
      <w:rFonts w:ascii="Cambria" w:hAnsi="Cambria"/>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041322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D13A348C3303E0C81776C69F5645379D8969540A563E706FF642EE0iAYBG" TargetMode="External"/><Relationship Id="rId3" Type="http://schemas.openxmlformats.org/officeDocument/2006/relationships/settings" Target="settings.xml"/><Relationship Id="rId7" Type="http://schemas.openxmlformats.org/officeDocument/2006/relationships/hyperlink" Target="consultantplus://offline/ref=318D13A348C3303E0C81776C69F5645379D8969540A563E706FF642EE0iAY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18D13A348C3303E0C8169617F993A5D7FD1CA9F4DA36EB85FA03F73B7A2EA86FBF2D79F7FB9293BFD8568i4Y3G" TargetMode="External"/><Relationship Id="rId4" Type="http://schemas.openxmlformats.org/officeDocument/2006/relationships/webSettings" Target="webSettings.xml"/><Relationship Id="rId9" Type="http://schemas.openxmlformats.org/officeDocument/2006/relationships/hyperlink" Target="consultantplus://offline/ref=318D13A348C3303E0C81776C69F5645379D8969540A563E706FF642EE0iAY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66</Pages>
  <Words>23866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администратор</dc:creator>
  <cp:keywords/>
  <dc:description/>
  <cp:lastModifiedBy>WORK</cp:lastModifiedBy>
  <cp:revision>3</cp:revision>
  <cp:lastPrinted>2013-12-02T07:47:00Z</cp:lastPrinted>
  <dcterms:created xsi:type="dcterms:W3CDTF">2013-11-14T07:27:00Z</dcterms:created>
  <dcterms:modified xsi:type="dcterms:W3CDTF">2013-12-02T09:37:00Z</dcterms:modified>
</cp:coreProperties>
</file>