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</w:t>
      </w:r>
      <w:r w:rsidRPr="00A07103">
        <w:rPr>
          <w:rFonts w:ascii="Arial" w:hAnsi="Arial" w:cs="Arial"/>
          <w:b/>
          <w:bCs/>
          <w:spacing w:val="2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20"/>
          <w:sz w:val="36"/>
          <w:szCs w:val="36"/>
        </w:rPr>
        <w:t>Орловского сельского</w:t>
      </w:r>
    </w:p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поселения</w:t>
      </w:r>
    </w:p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2B3676" w:rsidRPr="00BC3792" w:rsidRDefault="002B3676" w:rsidP="002B3676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000"/>
      </w:tblPr>
      <w:tblGrid>
        <w:gridCol w:w="3572"/>
        <w:gridCol w:w="2211"/>
        <w:gridCol w:w="3572"/>
      </w:tblGrid>
      <w:tr w:rsidR="002B3676" w:rsidRPr="009E43E7" w:rsidTr="0013538A">
        <w:tc>
          <w:tcPr>
            <w:tcW w:w="3572" w:type="dxa"/>
          </w:tcPr>
          <w:p w:rsidR="002B3676" w:rsidRPr="006517FC" w:rsidRDefault="002B3676" w:rsidP="0013538A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37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9C764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9C7647"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2013 года</w:t>
            </w:r>
          </w:p>
        </w:tc>
        <w:tc>
          <w:tcPr>
            <w:tcW w:w="2211" w:type="dxa"/>
          </w:tcPr>
          <w:p w:rsidR="002B3676" w:rsidRPr="00BC3792" w:rsidRDefault="002B3676" w:rsidP="0013538A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П.Центральный</w:t>
            </w:r>
          </w:p>
          <w:p w:rsidR="002B3676" w:rsidRPr="00BC3792" w:rsidRDefault="002B3676" w:rsidP="0013538A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BC3792">
              <w:rPr>
                <w:rFonts w:ascii="Arial" w:hAnsi="Arial" w:cs="Arial"/>
              </w:rPr>
              <w:t>Верхнекетского</w:t>
            </w:r>
            <w:proofErr w:type="spellEnd"/>
            <w:r w:rsidRPr="00BC3792">
              <w:rPr>
                <w:rFonts w:ascii="Arial" w:hAnsi="Arial" w:cs="Arial"/>
              </w:rPr>
              <w:t xml:space="preserve"> района</w:t>
            </w:r>
          </w:p>
          <w:p w:rsidR="002B3676" w:rsidRPr="00BC3792" w:rsidRDefault="002B3676" w:rsidP="0013538A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C379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C379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2B3676" w:rsidRPr="006517FC" w:rsidRDefault="002B3676" w:rsidP="009C7647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17F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7647">
              <w:rPr>
                <w:rFonts w:ascii="Arial" w:hAnsi="Arial" w:cs="Arial"/>
                <w:b/>
                <w:sz w:val="24"/>
                <w:szCs w:val="24"/>
              </w:rPr>
              <w:t>069</w:t>
            </w:r>
          </w:p>
        </w:tc>
      </w:tr>
    </w:tbl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Arial" w:hAnsi="Arial" w:cs="Arial"/>
          <w:b/>
          <w:bCs/>
        </w:rPr>
      </w:pPr>
      <w:r w:rsidRPr="00BC379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мерах по выполнению требований статьи 270.2 Бюджетного кодекса Российской Федерации</w:t>
      </w:r>
    </w:p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676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Pr="00E1361E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ого</w:t>
      </w:r>
      <w:r w:rsidRPr="00E1361E">
        <w:rPr>
          <w:rFonts w:ascii="Arial" w:hAnsi="Arial" w:cs="Arial"/>
        </w:rPr>
        <w:t xml:space="preserve"> </w:t>
      </w:r>
      <w:hyperlink r:id="rId4" w:history="1">
        <w:r w:rsidRPr="00E1361E">
          <w:rPr>
            <w:rFonts w:ascii="Arial" w:hAnsi="Arial" w:cs="Arial"/>
          </w:rPr>
          <w:t>закон</w:t>
        </w:r>
        <w:r>
          <w:rPr>
            <w:rFonts w:ascii="Arial" w:hAnsi="Arial" w:cs="Arial"/>
          </w:rPr>
          <w:t>а</w:t>
        </w:r>
      </w:hyperlink>
      <w:r w:rsidRPr="00E1361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 06.10.2003 №131-ФЗ «Об общих принципах организации местного самоуправления в Российской Федерации», руководствуясь п.4 статьи 270.2 Бюджетного кодекса Российской Федерации</w:t>
      </w:r>
    </w:p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</w:rPr>
      </w:pPr>
      <w:r w:rsidRPr="00BC3792">
        <w:rPr>
          <w:rFonts w:ascii="Arial" w:hAnsi="Arial" w:cs="Arial"/>
          <w:caps/>
        </w:rPr>
        <w:t>постановляю:</w:t>
      </w:r>
    </w:p>
    <w:p w:rsidR="002B3676" w:rsidRPr="00E1361E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1361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Установить, что Администрация Орловского сельского поселения является органом, уполномоченным на обращения в суды общей юрисдикции, арбитражные суды с исковыми заявлениями о возмещении ущерба, причиненного  муниципальному образованию «Орловское сельское поселение»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B3676" w:rsidRPr="00AD50B2" w:rsidRDefault="00AD3BB1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2B3676" w:rsidRPr="00AD50B2">
        <w:rPr>
          <w:rFonts w:ascii="Arial" w:hAnsi="Arial" w:cs="Arial"/>
        </w:rPr>
        <w:t xml:space="preserve">. </w:t>
      </w:r>
      <w:r w:rsidR="002B3676">
        <w:rPr>
          <w:rFonts w:ascii="Arial" w:hAnsi="Arial" w:cs="Arial"/>
        </w:rPr>
        <w:t xml:space="preserve">Настоящее постановление вступает в силу со дня его официального обнародования посредством размещения на стенде в </w:t>
      </w:r>
      <w:r>
        <w:rPr>
          <w:rFonts w:ascii="Arial" w:hAnsi="Arial" w:cs="Arial"/>
        </w:rPr>
        <w:t>помещении Администрации Орловского сельского поселения</w:t>
      </w:r>
      <w:r w:rsidR="002B3676">
        <w:rPr>
          <w:rFonts w:ascii="Arial" w:hAnsi="Arial" w:cs="Arial"/>
        </w:rPr>
        <w:t>,  читальных  залах библиотек.</w:t>
      </w:r>
    </w:p>
    <w:p w:rsidR="002B3676" w:rsidRPr="00BC3792" w:rsidRDefault="00AD3BB1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3676" w:rsidRPr="00BC3792">
        <w:rPr>
          <w:rFonts w:ascii="Arial" w:hAnsi="Arial" w:cs="Arial"/>
        </w:rPr>
        <w:t xml:space="preserve">. </w:t>
      </w:r>
      <w:proofErr w:type="gramStart"/>
      <w:r w:rsidR="002B3676" w:rsidRPr="00BC3792">
        <w:rPr>
          <w:rFonts w:ascii="Arial" w:hAnsi="Arial" w:cs="Arial"/>
        </w:rPr>
        <w:t>Контроль за</w:t>
      </w:r>
      <w:proofErr w:type="gramEnd"/>
      <w:r w:rsidR="002B3676" w:rsidRPr="00BC3792">
        <w:rPr>
          <w:rFonts w:ascii="Arial" w:hAnsi="Arial" w:cs="Arial"/>
        </w:rPr>
        <w:t xml:space="preserve"> исполнением настоящего постановления </w:t>
      </w:r>
      <w:r w:rsidR="002B3676">
        <w:rPr>
          <w:rFonts w:ascii="Arial" w:hAnsi="Arial" w:cs="Arial"/>
        </w:rPr>
        <w:t>оставляю за собой</w:t>
      </w:r>
      <w:r w:rsidR="002B3676" w:rsidRPr="00BC3792">
        <w:rPr>
          <w:rFonts w:ascii="Arial" w:hAnsi="Arial" w:cs="Arial"/>
        </w:rPr>
        <w:t>.</w:t>
      </w:r>
    </w:p>
    <w:p w:rsidR="002B3676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676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676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676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Орловского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2B3676" w:rsidRPr="00BC3792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5A8" w:rsidRDefault="008D65A8"/>
    <w:sectPr w:rsidR="008D65A8" w:rsidSect="008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76"/>
    <w:rsid w:val="002B3676"/>
    <w:rsid w:val="00475168"/>
    <w:rsid w:val="008D65A8"/>
    <w:rsid w:val="009C7647"/>
    <w:rsid w:val="00AD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B36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B6C7B27CD6E6CB03AD61523094C591B9B864BE02F910A55623297C597F850E9DD94BA602AA23EBc1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2013-11-07T07:38:00Z</cp:lastPrinted>
  <dcterms:created xsi:type="dcterms:W3CDTF">2013-11-05T03:55:00Z</dcterms:created>
  <dcterms:modified xsi:type="dcterms:W3CDTF">2013-11-07T07:40:00Z</dcterms:modified>
</cp:coreProperties>
</file>